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B1" w:rsidRDefault="00334CB1" w:rsidP="00334CB1">
      <w:pPr>
        <w:jc w:val="center"/>
      </w:pPr>
      <w:r>
        <w:rPr>
          <w:noProof/>
          <w:lang w:eastAsia="ru-RU"/>
        </w:rPr>
        <w:drawing>
          <wp:inline distT="0" distB="0" distL="0" distR="0">
            <wp:extent cx="1664970" cy="2096135"/>
            <wp:effectExtent l="19050" t="0" r="0" b="0"/>
            <wp:docPr id="1" name="Рисунок 1" descr="Хорольский район (Приморский край), герб - вектор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рольский район (Приморский край), герб - векторное изображение"/>
                    <pic:cNvPicPr>
                      <a:picLocks noChangeAspect="1" noChangeArrowheads="1"/>
                    </pic:cNvPicPr>
                  </pic:nvPicPr>
                  <pic:blipFill>
                    <a:blip r:embed="rId8" cstate="print"/>
                    <a:srcRect/>
                    <a:stretch>
                      <a:fillRect/>
                    </a:stretch>
                  </pic:blipFill>
                  <pic:spPr bwMode="auto">
                    <a:xfrm>
                      <a:off x="0" y="0"/>
                      <a:ext cx="1664970" cy="2096135"/>
                    </a:xfrm>
                    <a:prstGeom prst="rect">
                      <a:avLst/>
                    </a:prstGeom>
                    <a:noFill/>
                    <a:ln w="9525">
                      <a:noFill/>
                      <a:miter lim="800000"/>
                      <a:headEnd/>
                      <a:tailEnd/>
                    </a:ln>
                  </pic:spPr>
                </pic:pic>
              </a:graphicData>
            </a:graphic>
          </wp:inline>
        </w:drawing>
      </w:r>
    </w:p>
    <w:p w:rsidR="00334CB1" w:rsidRPr="00334CB1" w:rsidRDefault="00334CB1" w:rsidP="00334CB1"/>
    <w:p w:rsidR="00334CB1" w:rsidRPr="00334CB1" w:rsidRDefault="00334CB1" w:rsidP="00334CB1">
      <w:pPr>
        <w:jc w:val="center"/>
      </w:pPr>
    </w:p>
    <w:p w:rsidR="00334CB1" w:rsidRPr="00334CB1" w:rsidRDefault="00334CB1" w:rsidP="00334CB1">
      <w:pPr>
        <w:jc w:val="center"/>
      </w:pPr>
    </w:p>
    <w:p w:rsidR="00334CB1" w:rsidRDefault="00334CB1" w:rsidP="00334CB1"/>
    <w:p w:rsidR="00334CB1" w:rsidRPr="00BC2916" w:rsidRDefault="00334CB1" w:rsidP="00334CB1">
      <w:pPr>
        <w:spacing w:line="360" w:lineRule="auto"/>
        <w:jc w:val="center"/>
        <w:rPr>
          <w:rFonts w:ascii="Times New Roman" w:hAnsi="Times New Roman"/>
          <w:b/>
          <w:sz w:val="32"/>
          <w:szCs w:val="32"/>
        </w:rPr>
      </w:pPr>
      <w:r w:rsidRPr="00BC2916">
        <w:rPr>
          <w:rFonts w:ascii="Times New Roman" w:hAnsi="Times New Roman"/>
          <w:b/>
          <w:sz w:val="32"/>
          <w:szCs w:val="32"/>
        </w:rPr>
        <w:t>ПУБЛИЧНЫЙ ДОКЛАД</w:t>
      </w:r>
    </w:p>
    <w:p w:rsidR="00334CB1" w:rsidRDefault="00334CB1" w:rsidP="00334CB1">
      <w:pPr>
        <w:spacing w:line="360" w:lineRule="auto"/>
        <w:jc w:val="center"/>
        <w:rPr>
          <w:rFonts w:ascii="Times New Roman" w:hAnsi="Times New Roman"/>
          <w:b/>
          <w:sz w:val="28"/>
          <w:szCs w:val="28"/>
        </w:rPr>
      </w:pPr>
      <w:r>
        <w:rPr>
          <w:rFonts w:ascii="Times New Roman" w:hAnsi="Times New Roman"/>
          <w:b/>
          <w:sz w:val="28"/>
          <w:szCs w:val="28"/>
        </w:rPr>
        <w:t>УПРАВЛЕНИЯ НАРОДНОГО ОБРАЗОВАНИЯ  АДМИНИСТРАЦИИ  ХОРОЛЬСКОГО  МУНИЦИПАЛЬНОГО РАЙОНА</w:t>
      </w:r>
    </w:p>
    <w:p w:rsidR="00334CB1" w:rsidRPr="007E5FB7" w:rsidRDefault="00334CB1" w:rsidP="00334CB1">
      <w:pPr>
        <w:spacing w:line="360" w:lineRule="auto"/>
        <w:jc w:val="center"/>
        <w:rPr>
          <w:rFonts w:ascii="Times New Roman" w:hAnsi="Times New Roman"/>
          <w:b/>
          <w:sz w:val="28"/>
          <w:szCs w:val="28"/>
        </w:rPr>
      </w:pPr>
      <w:r w:rsidRPr="007E5FB7">
        <w:rPr>
          <w:rFonts w:ascii="Times New Roman" w:hAnsi="Times New Roman"/>
          <w:b/>
          <w:sz w:val="28"/>
          <w:szCs w:val="28"/>
        </w:rPr>
        <w:t xml:space="preserve">О СОСТОЯНИИ И РАЗВИТИИ СИСТЕМЫ ОБРАЗОВАНИЯ </w:t>
      </w:r>
    </w:p>
    <w:p w:rsidR="00334CB1" w:rsidRPr="007E5FB7" w:rsidRDefault="00334CB1" w:rsidP="00334CB1">
      <w:pPr>
        <w:spacing w:line="360" w:lineRule="auto"/>
        <w:jc w:val="center"/>
        <w:rPr>
          <w:rFonts w:ascii="Times New Roman" w:hAnsi="Times New Roman"/>
          <w:b/>
          <w:sz w:val="28"/>
          <w:szCs w:val="28"/>
        </w:rPr>
      </w:pPr>
      <w:r>
        <w:rPr>
          <w:rFonts w:ascii="Times New Roman" w:hAnsi="Times New Roman"/>
          <w:b/>
          <w:sz w:val="28"/>
          <w:szCs w:val="28"/>
        </w:rPr>
        <w:t>ЗА 2019-2020</w:t>
      </w:r>
      <w:r w:rsidRPr="007E5FB7">
        <w:rPr>
          <w:rFonts w:ascii="Times New Roman" w:hAnsi="Times New Roman"/>
          <w:b/>
          <w:sz w:val="28"/>
          <w:szCs w:val="28"/>
        </w:rPr>
        <w:t xml:space="preserve"> УЧЕБНЫЙ ГОД</w:t>
      </w:r>
    </w:p>
    <w:p w:rsidR="00D93BDF" w:rsidRPr="00334CB1" w:rsidRDefault="00D93BDF" w:rsidP="00334CB1">
      <w:pPr>
        <w:tabs>
          <w:tab w:val="left" w:pos="1549"/>
        </w:tabs>
        <w:jc w:val="center"/>
      </w:pPr>
    </w:p>
    <w:p w:rsidR="00334CB1" w:rsidRDefault="00334CB1">
      <w:pPr>
        <w:tabs>
          <w:tab w:val="left" w:pos="1549"/>
        </w:tabs>
        <w:jc w:val="center"/>
      </w:pPr>
    </w:p>
    <w:p w:rsidR="00334CB1" w:rsidRPr="00334CB1" w:rsidRDefault="00334CB1" w:rsidP="00334CB1"/>
    <w:p w:rsidR="00334CB1" w:rsidRPr="00334CB1" w:rsidRDefault="00334CB1" w:rsidP="00334CB1"/>
    <w:p w:rsidR="00334CB1" w:rsidRPr="00334CB1" w:rsidRDefault="00334CB1" w:rsidP="00334CB1"/>
    <w:p w:rsidR="00334CB1" w:rsidRPr="00334CB1" w:rsidRDefault="00334CB1" w:rsidP="00334CB1"/>
    <w:p w:rsidR="00334CB1" w:rsidRPr="00334CB1" w:rsidRDefault="00334CB1" w:rsidP="00334CB1"/>
    <w:p w:rsidR="00334CB1" w:rsidRPr="00334CB1" w:rsidRDefault="00334CB1" w:rsidP="00334CB1"/>
    <w:p w:rsidR="00334CB1" w:rsidRDefault="00334CB1" w:rsidP="00334CB1"/>
    <w:p w:rsidR="00334CB1" w:rsidRPr="007E5FB7" w:rsidRDefault="00334CB1" w:rsidP="00334CB1">
      <w:pPr>
        <w:jc w:val="center"/>
        <w:rPr>
          <w:rFonts w:ascii="Times New Roman" w:hAnsi="Times New Roman"/>
          <w:b/>
          <w:sz w:val="28"/>
          <w:szCs w:val="28"/>
        </w:rPr>
      </w:pPr>
      <w:r w:rsidRPr="007E5FB7">
        <w:rPr>
          <w:rFonts w:ascii="Times New Roman" w:hAnsi="Times New Roman"/>
          <w:b/>
          <w:sz w:val="28"/>
          <w:szCs w:val="28"/>
        </w:rPr>
        <w:t>с.Хороль</w:t>
      </w:r>
    </w:p>
    <w:p w:rsidR="00334CB1" w:rsidRPr="00BC2916" w:rsidRDefault="00BC2916" w:rsidP="00334CB1">
      <w:pPr>
        <w:jc w:val="center"/>
        <w:rPr>
          <w:rFonts w:ascii="Times New Roman" w:hAnsi="Times New Roman"/>
          <w:b/>
          <w:sz w:val="28"/>
          <w:szCs w:val="28"/>
        </w:rPr>
      </w:pPr>
      <w:r>
        <w:rPr>
          <w:rFonts w:ascii="Times New Roman" w:hAnsi="Times New Roman"/>
          <w:b/>
          <w:sz w:val="28"/>
          <w:szCs w:val="28"/>
        </w:rPr>
        <w:t>2020</w:t>
      </w:r>
      <w:r w:rsidR="00334CB1">
        <w:rPr>
          <w:rFonts w:ascii="Times New Roman" w:hAnsi="Times New Roman"/>
          <w:b/>
          <w:sz w:val="28"/>
          <w:szCs w:val="28"/>
        </w:rPr>
        <w:t xml:space="preserve"> г</w:t>
      </w:r>
    </w:p>
    <w:p w:rsidR="00BC2916" w:rsidRDefault="00BC2916" w:rsidP="00BC2916">
      <w:pPr>
        <w:jc w:val="center"/>
        <w:rPr>
          <w:rFonts w:ascii="Times New Roman" w:hAnsi="Times New Roman" w:cs="Times New Roman"/>
          <w:b/>
          <w:sz w:val="28"/>
          <w:szCs w:val="28"/>
        </w:rPr>
      </w:pPr>
    </w:p>
    <w:p w:rsidR="00BC2916" w:rsidRDefault="00BC2916" w:rsidP="00BC2916">
      <w:pPr>
        <w:jc w:val="center"/>
        <w:rPr>
          <w:rFonts w:ascii="Times New Roman" w:hAnsi="Times New Roman" w:cs="Times New Roman"/>
          <w:b/>
          <w:sz w:val="28"/>
          <w:szCs w:val="28"/>
        </w:rPr>
      </w:pPr>
      <w:r w:rsidRPr="00BC2916">
        <w:rPr>
          <w:rFonts w:ascii="Times New Roman" w:hAnsi="Times New Roman" w:cs="Times New Roman"/>
          <w:b/>
          <w:sz w:val="28"/>
          <w:szCs w:val="28"/>
        </w:rPr>
        <w:lastRenderedPageBreak/>
        <w:t>СОДЕРЖАНИЕ</w:t>
      </w:r>
    </w:p>
    <w:tbl>
      <w:tblPr>
        <w:tblStyle w:val="TableNormal"/>
        <w:tblW w:w="0" w:type="auto"/>
        <w:tblInd w:w="124" w:type="dxa"/>
        <w:tblLayout w:type="fixed"/>
        <w:tblLook w:val="01E0"/>
      </w:tblPr>
      <w:tblGrid>
        <w:gridCol w:w="1138"/>
        <w:gridCol w:w="8241"/>
        <w:gridCol w:w="915"/>
      </w:tblGrid>
      <w:tr w:rsidR="00BC2916" w:rsidTr="009C6819">
        <w:trPr>
          <w:trHeight w:val="363"/>
        </w:trPr>
        <w:tc>
          <w:tcPr>
            <w:tcW w:w="1138" w:type="dxa"/>
          </w:tcPr>
          <w:p w:rsidR="00BC2916" w:rsidRPr="005147E1" w:rsidRDefault="00BC2916" w:rsidP="005147E1">
            <w:pPr>
              <w:pStyle w:val="TableParagraph"/>
              <w:spacing w:line="240" w:lineRule="auto"/>
              <w:rPr>
                <w:b/>
                <w:sz w:val="28"/>
                <w:szCs w:val="28"/>
              </w:rPr>
            </w:pPr>
          </w:p>
        </w:tc>
        <w:tc>
          <w:tcPr>
            <w:tcW w:w="8241" w:type="dxa"/>
          </w:tcPr>
          <w:p w:rsidR="00BC2916" w:rsidRPr="005147E1" w:rsidRDefault="005147E1" w:rsidP="003B7C1E">
            <w:pPr>
              <w:pStyle w:val="TableParagraph"/>
              <w:spacing w:line="287" w:lineRule="exact"/>
              <w:jc w:val="left"/>
              <w:rPr>
                <w:b/>
                <w:sz w:val="28"/>
                <w:szCs w:val="28"/>
                <w:lang w:val="ru-RU"/>
              </w:rPr>
            </w:pPr>
            <w:r w:rsidRPr="005147E1">
              <w:rPr>
                <w:b/>
                <w:sz w:val="28"/>
                <w:szCs w:val="28"/>
                <w:lang w:val="ru-RU"/>
              </w:rPr>
              <w:t>ВВЕДЕНИЕ</w:t>
            </w:r>
          </w:p>
        </w:tc>
        <w:tc>
          <w:tcPr>
            <w:tcW w:w="915" w:type="dxa"/>
          </w:tcPr>
          <w:p w:rsidR="00BC2916" w:rsidRPr="003B7C1E" w:rsidRDefault="003B7C1E" w:rsidP="00D93BDF">
            <w:pPr>
              <w:pStyle w:val="TableParagraph"/>
              <w:spacing w:before="41" w:line="240" w:lineRule="auto"/>
              <w:ind w:right="194"/>
              <w:jc w:val="right"/>
              <w:rPr>
                <w:sz w:val="26"/>
                <w:lang w:val="ru-RU"/>
              </w:rPr>
            </w:pPr>
            <w:r>
              <w:rPr>
                <w:sz w:val="26"/>
                <w:lang w:val="ru-RU"/>
              </w:rPr>
              <w:t>5</w:t>
            </w:r>
          </w:p>
        </w:tc>
      </w:tr>
      <w:tr w:rsidR="00C7757F" w:rsidTr="009C6819">
        <w:trPr>
          <w:trHeight w:val="568"/>
        </w:trPr>
        <w:tc>
          <w:tcPr>
            <w:tcW w:w="1138" w:type="dxa"/>
          </w:tcPr>
          <w:p w:rsidR="00C7757F" w:rsidRDefault="00C7757F" w:rsidP="00D93BDF">
            <w:pPr>
              <w:pStyle w:val="TableParagraph"/>
              <w:spacing w:line="240" w:lineRule="auto"/>
              <w:jc w:val="left"/>
              <w:rPr>
                <w:sz w:val="24"/>
              </w:rPr>
            </w:pPr>
          </w:p>
        </w:tc>
        <w:tc>
          <w:tcPr>
            <w:tcW w:w="8241" w:type="dxa"/>
          </w:tcPr>
          <w:p w:rsidR="00C7757F" w:rsidRPr="003B7C1E" w:rsidRDefault="00BE7907" w:rsidP="00C7757F">
            <w:pPr>
              <w:pStyle w:val="TableParagraph"/>
              <w:tabs>
                <w:tab w:val="left" w:pos="1309"/>
              </w:tabs>
              <w:spacing w:before="11" w:line="240" w:lineRule="auto"/>
              <w:ind w:left="161"/>
              <w:jc w:val="left"/>
              <w:rPr>
                <w:sz w:val="26"/>
                <w:szCs w:val="26"/>
                <w:lang w:val="ru-RU"/>
              </w:rPr>
            </w:pPr>
            <w:hyperlink w:anchor="_bookmark2" w:history="1">
              <w:r w:rsidR="00C7757F" w:rsidRPr="003B7C1E">
                <w:rPr>
                  <w:sz w:val="26"/>
                  <w:szCs w:val="26"/>
                  <w:lang w:val="ru-RU"/>
                </w:rPr>
                <w:t>Общая</w:t>
              </w:r>
              <w:r w:rsidR="00C7757F" w:rsidRPr="003B7C1E">
                <w:rPr>
                  <w:sz w:val="26"/>
                  <w:szCs w:val="26"/>
                  <w:lang w:val="ru-RU"/>
                </w:rPr>
                <w:tab/>
                <w:t>социально-экономическая</w:t>
              </w:r>
            </w:hyperlink>
            <w:hyperlink w:anchor="_bookmark2" w:history="1">
              <w:r w:rsidR="00C7757F" w:rsidRPr="003B7C1E">
                <w:rPr>
                  <w:sz w:val="26"/>
                  <w:szCs w:val="26"/>
                  <w:lang w:val="ru-RU"/>
                </w:rPr>
                <w:t>характеристика</w:t>
              </w:r>
            </w:hyperlink>
            <w:hyperlink w:anchor="_bookmark2" w:history="1">
              <w:r w:rsidR="00C7757F" w:rsidRPr="003B7C1E">
                <w:rPr>
                  <w:sz w:val="26"/>
                  <w:szCs w:val="26"/>
                  <w:lang w:val="ru-RU"/>
                </w:rPr>
                <w:t>Хорольского</w:t>
              </w:r>
            </w:hyperlink>
            <w:r w:rsidR="00C7757F" w:rsidRPr="003B7C1E">
              <w:rPr>
                <w:sz w:val="26"/>
                <w:szCs w:val="26"/>
                <w:lang w:val="ru-RU"/>
              </w:rPr>
              <w:t xml:space="preserve"> муниципального района</w:t>
            </w:r>
            <w:r w:rsidR="003B7C1E" w:rsidRPr="003B7C1E">
              <w:rPr>
                <w:sz w:val="26"/>
                <w:szCs w:val="26"/>
                <w:lang w:val="ru-RU"/>
              </w:rPr>
              <w:t xml:space="preserve">. </w:t>
            </w:r>
          </w:p>
        </w:tc>
        <w:tc>
          <w:tcPr>
            <w:tcW w:w="915" w:type="dxa"/>
          </w:tcPr>
          <w:p w:rsidR="00C7757F" w:rsidRPr="003A5C89" w:rsidRDefault="003B7C1E" w:rsidP="00D93BDF">
            <w:pPr>
              <w:pStyle w:val="TableParagraph"/>
              <w:spacing w:before="131" w:line="240" w:lineRule="auto"/>
              <w:ind w:right="194"/>
              <w:jc w:val="right"/>
              <w:rPr>
                <w:sz w:val="26"/>
                <w:lang w:val="ru-RU"/>
              </w:rPr>
            </w:pPr>
            <w:r>
              <w:rPr>
                <w:sz w:val="26"/>
                <w:lang w:val="ru-RU"/>
              </w:rPr>
              <w:t>6-7</w:t>
            </w:r>
          </w:p>
        </w:tc>
      </w:tr>
      <w:tr w:rsidR="008C5622" w:rsidTr="009C6819">
        <w:trPr>
          <w:trHeight w:val="565"/>
        </w:trPr>
        <w:tc>
          <w:tcPr>
            <w:tcW w:w="10294" w:type="dxa"/>
            <w:gridSpan w:val="3"/>
          </w:tcPr>
          <w:p w:rsidR="005147E1" w:rsidRDefault="005147E1" w:rsidP="005147E1">
            <w:pPr>
              <w:pStyle w:val="af"/>
              <w:ind w:left="1080"/>
              <w:rPr>
                <w:rFonts w:ascii="Times New Roman" w:hAnsi="Times New Roman" w:cs="Times New Roman"/>
                <w:b/>
                <w:sz w:val="28"/>
                <w:szCs w:val="28"/>
                <w:u w:val="single"/>
                <w:lang w:val="ru-RU"/>
              </w:rPr>
            </w:pPr>
          </w:p>
          <w:p w:rsidR="008C5622" w:rsidRDefault="005147E1" w:rsidP="003B7C1E">
            <w:pPr>
              <w:pStyle w:val="af"/>
              <w:ind w:left="1080"/>
              <w:jc w:val="center"/>
              <w:rPr>
                <w:rFonts w:ascii="Times New Roman" w:hAnsi="Times New Roman" w:cs="Times New Roman"/>
                <w:b/>
                <w:sz w:val="28"/>
                <w:szCs w:val="28"/>
                <w:u w:val="single"/>
                <w:lang w:val="ru-RU"/>
              </w:rPr>
            </w:pPr>
            <w:r>
              <w:rPr>
                <w:rFonts w:ascii="Times New Roman" w:hAnsi="Times New Roman" w:cs="Times New Roman"/>
                <w:b/>
                <w:sz w:val="28"/>
                <w:szCs w:val="28"/>
                <w:u w:val="single"/>
              </w:rPr>
              <w:t>I</w:t>
            </w:r>
            <w:r>
              <w:rPr>
                <w:rFonts w:ascii="Times New Roman" w:hAnsi="Times New Roman" w:cs="Times New Roman"/>
                <w:b/>
                <w:sz w:val="28"/>
                <w:szCs w:val="28"/>
                <w:u w:val="single"/>
                <w:lang w:val="ru-RU"/>
              </w:rPr>
              <w:t>.</w:t>
            </w:r>
            <w:r w:rsidR="008C5622" w:rsidRPr="005147E1">
              <w:rPr>
                <w:rFonts w:ascii="Times New Roman" w:hAnsi="Times New Roman" w:cs="Times New Roman"/>
                <w:b/>
                <w:sz w:val="28"/>
                <w:szCs w:val="28"/>
                <w:u w:val="single"/>
                <w:lang w:val="ru-RU"/>
              </w:rPr>
              <w:t>ЦЕЛИ И ЗАДАЧИ МУНИЦИПАЛЬНОЙ СИСТЕМЫ</w:t>
            </w:r>
          </w:p>
          <w:p w:rsidR="005147E1" w:rsidRPr="005147E1" w:rsidRDefault="005147E1" w:rsidP="005147E1">
            <w:pPr>
              <w:pStyle w:val="af"/>
              <w:ind w:left="1080"/>
              <w:rPr>
                <w:rFonts w:ascii="Times New Roman" w:hAnsi="Times New Roman" w:cs="Times New Roman"/>
                <w:b/>
                <w:sz w:val="28"/>
                <w:szCs w:val="28"/>
                <w:u w:val="single"/>
                <w:lang w:val="ru-RU"/>
              </w:rPr>
            </w:pPr>
          </w:p>
        </w:tc>
      </w:tr>
      <w:tr w:rsidR="003B7C1E" w:rsidTr="009C6819">
        <w:trPr>
          <w:trHeight w:val="568"/>
        </w:trPr>
        <w:tc>
          <w:tcPr>
            <w:tcW w:w="1138" w:type="dxa"/>
          </w:tcPr>
          <w:p w:rsidR="003B7C1E" w:rsidRPr="008C5622" w:rsidRDefault="003B7C1E" w:rsidP="009C6819">
            <w:pPr>
              <w:pStyle w:val="TableParagraph"/>
              <w:spacing w:line="240" w:lineRule="auto"/>
              <w:rPr>
                <w:b/>
                <w:sz w:val="26"/>
                <w:lang w:val="ru-RU"/>
              </w:rPr>
            </w:pPr>
            <w:r>
              <w:rPr>
                <w:b/>
                <w:sz w:val="26"/>
                <w:lang w:val="ru-RU"/>
              </w:rPr>
              <w:t>1.</w:t>
            </w:r>
          </w:p>
        </w:tc>
        <w:tc>
          <w:tcPr>
            <w:tcW w:w="8241" w:type="dxa"/>
          </w:tcPr>
          <w:p w:rsidR="003B7C1E" w:rsidRPr="003B7C1E" w:rsidRDefault="003B7C1E" w:rsidP="009C6819">
            <w:pPr>
              <w:pStyle w:val="TableParagraph"/>
              <w:tabs>
                <w:tab w:val="left" w:pos="1309"/>
              </w:tabs>
              <w:spacing w:line="240" w:lineRule="auto"/>
              <w:jc w:val="left"/>
              <w:rPr>
                <w:sz w:val="26"/>
                <w:szCs w:val="26"/>
                <w:lang w:val="ru-RU"/>
              </w:rPr>
            </w:pPr>
            <w:r>
              <w:rPr>
                <w:sz w:val="26"/>
                <w:szCs w:val="26"/>
                <w:lang w:val="ru-RU"/>
              </w:rPr>
              <w:t>Общая х</w:t>
            </w:r>
            <w:r w:rsidRPr="003B7C1E">
              <w:rPr>
                <w:sz w:val="26"/>
                <w:szCs w:val="26"/>
                <w:lang w:val="ru-RU"/>
              </w:rPr>
              <w:t>арактеристика муниципальной системы образования.</w:t>
            </w:r>
          </w:p>
        </w:tc>
        <w:tc>
          <w:tcPr>
            <w:tcW w:w="915" w:type="dxa"/>
          </w:tcPr>
          <w:p w:rsidR="003B7C1E" w:rsidRPr="003B7C1E" w:rsidRDefault="003B7C1E" w:rsidP="009C6819">
            <w:pPr>
              <w:pStyle w:val="TableParagraph"/>
              <w:spacing w:line="240" w:lineRule="auto"/>
              <w:ind w:right="194"/>
              <w:rPr>
                <w:sz w:val="26"/>
                <w:lang w:val="ru-RU"/>
              </w:rPr>
            </w:pPr>
            <w:r>
              <w:rPr>
                <w:sz w:val="26"/>
                <w:lang w:val="ru-RU"/>
              </w:rPr>
              <w:t>8</w:t>
            </w:r>
          </w:p>
        </w:tc>
      </w:tr>
      <w:tr w:rsidR="005F567F" w:rsidTr="009C6819">
        <w:trPr>
          <w:trHeight w:val="568"/>
        </w:trPr>
        <w:tc>
          <w:tcPr>
            <w:tcW w:w="1138" w:type="dxa"/>
          </w:tcPr>
          <w:p w:rsidR="005F567F" w:rsidRPr="005F567F" w:rsidRDefault="005F567F" w:rsidP="009C6819">
            <w:pPr>
              <w:pStyle w:val="TableParagraph"/>
              <w:spacing w:line="240" w:lineRule="auto"/>
              <w:ind w:left="200"/>
              <w:jc w:val="left"/>
              <w:rPr>
                <w:b/>
                <w:sz w:val="26"/>
                <w:lang w:val="ru-RU"/>
              </w:rPr>
            </w:pPr>
            <w:r>
              <w:rPr>
                <w:b/>
                <w:sz w:val="26"/>
                <w:lang w:val="ru-RU"/>
              </w:rPr>
              <w:t>2.</w:t>
            </w:r>
          </w:p>
        </w:tc>
        <w:tc>
          <w:tcPr>
            <w:tcW w:w="8241" w:type="dxa"/>
          </w:tcPr>
          <w:p w:rsidR="005F567F" w:rsidRPr="005F567F" w:rsidRDefault="005F567F" w:rsidP="009C6819">
            <w:pPr>
              <w:pStyle w:val="TableParagraph"/>
              <w:tabs>
                <w:tab w:val="left" w:pos="1309"/>
              </w:tabs>
              <w:spacing w:line="240" w:lineRule="auto"/>
              <w:ind w:left="161"/>
              <w:jc w:val="left"/>
              <w:rPr>
                <w:sz w:val="26"/>
                <w:szCs w:val="26"/>
                <w:lang w:val="ru-RU"/>
              </w:rPr>
            </w:pPr>
            <w:r>
              <w:rPr>
                <w:sz w:val="26"/>
                <w:szCs w:val="26"/>
                <w:lang w:val="ru-RU"/>
              </w:rPr>
              <w:t>Цели и задачи муниципальной системы образования.</w:t>
            </w:r>
          </w:p>
        </w:tc>
        <w:tc>
          <w:tcPr>
            <w:tcW w:w="915" w:type="dxa"/>
          </w:tcPr>
          <w:p w:rsidR="005F567F" w:rsidRPr="005F567F" w:rsidRDefault="005F567F" w:rsidP="009C6819">
            <w:pPr>
              <w:pStyle w:val="TableParagraph"/>
              <w:spacing w:line="240" w:lineRule="auto"/>
              <w:ind w:right="194"/>
              <w:rPr>
                <w:sz w:val="26"/>
                <w:lang w:val="ru-RU"/>
              </w:rPr>
            </w:pPr>
            <w:r>
              <w:rPr>
                <w:sz w:val="26"/>
                <w:lang w:val="ru-RU"/>
              </w:rPr>
              <w:t>9-10</w:t>
            </w:r>
          </w:p>
        </w:tc>
      </w:tr>
      <w:tr w:rsidR="003B7C1E" w:rsidTr="009C6819">
        <w:trPr>
          <w:trHeight w:val="568"/>
        </w:trPr>
        <w:tc>
          <w:tcPr>
            <w:tcW w:w="10294" w:type="dxa"/>
            <w:gridSpan w:val="3"/>
          </w:tcPr>
          <w:p w:rsidR="003B7C1E" w:rsidRDefault="003B7C1E" w:rsidP="008C5622">
            <w:pPr>
              <w:jc w:val="center"/>
              <w:rPr>
                <w:rFonts w:ascii="Times New Roman" w:hAnsi="Times New Roman" w:cs="Times New Roman"/>
                <w:b/>
                <w:sz w:val="28"/>
                <w:szCs w:val="28"/>
                <w:u w:val="single"/>
                <w:lang w:val="ru-RU"/>
              </w:rPr>
            </w:pPr>
          </w:p>
          <w:p w:rsidR="003B7C1E" w:rsidRPr="008C5622" w:rsidRDefault="003B7C1E" w:rsidP="008C5622">
            <w:pPr>
              <w:jc w:val="center"/>
              <w:rPr>
                <w:rFonts w:ascii="Times New Roman" w:hAnsi="Times New Roman" w:cs="Times New Roman"/>
                <w:b/>
                <w:sz w:val="28"/>
                <w:szCs w:val="28"/>
                <w:u w:val="single"/>
              </w:rPr>
            </w:pPr>
            <w:r w:rsidRPr="008C5622">
              <w:rPr>
                <w:rFonts w:ascii="Times New Roman" w:hAnsi="Times New Roman" w:cs="Times New Roman"/>
                <w:b/>
                <w:sz w:val="28"/>
                <w:szCs w:val="28"/>
                <w:u w:val="single"/>
              </w:rPr>
              <w:t>II. ДОСТУПНОСТЬ ОБРАЗОВАНИЯ</w:t>
            </w:r>
          </w:p>
          <w:p w:rsidR="003B7C1E" w:rsidRDefault="003B7C1E" w:rsidP="00D93BDF">
            <w:pPr>
              <w:pStyle w:val="TableParagraph"/>
              <w:spacing w:before="128" w:line="240" w:lineRule="auto"/>
              <w:ind w:right="194"/>
              <w:jc w:val="right"/>
              <w:rPr>
                <w:w w:val="99"/>
                <w:sz w:val="26"/>
              </w:rPr>
            </w:pPr>
          </w:p>
        </w:tc>
      </w:tr>
      <w:tr w:rsidR="003B7C1E" w:rsidTr="009C6819">
        <w:trPr>
          <w:trHeight w:val="503"/>
        </w:trPr>
        <w:tc>
          <w:tcPr>
            <w:tcW w:w="1138" w:type="dxa"/>
          </w:tcPr>
          <w:p w:rsidR="003B7C1E" w:rsidRPr="003B7C1E" w:rsidRDefault="003B7C1E" w:rsidP="009C6819">
            <w:pPr>
              <w:pStyle w:val="TableParagraph"/>
              <w:spacing w:line="276" w:lineRule="auto"/>
              <w:ind w:left="200"/>
              <w:rPr>
                <w:b/>
                <w:sz w:val="26"/>
                <w:szCs w:val="26"/>
                <w:lang w:val="ru-RU"/>
              </w:rPr>
            </w:pPr>
            <w:r w:rsidRPr="003B7C1E">
              <w:rPr>
                <w:b/>
                <w:sz w:val="26"/>
                <w:szCs w:val="26"/>
                <w:lang w:val="ru-RU"/>
              </w:rPr>
              <w:t>2.</w:t>
            </w:r>
          </w:p>
        </w:tc>
        <w:tc>
          <w:tcPr>
            <w:tcW w:w="8241" w:type="dxa"/>
          </w:tcPr>
          <w:p w:rsidR="003B7C1E" w:rsidRPr="003B7C1E" w:rsidRDefault="003B7C1E" w:rsidP="009C6819">
            <w:pPr>
              <w:spacing w:line="276" w:lineRule="auto"/>
              <w:jc w:val="both"/>
              <w:rPr>
                <w:rFonts w:ascii="Times New Roman" w:hAnsi="Times New Roman" w:cs="Times New Roman"/>
                <w:sz w:val="26"/>
                <w:szCs w:val="26"/>
                <w:lang w:val="ru-RU"/>
              </w:rPr>
            </w:pPr>
            <w:r w:rsidRPr="003B7C1E">
              <w:rPr>
                <w:rFonts w:ascii="Times New Roman" w:hAnsi="Times New Roman" w:cs="Times New Roman"/>
                <w:sz w:val="26"/>
                <w:szCs w:val="26"/>
                <w:lang w:val="ru-RU"/>
              </w:rPr>
              <w:t>Структура сети образовательных учреждений и динамика её изменений.</w:t>
            </w:r>
          </w:p>
        </w:tc>
        <w:tc>
          <w:tcPr>
            <w:tcW w:w="915" w:type="dxa"/>
          </w:tcPr>
          <w:p w:rsidR="003B7C1E" w:rsidRPr="003B7C1E" w:rsidRDefault="005F567F" w:rsidP="009C6819">
            <w:pPr>
              <w:pStyle w:val="TableParagraph"/>
              <w:spacing w:line="240" w:lineRule="auto"/>
              <w:ind w:right="194"/>
              <w:jc w:val="right"/>
              <w:rPr>
                <w:w w:val="99"/>
                <w:sz w:val="26"/>
                <w:szCs w:val="26"/>
                <w:lang w:val="ru-RU"/>
              </w:rPr>
            </w:pPr>
            <w:r>
              <w:rPr>
                <w:w w:val="99"/>
                <w:sz w:val="26"/>
                <w:szCs w:val="26"/>
                <w:lang w:val="ru-RU"/>
              </w:rPr>
              <w:t>11-12</w:t>
            </w:r>
          </w:p>
        </w:tc>
      </w:tr>
      <w:tr w:rsidR="003B7C1E" w:rsidTr="009C6819">
        <w:trPr>
          <w:trHeight w:val="335"/>
        </w:trPr>
        <w:tc>
          <w:tcPr>
            <w:tcW w:w="1138" w:type="dxa"/>
          </w:tcPr>
          <w:p w:rsidR="003B7C1E" w:rsidRPr="003B7C1E" w:rsidRDefault="003B7C1E" w:rsidP="005147E1">
            <w:pPr>
              <w:pStyle w:val="TableParagraph"/>
              <w:spacing w:before="10" w:line="240" w:lineRule="auto"/>
              <w:ind w:left="200"/>
              <w:rPr>
                <w:b/>
                <w:sz w:val="26"/>
                <w:szCs w:val="26"/>
                <w:lang w:val="ru-RU"/>
              </w:rPr>
            </w:pPr>
            <w:r w:rsidRPr="003B7C1E">
              <w:rPr>
                <w:b/>
                <w:sz w:val="26"/>
                <w:szCs w:val="26"/>
              </w:rPr>
              <w:t>2.</w:t>
            </w:r>
          </w:p>
        </w:tc>
        <w:tc>
          <w:tcPr>
            <w:tcW w:w="8241" w:type="dxa"/>
          </w:tcPr>
          <w:p w:rsidR="003B7C1E" w:rsidRPr="003B7C1E" w:rsidRDefault="003B7C1E" w:rsidP="008C5622">
            <w:pPr>
              <w:jc w:val="both"/>
              <w:rPr>
                <w:rFonts w:ascii="Times New Roman" w:hAnsi="Times New Roman" w:cs="Times New Roman"/>
                <w:sz w:val="26"/>
                <w:szCs w:val="26"/>
                <w:lang w:val="ru-RU"/>
              </w:rPr>
            </w:pPr>
            <w:r w:rsidRPr="003B7C1E">
              <w:rPr>
                <w:rFonts w:ascii="Times New Roman" w:hAnsi="Times New Roman" w:cs="Times New Roman"/>
                <w:sz w:val="26"/>
                <w:szCs w:val="26"/>
              </w:rPr>
              <w:t>Общееобразование:</w:t>
            </w:r>
          </w:p>
        </w:tc>
        <w:tc>
          <w:tcPr>
            <w:tcW w:w="915" w:type="dxa"/>
          </w:tcPr>
          <w:p w:rsidR="003B7C1E" w:rsidRPr="003B7C1E" w:rsidRDefault="003B7C1E" w:rsidP="00D93BDF">
            <w:pPr>
              <w:pStyle w:val="TableParagraph"/>
              <w:spacing w:before="10" w:line="240" w:lineRule="auto"/>
              <w:ind w:right="194"/>
              <w:jc w:val="right"/>
              <w:rPr>
                <w:sz w:val="26"/>
                <w:szCs w:val="26"/>
              </w:rPr>
            </w:pPr>
          </w:p>
        </w:tc>
      </w:tr>
      <w:tr w:rsidR="003B7C1E" w:rsidTr="009C6819">
        <w:trPr>
          <w:trHeight w:val="340"/>
        </w:trPr>
        <w:tc>
          <w:tcPr>
            <w:tcW w:w="1138" w:type="dxa"/>
          </w:tcPr>
          <w:p w:rsidR="003B7C1E" w:rsidRPr="003B7C1E" w:rsidRDefault="003B7C1E" w:rsidP="005147E1">
            <w:pPr>
              <w:pStyle w:val="TableParagraph"/>
              <w:spacing w:before="15" w:line="240" w:lineRule="auto"/>
              <w:ind w:left="200"/>
              <w:rPr>
                <w:b/>
                <w:sz w:val="26"/>
                <w:szCs w:val="26"/>
              </w:rPr>
            </w:pPr>
            <w:r w:rsidRPr="003B7C1E">
              <w:rPr>
                <w:b/>
                <w:sz w:val="26"/>
                <w:szCs w:val="26"/>
              </w:rPr>
              <w:t>2.</w:t>
            </w:r>
            <w:r w:rsidRPr="003B7C1E">
              <w:rPr>
                <w:b/>
                <w:sz w:val="26"/>
                <w:szCs w:val="26"/>
                <w:lang w:val="ru-RU"/>
              </w:rPr>
              <w:t>1</w:t>
            </w:r>
            <w:r w:rsidRPr="003B7C1E">
              <w:rPr>
                <w:b/>
                <w:sz w:val="26"/>
                <w:szCs w:val="26"/>
              </w:rPr>
              <w:t>.</w:t>
            </w:r>
          </w:p>
        </w:tc>
        <w:tc>
          <w:tcPr>
            <w:tcW w:w="8241" w:type="dxa"/>
          </w:tcPr>
          <w:p w:rsidR="003B7C1E" w:rsidRPr="003B7C1E" w:rsidRDefault="00BE7907" w:rsidP="00D93BDF">
            <w:pPr>
              <w:pStyle w:val="TableParagraph"/>
              <w:spacing w:before="15" w:line="240" w:lineRule="auto"/>
              <w:ind w:left="161"/>
              <w:jc w:val="left"/>
              <w:rPr>
                <w:sz w:val="26"/>
                <w:szCs w:val="26"/>
              </w:rPr>
            </w:pPr>
            <w:hyperlink w:anchor="_bookmark3" w:history="1">
              <w:r w:rsidR="003B7C1E" w:rsidRPr="003B7C1E">
                <w:rPr>
                  <w:sz w:val="26"/>
                  <w:szCs w:val="26"/>
                </w:rPr>
                <w:t>Дошкольноеобразование</w:t>
              </w:r>
            </w:hyperlink>
          </w:p>
        </w:tc>
        <w:tc>
          <w:tcPr>
            <w:tcW w:w="915" w:type="dxa"/>
          </w:tcPr>
          <w:p w:rsidR="003B7C1E" w:rsidRPr="005F567F" w:rsidRDefault="005F567F" w:rsidP="00D93BDF">
            <w:pPr>
              <w:pStyle w:val="TableParagraph"/>
              <w:spacing w:before="15" w:line="240" w:lineRule="auto"/>
              <w:ind w:right="194"/>
              <w:jc w:val="right"/>
              <w:rPr>
                <w:sz w:val="26"/>
                <w:szCs w:val="26"/>
                <w:lang w:val="ru-RU"/>
              </w:rPr>
            </w:pPr>
            <w:r>
              <w:rPr>
                <w:sz w:val="26"/>
                <w:szCs w:val="26"/>
                <w:lang w:val="ru-RU"/>
              </w:rPr>
              <w:t>12-17</w:t>
            </w:r>
          </w:p>
        </w:tc>
      </w:tr>
      <w:tr w:rsidR="003B7C1E" w:rsidTr="009C6819">
        <w:trPr>
          <w:trHeight w:val="339"/>
        </w:trPr>
        <w:tc>
          <w:tcPr>
            <w:tcW w:w="1138" w:type="dxa"/>
          </w:tcPr>
          <w:p w:rsidR="003B7C1E" w:rsidRPr="003B7C1E" w:rsidRDefault="003B7C1E" w:rsidP="005147E1">
            <w:pPr>
              <w:pStyle w:val="TableParagraph"/>
              <w:spacing w:before="15" w:line="240" w:lineRule="auto"/>
              <w:ind w:left="200"/>
              <w:rPr>
                <w:b/>
                <w:sz w:val="26"/>
                <w:szCs w:val="26"/>
              </w:rPr>
            </w:pPr>
            <w:r w:rsidRPr="003B7C1E">
              <w:rPr>
                <w:b/>
                <w:sz w:val="26"/>
                <w:szCs w:val="26"/>
              </w:rPr>
              <w:t>2.</w:t>
            </w:r>
            <w:r w:rsidRPr="003B7C1E">
              <w:rPr>
                <w:b/>
                <w:sz w:val="26"/>
                <w:szCs w:val="26"/>
                <w:lang w:val="ru-RU"/>
              </w:rPr>
              <w:t>2</w:t>
            </w:r>
            <w:r w:rsidRPr="003B7C1E">
              <w:rPr>
                <w:b/>
                <w:sz w:val="26"/>
                <w:szCs w:val="26"/>
              </w:rPr>
              <w:t>.</w:t>
            </w:r>
          </w:p>
        </w:tc>
        <w:tc>
          <w:tcPr>
            <w:tcW w:w="8241" w:type="dxa"/>
          </w:tcPr>
          <w:p w:rsidR="003B7C1E" w:rsidRPr="003B7C1E" w:rsidRDefault="00BE7907" w:rsidP="00D93BDF">
            <w:pPr>
              <w:pStyle w:val="TableParagraph"/>
              <w:spacing w:before="15" w:line="240" w:lineRule="auto"/>
              <w:ind w:left="161"/>
              <w:jc w:val="left"/>
              <w:rPr>
                <w:sz w:val="26"/>
                <w:szCs w:val="26"/>
              </w:rPr>
            </w:pPr>
            <w:hyperlink w:anchor="_bookmark4" w:history="1">
              <w:r w:rsidR="003B7C1E" w:rsidRPr="003B7C1E">
                <w:rPr>
                  <w:sz w:val="26"/>
                  <w:szCs w:val="26"/>
                </w:rPr>
                <w:t>Общееобразование</w:t>
              </w:r>
            </w:hyperlink>
          </w:p>
        </w:tc>
        <w:tc>
          <w:tcPr>
            <w:tcW w:w="915" w:type="dxa"/>
          </w:tcPr>
          <w:p w:rsidR="003B7C1E" w:rsidRPr="005F567F" w:rsidRDefault="005F567F" w:rsidP="00D93BDF">
            <w:pPr>
              <w:pStyle w:val="TableParagraph"/>
              <w:spacing w:before="15" w:line="240" w:lineRule="auto"/>
              <w:ind w:right="194"/>
              <w:jc w:val="right"/>
              <w:rPr>
                <w:sz w:val="26"/>
                <w:szCs w:val="26"/>
                <w:lang w:val="ru-RU"/>
              </w:rPr>
            </w:pPr>
            <w:r>
              <w:rPr>
                <w:sz w:val="26"/>
                <w:szCs w:val="26"/>
                <w:lang w:val="ru-RU"/>
              </w:rPr>
              <w:t>17-19</w:t>
            </w:r>
          </w:p>
        </w:tc>
      </w:tr>
      <w:tr w:rsidR="003B7C1E" w:rsidTr="009C6819">
        <w:trPr>
          <w:trHeight w:val="339"/>
        </w:trPr>
        <w:tc>
          <w:tcPr>
            <w:tcW w:w="1138" w:type="dxa"/>
          </w:tcPr>
          <w:p w:rsidR="003B7C1E" w:rsidRPr="003B7C1E" w:rsidRDefault="003B7C1E" w:rsidP="005147E1">
            <w:pPr>
              <w:pStyle w:val="TableParagraph"/>
              <w:spacing w:before="14" w:line="240" w:lineRule="auto"/>
              <w:ind w:left="200"/>
              <w:rPr>
                <w:b/>
                <w:sz w:val="26"/>
                <w:szCs w:val="26"/>
                <w:highlight w:val="yellow"/>
                <w:lang w:val="ru-RU"/>
              </w:rPr>
            </w:pPr>
            <w:r w:rsidRPr="003B7C1E">
              <w:rPr>
                <w:b/>
                <w:sz w:val="26"/>
                <w:szCs w:val="26"/>
              </w:rPr>
              <w:t>2.</w:t>
            </w:r>
            <w:r w:rsidRPr="003B7C1E">
              <w:rPr>
                <w:b/>
                <w:sz w:val="26"/>
                <w:szCs w:val="26"/>
                <w:lang w:val="ru-RU"/>
              </w:rPr>
              <w:t>3</w:t>
            </w:r>
            <w:r w:rsidRPr="003B7C1E">
              <w:rPr>
                <w:b/>
                <w:sz w:val="26"/>
                <w:szCs w:val="26"/>
              </w:rPr>
              <w:t>.</w:t>
            </w:r>
          </w:p>
        </w:tc>
        <w:tc>
          <w:tcPr>
            <w:tcW w:w="8241" w:type="dxa"/>
          </w:tcPr>
          <w:p w:rsidR="003B7C1E" w:rsidRPr="003B7C1E" w:rsidRDefault="00BE7907" w:rsidP="00D93BDF">
            <w:pPr>
              <w:pStyle w:val="TableParagraph"/>
              <w:spacing w:before="14" w:line="240" w:lineRule="auto"/>
              <w:ind w:left="161"/>
              <w:jc w:val="left"/>
              <w:rPr>
                <w:sz w:val="26"/>
                <w:szCs w:val="26"/>
                <w:highlight w:val="yellow"/>
                <w:lang w:val="ru-RU"/>
              </w:rPr>
            </w:pPr>
            <w:hyperlink w:anchor="_bookmark6" w:history="1">
              <w:r w:rsidR="003B7C1E" w:rsidRPr="003B7C1E">
                <w:rPr>
                  <w:sz w:val="26"/>
                  <w:szCs w:val="26"/>
                  <w:lang w:val="ru-RU"/>
                </w:rPr>
                <w:t>Образование детей с ограниченными возможностями здоровья</w:t>
              </w:r>
            </w:hyperlink>
          </w:p>
        </w:tc>
        <w:tc>
          <w:tcPr>
            <w:tcW w:w="915" w:type="dxa"/>
          </w:tcPr>
          <w:p w:rsidR="003B7C1E" w:rsidRPr="003B7C1E" w:rsidRDefault="00480791" w:rsidP="00D93BDF">
            <w:pPr>
              <w:pStyle w:val="TableParagraph"/>
              <w:spacing w:before="14" w:line="240" w:lineRule="auto"/>
              <w:ind w:right="194"/>
              <w:jc w:val="right"/>
              <w:rPr>
                <w:sz w:val="26"/>
                <w:szCs w:val="26"/>
                <w:highlight w:val="yellow"/>
                <w:lang w:val="ru-RU"/>
              </w:rPr>
            </w:pPr>
            <w:r w:rsidRPr="00480791">
              <w:rPr>
                <w:sz w:val="26"/>
                <w:szCs w:val="26"/>
                <w:lang w:val="ru-RU"/>
              </w:rPr>
              <w:t>19-20</w:t>
            </w:r>
          </w:p>
        </w:tc>
      </w:tr>
      <w:tr w:rsidR="003B7C1E" w:rsidTr="009C6819">
        <w:trPr>
          <w:trHeight w:val="340"/>
        </w:trPr>
        <w:tc>
          <w:tcPr>
            <w:tcW w:w="1138" w:type="dxa"/>
          </w:tcPr>
          <w:p w:rsidR="003B7C1E" w:rsidRPr="003B7C1E" w:rsidRDefault="003B7C1E" w:rsidP="005147E1">
            <w:pPr>
              <w:pStyle w:val="TableParagraph"/>
              <w:spacing w:before="15" w:line="240" w:lineRule="auto"/>
              <w:ind w:left="200"/>
              <w:rPr>
                <w:b/>
                <w:sz w:val="26"/>
                <w:szCs w:val="26"/>
                <w:highlight w:val="yellow"/>
                <w:lang w:val="ru-RU"/>
              </w:rPr>
            </w:pPr>
            <w:r w:rsidRPr="003B7C1E">
              <w:rPr>
                <w:b/>
                <w:sz w:val="26"/>
                <w:szCs w:val="26"/>
                <w:lang w:val="ru-RU"/>
              </w:rPr>
              <w:t>2.4.</w:t>
            </w:r>
          </w:p>
        </w:tc>
        <w:tc>
          <w:tcPr>
            <w:tcW w:w="8241" w:type="dxa"/>
          </w:tcPr>
          <w:p w:rsidR="003B7C1E" w:rsidRPr="003B7C1E" w:rsidRDefault="00BE7907" w:rsidP="00D93BDF">
            <w:pPr>
              <w:pStyle w:val="TableParagraph"/>
              <w:spacing w:before="15" w:line="240" w:lineRule="auto"/>
              <w:ind w:left="161"/>
              <w:jc w:val="left"/>
              <w:rPr>
                <w:sz w:val="26"/>
                <w:szCs w:val="26"/>
                <w:highlight w:val="yellow"/>
              </w:rPr>
            </w:pPr>
            <w:hyperlink w:anchor="_bookmark19" w:history="1">
              <w:r w:rsidR="003B7C1E" w:rsidRPr="003B7C1E">
                <w:rPr>
                  <w:sz w:val="26"/>
                  <w:szCs w:val="26"/>
                </w:rPr>
                <w:t>Дополнительноеобразование</w:t>
              </w:r>
            </w:hyperlink>
          </w:p>
        </w:tc>
        <w:tc>
          <w:tcPr>
            <w:tcW w:w="915" w:type="dxa"/>
          </w:tcPr>
          <w:p w:rsidR="003B7C1E" w:rsidRPr="003B7C1E" w:rsidRDefault="003B7C1E" w:rsidP="00D93BDF">
            <w:pPr>
              <w:pStyle w:val="TableParagraph"/>
              <w:spacing w:before="15" w:line="240" w:lineRule="auto"/>
              <w:ind w:right="194"/>
              <w:jc w:val="right"/>
              <w:rPr>
                <w:sz w:val="26"/>
                <w:szCs w:val="26"/>
                <w:highlight w:val="yellow"/>
              </w:rPr>
            </w:pPr>
          </w:p>
        </w:tc>
      </w:tr>
      <w:tr w:rsidR="003B7C1E" w:rsidTr="009C6819">
        <w:trPr>
          <w:trHeight w:val="339"/>
        </w:trPr>
        <w:tc>
          <w:tcPr>
            <w:tcW w:w="1138" w:type="dxa"/>
          </w:tcPr>
          <w:p w:rsidR="003B7C1E" w:rsidRPr="003B7C1E" w:rsidRDefault="003B7C1E" w:rsidP="005147E1">
            <w:pPr>
              <w:pStyle w:val="TableParagraph"/>
              <w:spacing w:before="15" w:line="240" w:lineRule="auto"/>
              <w:rPr>
                <w:b/>
                <w:sz w:val="26"/>
                <w:szCs w:val="26"/>
                <w:lang w:val="ru-RU"/>
              </w:rPr>
            </w:pPr>
            <w:r w:rsidRPr="003B7C1E">
              <w:rPr>
                <w:b/>
                <w:sz w:val="26"/>
                <w:szCs w:val="26"/>
                <w:lang w:val="ru-RU"/>
              </w:rPr>
              <w:t xml:space="preserve">    2.4.1.</w:t>
            </w:r>
          </w:p>
        </w:tc>
        <w:tc>
          <w:tcPr>
            <w:tcW w:w="8241" w:type="dxa"/>
          </w:tcPr>
          <w:p w:rsidR="003B7C1E" w:rsidRPr="003B7C1E" w:rsidRDefault="003B7C1E" w:rsidP="00D93BDF">
            <w:pPr>
              <w:pStyle w:val="TableParagraph"/>
              <w:spacing w:before="15" w:line="240" w:lineRule="auto"/>
              <w:ind w:left="161"/>
              <w:jc w:val="left"/>
              <w:rPr>
                <w:sz w:val="26"/>
                <w:szCs w:val="26"/>
                <w:lang w:val="ru-RU"/>
              </w:rPr>
            </w:pPr>
            <w:r w:rsidRPr="003B7C1E">
              <w:rPr>
                <w:sz w:val="26"/>
                <w:szCs w:val="26"/>
                <w:lang w:val="ru-RU"/>
              </w:rPr>
              <w:t xml:space="preserve">Деятельность  </w:t>
            </w:r>
            <w:hyperlink w:anchor="_bookmark20" w:history="1">
              <w:r w:rsidRPr="003B7C1E">
                <w:rPr>
                  <w:sz w:val="26"/>
                  <w:szCs w:val="26"/>
                  <w:lang w:val="ru-RU"/>
                </w:rPr>
                <w:t>детско-юношеской спортивной  школ</w:t>
              </w:r>
            </w:hyperlink>
            <w:r w:rsidRPr="003B7C1E">
              <w:rPr>
                <w:sz w:val="26"/>
                <w:szCs w:val="26"/>
                <w:lang w:val="ru-RU"/>
              </w:rPr>
              <w:t>ы (ДЮСШ)</w:t>
            </w:r>
          </w:p>
        </w:tc>
        <w:tc>
          <w:tcPr>
            <w:tcW w:w="915" w:type="dxa"/>
          </w:tcPr>
          <w:p w:rsidR="003B7C1E" w:rsidRPr="003B7C1E" w:rsidRDefault="00480791" w:rsidP="00D93BDF">
            <w:pPr>
              <w:pStyle w:val="TableParagraph"/>
              <w:spacing w:before="15" w:line="240" w:lineRule="auto"/>
              <w:ind w:right="194"/>
              <w:jc w:val="right"/>
              <w:rPr>
                <w:sz w:val="26"/>
                <w:szCs w:val="26"/>
                <w:lang w:val="ru-RU"/>
              </w:rPr>
            </w:pPr>
            <w:r>
              <w:rPr>
                <w:sz w:val="26"/>
                <w:szCs w:val="26"/>
                <w:lang w:val="ru-RU"/>
              </w:rPr>
              <w:t>20-21</w:t>
            </w:r>
          </w:p>
        </w:tc>
      </w:tr>
      <w:tr w:rsidR="003B7C1E" w:rsidTr="009C6819">
        <w:trPr>
          <w:trHeight w:val="339"/>
        </w:trPr>
        <w:tc>
          <w:tcPr>
            <w:tcW w:w="1138" w:type="dxa"/>
          </w:tcPr>
          <w:p w:rsidR="003B7C1E" w:rsidRPr="003B7C1E" w:rsidRDefault="003B7C1E" w:rsidP="005147E1">
            <w:pPr>
              <w:pStyle w:val="TableParagraph"/>
              <w:spacing w:before="14" w:line="240" w:lineRule="auto"/>
              <w:ind w:left="200"/>
              <w:rPr>
                <w:b/>
                <w:sz w:val="26"/>
                <w:szCs w:val="26"/>
                <w:lang w:val="ru-RU"/>
              </w:rPr>
            </w:pPr>
            <w:r w:rsidRPr="003B7C1E">
              <w:rPr>
                <w:b/>
                <w:sz w:val="26"/>
                <w:szCs w:val="26"/>
                <w:lang w:val="ru-RU"/>
              </w:rPr>
              <w:t>2.4.2.</w:t>
            </w:r>
          </w:p>
        </w:tc>
        <w:tc>
          <w:tcPr>
            <w:tcW w:w="8241" w:type="dxa"/>
          </w:tcPr>
          <w:p w:rsidR="003B7C1E" w:rsidRPr="003B7C1E" w:rsidRDefault="003B7C1E" w:rsidP="00D93BDF">
            <w:pPr>
              <w:pStyle w:val="TableParagraph"/>
              <w:spacing w:before="14" w:line="240" w:lineRule="auto"/>
              <w:ind w:left="161"/>
              <w:jc w:val="left"/>
              <w:rPr>
                <w:sz w:val="26"/>
                <w:szCs w:val="26"/>
                <w:lang w:val="ru-RU"/>
              </w:rPr>
            </w:pPr>
            <w:r w:rsidRPr="003B7C1E">
              <w:rPr>
                <w:sz w:val="26"/>
                <w:szCs w:val="26"/>
                <w:lang w:val="ru-RU"/>
              </w:rPr>
              <w:t>Деятельность детского оздоровительно-образовательного центра «Отечество»</w:t>
            </w:r>
          </w:p>
        </w:tc>
        <w:tc>
          <w:tcPr>
            <w:tcW w:w="915" w:type="dxa"/>
          </w:tcPr>
          <w:p w:rsidR="003B7C1E" w:rsidRPr="003B7C1E" w:rsidRDefault="00480791" w:rsidP="00D93BDF">
            <w:pPr>
              <w:pStyle w:val="TableParagraph"/>
              <w:spacing w:before="14" w:line="240" w:lineRule="auto"/>
              <w:ind w:right="194"/>
              <w:jc w:val="right"/>
              <w:rPr>
                <w:sz w:val="26"/>
                <w:szCs w:val="26"/>
                <w:lang w:val="ru-RU"/>
              </w:rPr>
            </w:pPr>
            <w:r>
              <w:rPr>
                <w:sz w:val="26"/>
                <w:szCs w:val="26"/>
                <w:lang w:val="ru-RU"/>
              </w:rPr>
              <w:t>21-22</w:t>
            </w:r>
          </w:p>
        </w:tc>
      </w:tr>
      <w:tr w:rsidR="003B7C1E" w:rsidTr="009C6819">
        <w:trPr>
          <w:trHeight w:val="356"/>
        </w:trPr>
        <w:tc>
          <w:tcPr>
            <w:tcW w:w="1138" w:type="dxa"/>
          </w:tcPr>
          <w:p w:rsidR="003B7C1E" w:rsidRPr="003B7C1E" w:rsidRDefault="003B7C1E" w:rsidP="005147E1">
            <w:pPr>
              <w:pStyle w:val="TableParagraph"/>
              <w:spacing w:before="15" w:line="240" w:lineRule="auto"/>
              <w:ind w:left="200"/>
              <w:rPr>
                <w:b/>
                <w:sz w:val="26"/>
                <w:szCs w:val="26"/>
                <w:lang w:val="ru-RU"/>
              </w:rPr>
            </w:pPr>
            <w:r w:rsidRPr="003B7C1E">
              <w:rPr>
                <w:b/>
                <w:sz w:val="26"/>
                <w:szCs w:val="26"/>
                <w:lang w:val="ru-RU"/>
              </w:rPr>
              <w:t>2.4.3.</w:t>
            </w:r>
          </w:p>
        </w:tc>
        <w:tc>
          <w:tcPr>
            <w:tcW w:w="8241" w:type="dxa"/>
          </w:tcPr>
          <w:p w:rsidR="003B7C1E" w:rsidRPr="003B7C1E" w:rsidRDefault="003B7C1E" w:rsidP="00D93BDF">
            <w:pPr>
              <w:pStyle w:val="TableParagraph"/>
              <w:spacing w:before="15" w:line="240" w:lineRule="auto"/>
              <w:ind w:left="161"/>
              <w:jc w:val="left"/>
              <w:rPr>
                <w:sz w:val="26"/>
                <w:szCs w:val="26"/>
                <w:lang w:val="ru-RU"/>
              </w:rPr>
            </w:pPr>
            <w:r w:rsidRPr="003B7C1E">
              <w:rPr>
                <w:sz w:val="26"/>
                <w:szCs w:val="26"/>
                <w:lang w:val="ru-RU"/>
              </w:rPr>
              <w:t>Формы и виды дополнительного образования детей в общеобразовательных учреждениях.</w:t>
            </w:r>
          </w:p>
        </w:tc>
        <w:tc>
          <w:tcPr>
            <w:tcW w:w="915" w:type="dxa"/>
          </w:tcPr>
          <w:p w:rsidR="003B7C1E" w:rsidRPr="003B7C1E" w:rsidRDefault="00480791" w:rsidP="00D93BDF">
            <w:pPr>
              <w:pStyle w:val="TableParagraph"/>
              <w:spacing w:before="15" w:line="240" w:lineRule="auto"/>
              <w:ind w:right="194"/>
              <w:jc w:val="right"/>
              <w:rPr>
                <w:sz w:val="26"/>
                <w:szCs w:val="26"/>
                <w:lang w:val="ru-RU"/>
              </w:rPr>
            </w:pPr>
            <w:r>
              <w:rPr>
                <w:sz w:val="26"/>
                <w:szCs w:val="26"/>
                <w:lang w:val="ru-RU"/>
              </w:rPr>
              <w:t>22</w:t>
            </w:r>
          </w:p>
        </w:tc>
      </w:tr>
      <w:tr w:rsidR="003B7C1E" w:rsidTr="009C6819">
        <w:trPr>
          <w:trHeight w:val="609"/>
        </w:trPr>
        <w:tc>
          <w:tcPr>
            <w:tcW w:w="10294" w:type="dxa"/>
            <w:gridSpan w:val="3"/>
          </w:tcPr>
          <w:p w:rsidR="003B7C1E" w:rsidRPr="008C5622" w:rsidRDefault="003B7C1E" w:rsidP="005147E1">
            <w:pPr>
              <w:pStyle w:val="TableParagraph"/>
              <w:spacing w:before="150" w:line="240" w:lineRule="auto"/>
              <w:ind w:right="194"/>
              <w:rPr>
                <w:sz w:val="28"/>
                <w:szCs w:val="28"/>
                <w:lang w:val="ru-RU"/>
              </w:rPr>
            </w:pPr>
            <w:r w:rsidRPr="008C5622">
              <w:rPr>
                <w:b/>
                <w:sz w:val="28"/>
                <w:szCs w:val="28"/>
                <w:u w:val="single"/>
              </w:rPr>
              <w:t>III</w:t>
            </w:r>
            <w:r w:rsidRPr="008C5622">
              <w:rPr>
                <w:b/>
                <w:sz w:val="28"/>
                <w:szCs w:val="28"/>
                <w:u w:val="single"/>
                <w:lang w:val="ru-RU"/>
              </w:rPr>
              <w:t>. РЕЗУЛЬТАТЫ ДЕЯТЕЛЬНОСТИ СИСТЕМЫ ОБРАЗОВАНИЯ</w:t>
            </w:r>
          </w:p>
        </w:tc>
      </w:tr>
      <w:tr w:rsidR="003B7C1E" w:rsidTr="009C6819">
        <w:trPr>
          <w:trHeight w:val="588"/>
        </w:trPr>
        <w:tc>
          <w:tcPr>
            <w:tcW w:w="1138" w:type="dxa"/>
          </w:tcPr>
          <w:p w:rsidR="003B7C1E" w:rsidRPr="005F567F" w:rsidRDefault="003B7C1E" w:rsidP="009C6819">
            <w:pPr>
              <w:pStyle w:val="TableParagraph"/>
              <w:spacing w:line="240" w:lineRule="auto"/>
              <w:ind w:left="200"/>
              <w:rPr>
                <w:b/>
                <w:sz w:val="26"/>
                <w:szCs w:val="26"/>
                <w:lang w:val="ru-RU"/>
              </w:rPr>
            </w:pPr>
            <w:r w:rsidRPr="005F567F">
              <w:rPr>
                <w:b/>
                <w:sz w:val="26"/>
                <w:szCs w:val="26"/>
                <w:lang w:val="ru-RU"/>
              </w:rPr>
              <w:t>3.1.</w:t>
            </w:r>
          </w:p>
        </w:tc>
        <w:tc>
          <w:tcPr>
            <w:tcW w:w="8241" w:type="dxa"/>
          </w:tcPr>
          <w:p w:rsidR="003B7C1E" w:rsidRPr="005F567F" w:rsidRDefault="003B7C1E" w:rsidP="009C6819">
            <w:pPr>
              <w:pStyle w:val="TableParagraph"/>
              <w:tabs>
                <w:tab w:val="left" w:pos="2432"/>
                <w:tab w:val="left" w:pos="3804"/>
                <w:tab w:val="left" w:pos="5402"/>
                <w:tab w:val="left" w:pos="6935"/>
              </w:tabs>
              <w:spacing w:line="240" w:lineRule="auto"/>
              <w:ind w:left="161"/>
              <w:jc w:val="left"/>
              <w:rPr>
                <w:sz w:val="26"/>
                <w:szCs w:val="26"/>
                <w:lang w:val="ru-RU"/>
              </w:rPr>
            </w:pPr>
            <w:r w:rsidRPr="005F567F">
              <w:rPr>
                <w:sz w:val="26"/>
                <w:szCs w:val="26"/>
              </w:rPr>
              <w:t>Учебныерезультаты (ЕГЭ, ВПР).</w:t>
            </w:r>
          </w:p>
        </w:tc>
        <w:tc>
          <w:tcPr>
            <w:tcW w:w="915" w:type="dxa"/>
          </w:tcPr>
          <w:p w:rsidR="003B7C1E" w:rsidRPr="00E11BCE" w:rsidRDefault="00E11BCE" w:rsidP="009C6819">
            <w:pPr>
              <w:pStyle w:val="TableParagraph"/>
              <w:spacing w:line="240" w:lineRule="auto"/>
              <w:ind w:right="194"/>
              <w:jc w:val="right"/>
              <w:rPr>
                <w:sz w:val="26"/>
                <w:szCs w:val="26"/>
                <w:lang w:val="ru-RU"/>
              </w:rPr>
            </w:pPr>
            <w:r>
              <w:rPr>
                <w:sz w:val="26"/>
                <w:szCs w:val="26"/>
                <w:lang w:val="ru-RU"/>
              </w:rPr>
              <w:t>23-25</w:t>
            </w:r>
          </w:p>
        </w:tc>
      </w:tr>
      <w:tr w:rsidR="003B7C1E" w:rsidTr="009C6819">
        <w:trPr>
          <w:trHeight w:val="316"/>
        </w:trPr>
        <w:tc>
          <w:tcPr>
            <w:tcW w:w="1138" w:type="dxa"/>
          </w:tcPr>
          <w:p w:rsidR="003B7C1E" w:rsidRPr="005F567F" w:rsidRDefault="003B7C1E" w:rsidP="009C6819">
            <w:pPr>
              <w:pStyle w:val="TableParagraph"/>
              <w:spacing w:line="288" w:lineRule="exact"/>
              <w:ind w:left="200"/>
              <w:rPr>
                <w:b/>
                <w:sz w:val="26"/>
                <w:szCs w:val="26"/>
                <w:lang w:val="ru-RU"/>
              </w:rPr>
            </w:pPr>
            <w:r w:rsidRPr="005F567F">
              <w:rPr>
                <w:b/>
                <w:sz w:val="26"/>
                <w:szCs w:val="26"/>
                <w:lang w:val="ru-RU"/>
              </w:rPr>
              <w:t>3.2.</w:t>
            </w:r>
          </w:p>
        </w:tc>
        <w:tc>
          <w:tcPr>
            <w:tcW w:w="8241" w:type="dxa"/>
          </w:tcPr>
          <w:p w:rsidR="003B7C1E" w:rsidRPr="005F567F" w:rsidRDefault="003B7C1E" w:rsidP="009C6819">
            <w:pPr>
              <w:pStyle w:val="TableParagraph"/>
              <w:spacing w:line="288" w:lineRule="exact"/>
              <w:ind w:left="161"/>
              <w:jc w:val="left"/>
              <w:rPr>
                <w:sz w:val="26"/>
                <w:szCs w:val="26"/>
                <w:lang w:val="ru-RU"/>
              </w:rPr>
            </w:pPr>
            <w:r w:rsidRPr="005F567F">
              <w:rPr>
                <w:sz w:val="26"/>
                <w:szCs w:val="26"/>
                <w:lang w:val="ru-RU"/>
              </w:rPr>
              <w:t>Реализация мероприятий подпрограммы «Развитие системы поиска и поддержки талантливых детей образовательных учреждений Хорольского муниципального района на 2016-2022 годы».</w:t>
            </w:r>
          </w:p>
          <w:p w:rsidR="003B7C1E" w:rsidRPr="005F567F" w:rsidRDefault="003B7C1E" w:rsidP="009C6819">
            <w:pPr>
              <w:pStyle w:val="TableParagraph"/>
              <w:spacing w:line="288" w:lineRule="exact"/>
              <w:ind w:left="161"/>
              <w:jc w:val="left"/>
              <w:rPr>
                <w:sz w:val="26"/>
                <w:szCs w:val="26"/>
                <w:lang w:val="ru-RU"/>
              </w:rPr>
            </w:pPr>
          </w:p>
        </w:tc>
        <w:tc>
          <w:tcPr>
            <w:tcW w:w="915" w:type="dxa"/>
          </w:tcPr>
          <w:p w:rsidR="003B7C1E" w:rsidRDefault="003B7C1E" w:rsidP="009C6819">
            <w:pPr>
              <w:pStyle w:val="TableParagraph"/>
              <w:spacing w:line="288" w:lineRule="exact"/>
              <w:ind w:right="194"/>
              <w:jc w:val="right"/>
              <w:rPr>
                <w:sz w:val="26"/>
                <w:szCs w:val="26"/>
                <w:lang w:val="ru-RU"/>
              </w:rPr>
            </w:pPr>
          </w:p>
          <w:p w:rsidR="00E11BCE" w:rsidRPr="005F567F" w:rsidRDefault="00E11BCE" w:rsidP="009C6819">
            <w:pPr>
              <w:pStyle w:val="TableParagraph"/>
              <w:spacing w:line="288" w:lineRule="exact"/>
              <w:ind w:right="194"/>
              <w:jc w:val="right"/>
              <w:rPr>
                <w:sz w:val="26"/>
                <w:szCs w:val="26"/>
                <w:lang w:val="ru-RU"/>
              </w:rPr>
            </w:pPr>
            <w:r>
              <w:rPr>
                <w:sz w:val="26"/>
                <w:szCs w:val="26"/>
                <w:lang w:val="ru-RU"/>
              </w:rPr>
              <w:t>25-38</w:t>
            </w:r>
          </w:p>
        </w:tc>
      </w:tr>
      <w:tr w:rsidR="003B7C1E" w:rsidTr="009C6819">
        <w:trPr>
          <w:trHeight w:val="594"/>
        </w:trPr>
        <w:tc>
          <w:tcPr>
            <w:tcW w:w="1138" w:type="dxa"/>
          </w:tcPr>
          <w:p w:rsidR="003B7C1E" w:rsidRPr="005F567F" w:rsidRDefault="003B7C1E" w:rsidP="009C6819">
            <w:pPr>
              <w:pStyle w:val="TableParagraph"/>
              <w:spacing w:line="240" w:lineRule="auto"/>
              <w:ind w:left="200"/>
              <w:rPr>
                <w:b/>
                <w:sz w:val="26"/>
                <w:szCs w:val="26"/>
                <w:lang w:val="ru-RU"/>
              </w:rPr>
            </w:pPr>
            <w:r w:rsidRPr="005F567F">
              <w:rPr>
                <w:b/>
                <w:sz w:val="26"/>
                <w:szCs w:val="26"/>
                <w:lang w:val="ru-RU"/>
              </w:rPr>
              <w:t>3.3.</w:t>
            </w:r>
          </w:p>
        </w:tc>
        <w:tc>
          <w:tcPr>
            <w:tcW w:w="8241" w:type="dxa"/>
          </w:tcPr>
          <w:p w:rsidR="003B7C1E" w:rsidRPr="005F567F" w:rsidRDefault="003B7C1E" w:rsidP="009C6819">
            <w:pPr>
              <w:pStyle w:val="TableParagraph"/>
              <w:spacing w:line="296" w:lineRule="exact"/>
              <w:ind w:left="161"/>
              <w:jc w:val="left"/>
              <w:rPr>
                <w:sz w:val="26"/>
                <w:szCs w:val="26"/>
                <w:lang w:val="ru-RU"/>
              </w:rPr>
            </w:pPr>
            <w:r w:rsidRPr="005F567F">
              <w:rPr>
                <w:sz w:val="26"/>
                <w:szCs w:val="26"/>
              </w:rPr>
              <w:t>Вопросы социализации детей:</w:t>
            </w:r>
          </w:p>
        </w:tc>
        <w:tc>
          <w:tcPr>
            <w:tcW w:w="915" w:type="dxa"/>
          </w:tcPr>
          <w:p w:rsidR="003B7C1E" w:rsidRPr="005F567F" w:rsidRDefault="003B7C1E" w:rsidP="009C6819">
            <w:pPr>
              <w:pStyle w:val="TableParagraph"/>
              <w:spacing w:line="240" w:lineRule="auto"/>
              <w:ind w:right="194"/>
              <w:jc w:val="right"/>
              <w:rPr>
                <w:sz w:val="26"/>
                <w:szCs w:val="26"/>
                <w:lang w:val="ru-RU"/>
              </w:rPr>
            </w:pPr>
          </w:p>
        </w:tc>
      </w:tr>
      <w:tr w:rsidR="003B7C1E" w:rsidTr="009C6819">
        <w:trPr>
          <w:trHeight w:val="415"/>
        </w:trPr>
        <w:tc>
          <w:tcPr>
            <w:tcW w:w="1138" w:type="dxa"/>
          </w:tcPr>
          <w:p w:rsidR="003B7C1E" w:rsidRPr="005F567F" w:rsidRDefault="003B7C1E" w:rsidP="009C6819">
            <w:pPr>
              <w:pStyle w:val="TableParagraph"/>
              <w:spacing w:line="240" w:lineRule="auto"/>
              <w:ind w:left="200"/>
              <w:rPr>
                <w:b/>
                <w:sz w:val="26"/>
                <w:szCs w:val="26"/>
                <w:lang w:val="ru-RU"/>
              </w:rPr>
            </w:pPr>
            <w:r w:rsidRPr="005F567F">
              <w:rPr>
                <w:b/>
                <w:sz w:val="26"/>
                <w:szCs w:val="26"/>
                <w:lang w:val="ru-RU"/>
              </w:rPr>
              <w:t>3.4.</w:t>
            </w:r>
          </w:p>
        </w:tc>
        <w:tc>
          <w:tcPr>
            <w:tcW w:w="8241" w:type="dxa"/>
          </w:tcPr>
          <w:p w:rsidR="003B7C1E" w:rsidRPr="005F567F" w:rsidRDefault="003B7C1E" w:rsidP="009C6819">
            <w:pPr>
              <w:pStyle w:val="TableParagraph"/>
              <w:spacing w:line="240" w:lineRule="auto"/>
              <w:ind w:left="161"/>
              <w:jc w:val="left"/>
              <w:rPr>
                <w:sz w:val="26"/>
                <w:szCs w:val="26"/>
                <w:lang w:val="ru-RU"/>
              </w:rPr>
            </w:pPr>
            <w:r w:rsidRPr="005F567F">
              <w:rPr>
                <w:sz w:val="26"/>
                <w:szCs w:val="26"/>
                <w:lang w:val="ru-RU"/>
              </w:rPr>
              <w:t>Организация работы по профилактике безнадзорности и правонарушений несовершеннолетними.</w:t>
            </w:r>
          </w:p>
          <w:p w:rsidR="003B7C1E" w:rsidRPr="005F567F" w:rsidRDefault="003B7C1E" w:rsidP="009C6819">
            <w:pPr>
              <w:pStyle w:val="TableParagraph"/>
              <w:spacing w:line="240" w:lineRule="auto"/>
              <w:ind w:left="161"/>
              <w:jc w:val="left"/>
              <w:rPr>
                <w:sz w:val="26"/>
                <w:szCs w:val="26"/>
                <w:lang w:val="ru-RU"/>
              </w:rPr>
            </w:pPr>
          </w:p>
        </w:tc>
        <w:tc>
          <w:tcPr>
            <w:tcW w:w="915" w:type="dxa"/>
          </w:tcPr>
          <w:p w:rsidR="003B7C1E" w:rsidRDefault="003B7C1E" w:rsidP="009C6819">
            <w:pPr>
              <w:pStyle w:val="TableParagraph"/>
              <w:spacing w:line="240" w:lineRule="auto"/>
              <w:ind w:right="194"/>
              <w:jc w:val="right"/>
              <w:rPr>
                <w:sz w:val="26"/>
                <w:szCs w:val="26"/>
                <w:lang w:val="ru-RU"/>
              </w:rPr>
            </w:pPr>
          </w:p>
          <w:p w:rsidR="00E11BCE" w:rsidRPr="005F567F" w:rsidRDefault="00E11BCE" w:rsidP="009C6819">
            <w:pPr>
              <w:pStyle w:val="TableParagraph"/>
              <w:spacing w:line="240" w:lineRule="auto"/>
              <w:ind w:right="194"/>
              <w:jc w:val="right"/>
              <w:rPr>
                <w:sz w:val="26"/>
                <w:szCs w:val="26"/>
                <w:lang w:val="ru-RU"/>
              </w:rPr>
            </w:pPr>
            <w:r>
              <w:rPr>
                <w:sz w:val="26"/>
                <w:szCs w:val="26"/>
                <w:lang w:val="ru-RU"/>
              </w:rPr>
              <w:t>38-40</w:t>
            </w:r>
          </w:p>
        </w:tc>
      </w:tr>
      <w:tr w:rsidR="003B7C1E" w:rsidTr="009C6819">
        <w:trPr>
          <w:trHeight w:val="503"/>
        </w:trPr>
        <w:tc>
          <w:tcPr>
            <w:tcW w:w="1138" w:type="dxa"/>
          </w:tcPr>
          <w:p w:rsidR="003B7C1E" w:rsidRPr="005F567F" w:rsidRDefault="003B7C1E" w:rsidP="009C6819">
            <w:pPr>
              <w:pStyle w:val="TableParagraph"/>
              <w:spacing w:line="240" w:lineRule="auto"/>
              <w:rPr>
                <w:b/>
                <w:sz w:val="26"/>
                <w:szCs w:val="26"/>
                <w:lang w:val="ru-RU"/>
              </w:rPr>
            </w:pPr>
            <w:r w:rsidRPr="005F567F">
              <w:rPr>
                <w:b/>
                <w:sz w:val="26"/>
                <w:szCs w:val="26"/>
                <w:lang w:val="ru-RU"/>
              </w:rPr>
              <w:t>3.5.</w:t>
            </w:r>
          </w:p>
        </w:tc>
        <w:tc>
          <w:tcPr>
            <w:tcW w:w="8241" w:type="dxa"/>
          </w:tcPr>
          <w:p w:rsidR="003B7C1E" w:rsidRPr="005F567F" w:rsidRDefault="003B7C1E" w:rsidP="009C6819">
            <w:pPr>
              <w:rPr>
                <w:rFonts w:ascii="Times New Roman" w:hAnsi="Times New Roman" w:cs="Times New Roman"/>
                <w:sz w:val="26"/>
                <w:szCs w:val="26"/>
                <w:lang w:val="ru-RU"/>
              </w:rPr>
            </w:pPr>
            <w:r w:rsidRPr="005F567F">
              <w:rPr>
                <w:rFonts w:ascii="Times New Roman" w:hAnsi="Times New Roman" w:cs="Times New Roman"/>
                <w:sz w:val="26"/>
                <w:szCs w:val="26"/>
              </w:rPr>
              <w:t>Результатыдеятельностипсихологическойслужбы.</w:t>
            </w:r>
          </w:p>
        </w:tc>
        <w:tc>
          <w:tcPr>
            <w:tcW w:w="915" w:type="dxa"/>
          </w:tcPr>
          <w:p w:rsidR="003B7C1E" w:rsidRPr="00E11BCE" w:rsidRDefault="00E11BCE" w:rsidP="009C6819">
            <w:pPr>
              <w:pStyle w:val="TableParagraph"/>
              <w:spacing w:line="240" w:lineRule="auto"/>
              <w:ind w:right="194"/>
              <w:jc w:val="right"/>
              <w:rPr>
                <w:sz w:val="26"/>
                <w:szCs w:val="26"/>
                <w:lang w:val="ru-RU"/>
              </w:rPr>
            </w:pPr>
            <w:r>
              <w:rPr>
                <w:sz w:val="26"/>
                <w:szCs w:val="26"/>
                <w:lang w:val="ru-RU"/>
              </w:rPr>
              <w:t>40-45</w:t>
            </w:r>
          </w:p>
        </w:tc>
      </w:tr>
      <w:tr w:rsidR="003B7C1E" w:rsidTr="009C6819">
        <w:trPr>
          <w:trHeight w:val="338"/>
        </w:trPr>
        <w:tc>
          <w:tcPr>
            <w:tcW w:w="10294" w:type="dxa"/>
            <w:gridSpan w:val="3"/>
          </w:tcPr>
          <w:p w:rsidR="003B7C1E" w:rsidRPr="00021327" w:rsidRDefault="003B7C1E" w:rsidP="00021327">
            <w:pPr>
              <w:jc w:val="center"/>
              <w:rPr>
                <w:rFonts w:ascii="Times New Roman" w:hAnsi="Times New Roman" w:cs="Times New Roman"/>
                <w:b/>
                <w:sz w:val="28"/>
                <w:szCs w:val="28"/>
                <w:u w:val="single"/>
                <w:lang w:val="ru-RU"/>
              </w:rPr>
            </w:pPr>
            <w:r w:rsidRPr="00021327">
              <w:rPr>
                <w:rFonts w:ascii="Times New Roman" w:hAnsi="Times New Roman" w:cs="Times New Roman"/>
                <w:b/>
                <w:sz w:val="28"/>
                <w:szCs w:val="28"/>
                <w:u w:val="single"/>
              </w:rPr>
              <w:t>IV</w:t>
            </w:r>
            <w:r w:rsidRPr="00021327">
              <w:rPr>
                <w:rFonts w:ascii="Times New Roman" w:hAnsi="Times New Roman" w:cs="Times New Roman"/>
                <w:b/>
                <w:sz w:val="28"/>
                <w:szCs w:val="28"/>
                <w:u w:val="single"/>
                <w:lang w:val="ru-RU"/>
              </w:rPr>
              <w:t>. УСЛОВИЯ ОБУЧЕНИЯ И ВОСПИТАНИЯ</w:t>
            </w:r>
          </w:p>
          <w:p w:rsidR="003B7C1E" w:rsidRPr="00021327" w:rsidRDefault="003B7C1E" w:rsidP="00D93BDF">
            <w:pPr>
              <w:pStyle w:val="TableParagraph"/>
              <w:spacing w:before="14" w:line="240" w:lineRule="auto"/>
              <w:ind w:right="194"/>
              <w:jc w:val="right"/>
              <w:rPr>
                <w:sz w:val="26"/>
                <w:lang w:val="ru-RU"/>
              </w:rPr>
            </w:pPr>
          </w:p>
        </w:tc>
      </w:tr>
      <w:tr w:rsidR="003B7C1E" w:rsidTr="009C6819">
        <w:trPr>
          <w:trHeight w:val="331"/>
        </w:trPr>
        <w:tc>
          <w:tcPr>
            <w:tcW w:w="1138" w:type="dxa"/>
          </w:tcPr>
          <w:p w:rsidR="003B7C1E" w:rsidRPr="005F567F" w:rsidRDefault="003B7C1E" w:rsidP="009C6819">
            <w:pPr>
              <w:pStyle w:val="TableParagraph"/>
              <w:spacing w:line="297" w:lineRule="exact"/>
              <w:ind w:left="200"/>
              <w:jc w:val="left"/>
              <w:rPr>
                <w:b/>
                <w:sz w:val="26"/>
                <w:szCs w:val="26"/>
                <w:lang w:val="ru-RU"/>
              </w:rPr>
            </w:pPr>
            <w:r w:rsidRPr="005F567F">
              <w:rPr>
                <w:b/>
                <w:sz w:val="26"/>
                <w:szCs w:val="26"/>
                <w:lang w:val="ru-RU"/>
              </w:rPr>
              <w:t>4.1.</w:t>
            </w:r>
          </w:p>
        </w:tc>
        <w:tc>
          <w:tcPr>
            <w:tcW w:w="8241" w:type="dxa"/>
          </w:tcPr>
          <w:p w:rsidR="003B7C1E" w:rsidRPr="005F567F" w:rsidRDefault="003B7C1E" w:rsidP="009C6819">
            <w:pPr>
              <w:jc w:val="both"/>
              <w:rPr>
                <w:rFonts w:ascii="Times New Roman" w:hAnsi="Times New Roman" w:cs="Times New Roman"/>
                <w:sz w:val="26"/>
                <w:szCs w:val="26"/>
                <w:lang w:val="ru-RU"/>
              </w:rPr>
            </w:pPr>
            <w:r w:rsidRPr="005F567F">
              <w:rPr>
                <w:rFonts w:ascii="Times New Roman" w:hAnsi="Times New Roman" w:cs="Times New Roman"/>
                <w:sz w:val="26"/>
                <w:szCs w:val="26"/>
                <w:lang w:val="ru-RU"/>
              </w:rPr>
              <w:t>Создание условий по сохранению и укреплению здоровья школьников:</w:t>
            </w:r>
          </w:p>
          <w:p w:rsidR="003B7C1E" w:rsidRPr="005F567F" w:rsidRDefault="003B7C1E" w:rsidP="009C6819">
            <w:pPr>
              <w:jc w:val="both"/>
              <w:rPr>
                <w:rFonts w:ascii="Times New Roman" w:hAnsi="Times New Roman" w:cs="Times New Roman"/>
                <w:sz w:val="26"/>
                <w:szCs w:val="26"/>
                <w:lang w:val="ru-RU"/>
              </w:rPr>
            </w:pPr>
            <w:r w:rsidRPr="005F567F">
              <w:rPr>
                <w:rFonts w:ascii="Times New Roman" w:hAnsi="Times New Roman" w:cs="Times New Roman"/>
                <w:sz w:val="26"/>
                <w:szCs w:val="26"/>
                <w:lang w:val="ru-RU"/>
              </w:rPr>
              <w:t>- организация питания;</w:t>
            </w:r>
          </w:p>
          <w:p w:rsidR="003B7C1E" w:rsidRPr="005F567F" w:rsidRDefault="003B7C1E" w:rsidP="009C6819">
            <w:pPr>
              <w:jc w:val="both"/>
              <w:rPr>
                <w:rFonts w:ascii="Times New Roman" w:hAnsi="Times New Roman" w:cs="Times New Roman"/>
                <w:sz w:val="26"/>
                <w:szCs w:val="26"/>
                <w:lang w:val="ru-RU"/>
              </w:rPr>
            </w:pPr>
            <w:r w:rsidRPr="005F567F">
              <w:rPr>
                <w:rFonts w:ascii="Times New Roman" w:hAnsi="Times New Roman" w:cs="Times New Roman"/>
                <w:sz w:val="26"/>
                <w:szCs w:val="26"/>
                <w:lang w:val="ru-RU"/>
              </w:rPr>
              <w:t>- медицинское обслуживание;</w:t>
            </w:r>
          </w:p>
          <w:p w:rsidR="003B7C1E" w:rsidRPr="005F567F" w:rsidRDefault="003B7C1E" w:rsidP="009C6819">
            <w:pPr>
              <w:jc w:val="both"/>
              <w:rPr>
                <w:rFonts w:ascii="Times New Roman" w:hAnsi="Times New Roman" w:cs="Times New Roman"/>
                <w:sz w:val="26"/>
                <w:szCs w:val="26"/>
                <w:lang w:val="ru-RU"/>
              </w:rPr>
            </w:pPr>
            <w:r w:rsidRPr="005F567F">
              <w:rPr>
                <w:rFonts w:ascii="Times New Roman" w:hAnsi="Times New Roman" w:cs="Times New Roman"/>
                <w:sz w:val="26"/>
                <w:szCs w:val="26"/>
                <w:lang w:val="ru-RU"/>
              </w:rPr>
              <w:t>- организация подвоза учащихся.</w:t>
            </w:r>
          </w:p>
          <w:p w:rsidR="003B7C1E" w:rsidRPr="005F567F" w:rsidRDefault="003B7C1E" w:rsidP="009C6819">
            <w:pPr>
              <w:pStyle w:val="TableParagraph"/>
              <w:spacing w:line="297" w:lineRule="exact"/>
              <w:ind w:left="161"/>
              <w:jc w:val="left"/>
              <w:rPr>
                <w:sz w:val="26"/>
                <w:szCs w:val="26"/>
                <w:lang w:val="ru-RU"/>
              </w:rPr>
            </w:pPr>
          </w:p>
        </w:tc>
        <w:tc>
          <w:tcPr>
            <w:tcW w:w="915" w:type="dxa"/>
          </w:tcPr>
          <w:p w:rsidR="003B7C1E" w:rsidRDefault="003B7C1E" w:rsidP="009C6819">
            <w:pPr>
              <w:pStyle w:val="TableParagraph"/>
              <w:spacing w:line="297" w:lineRule="exact"/>
              <w:ind w:right="194"/>
              <w:jc w:val="right"/>
              <w:rPr>
                <w:sz w:val="26"/>
                <w:szCs w:val="26"/>
                <w:lang w:val="ru-RU"/>
              </w:rPr>
            </w:pPr>
          </w:p>
          <w:p w:rsidR="00E11BCE" w:rsidRPr="005F567F" w:rsidRDefault="00E11BCE" w:rsidP="009C6819">
            <w:pPr>
              <w:pStyle w:val="TableParagraph"/>
              <w:spacing w:line="297" w:lineRule="exact"/>
              <w:ind w:right="194"/>
              <w:jc w:val="right"/>
              <w:rPr>
                <w:sz w:val="26"/>
                <w:szCs w:val="26"/>
                <w:lang w:val="ru-RU"/>
              </w:rPr>
            </w:pPr>
            <w:r>
              <w:rPr>
                <w:sz w:val="26"/>
                <w:szCs w:val="26"/>
                <w:lang w:val="ru-RU"/>
              </w:rPr>
              <w:t>46-48</w:t>
            </w:r>
          </w:p>
        </w:tc>
      </w:tr>
      <w:tr w:rsidR="003B7C1E" w:rsidTr="009C6819">
        <w:trPr>
          <w:trHeight w:val="323"/>
        </w:trPr>
        <w:tc>
          <w:tcPr>
            <w:tcW w:w="1138" w:type="dxa"/>
          </w:tcPr>
          <w:p w:rsidR="003B7C1E" w:rsidRPr="005F567F" w:rsidRDefault="003B7C1E" w:rsidP="009C6819">
            <w:pPr>
              <w:pStyle w:val="TableParagraph"/>
              <w:spacing w:line="297" w:lineRule="exact"/>
              <w:ind w:left="200"/>
              <w:jc w:val="left"/>
              <w:rPr>
                <w:b/>
                <w:sz w:val="26"/>
                <w:szCs w:val="26"/>
                <w:lang w:val="ru-RU"/>
              </w:rPr>
            </w:pPr>
            <w:r w:rsidRPr="005F567F">
              <w:rPr>
                <w:b/>
                <w:sz w:val="26"/>
                <w:szCs w:val="26"/>
                <w:lang w:val="ru-RU"/>
              </w:rPr>
              <w:lastRenderedPageBreak/>
              <w:t>4.2.</w:t>
            </w:r>
          </w:p>
        </w:tc>
        <w:tc>
          <w:tcPr>
            <w:tcW w:w="8241" w:type="dxa"/>
          </w:tcPr>
          <w:p w:rsidR="003B7C1E" w:rsidRPr="005F567F" w:rsidRDefault="003B7C1E" w:rsidP="009C6819">
            <w:pPr>
              <w:pStyle w:val="TableParagraph"/>
              <w:spacing w:line="297" w:lineRule="exact"/>
              <w:ind w:left="161"/>
              <w:jc w:val="left"/>
              <w:rPr>
                <w:sz w:val="26"/>
                <w:szCs w:val="26"/>
                <w:lang w:val="ru-RU"/>
              </w:rPr>
            </w:pPr>
            <w:r w:rsidRPr="005F567F">
              <w:rPr>
                <w:sz w:val="26"/>
                <w:szCs w:val="26"/>
                <w:lang w:val="ru-RU"/>
              </w:rPr>
              <w:t>Организация отдыха учащихся в каникулярное время и временное трудоустройство несовершеннолетних.</w:t>
            </w:r>
          </w:p>
        </w:tc>
        <w:tc>
          <w:tcPr>
            <w:tcW w:w="915" w:type="dxa"/>
          </w:tcPr>
          <w:p w:rsidR="003B7C1E" w:rsidRPr="005F567F" w:rsidRDefault="00E11BCE" w:rsidP="009C6819">
            <w:pPr>
              <w:pStyle w:val="TableParagraph"/>
              <w:spacing w:line="297" w:lineRule="exact"/>
              <w:ind w:right="194"/>
              <w:jc w:val="right"/>
              <w:rPr>
                <w:sz w:val="26"/>
                <w:szCs w:val="26"/>
                <w:lang w:val="ru-RU"/>
              </w:rPr>
            </w:pPr>
            <w:r>
              <w:rPr>
                <w:sz w:val="26"/>
                <w:szCs w:val="26"/>
                <w:lang w:val="ru-RU"/>
              </w:rPr>
              <w:t>49</w:t>
            </w:r>
          </w:p>
        </w:tc>
      </w:tr>
      <w:tr w:rsidR="003B7C1E" w:rsidTr="009C6819">
        <w:trPr>
          <w:trHeight w:val="332"/>
        </w:trPr>
        <w:tc>
          <w:tcPr>
            <w:tcW w:w="1138" w:type="dxa"/>
          </w:tcPr>
          <w:p w:rsidR="003B7C1E" w:rsidRPr="005F567F" w:rsidRDefault="003B7C1E" w:rsidP="009C6819">
            <w:pPr>
              <w:pStyle w:val="TableParagraph"/>
              <w:spacing w:line="240" w:lineRule="auto"/>
              <w:ind w:left="200"/>
              <w:jc w:val="left"/>
              <w:rPr>
                <w:b/>
                <w:sz w:val="26"/>
                <w:szCs w:val="26"/>
                <w:lang w:val="ru-RU"/>
              </w:rPr>
            </w:pPr>
            <w:r w:rsidRPr="005F567F">
              <w:rPr>
                <w:b/>
                <w:sz w:val="26"/>
                <w:szCs w:val="26"/>
                <w:lang w:val="ru-RU"/>
              </w:rPr>
              <w:t>4.3.</w:t>
            </w:r>
          </w:p>
        </w:tc>
        <w:tc>
          <w:tcPr>
            <w:tcW w:w="8241" w:type="dxa"/>
          </w:tcPr>
          <w:p w:rsidR="003B7C1E" w:rsidRPr="005F567F" w:rsidRDefault="003B7C1E" w:rsidP="009C6819">
            <w:pPr>
              <w:pStyle w:val="TableParagraph"/>
              <w:spacing w:line="240" w:lineRule="auto"/>
              <w:ind w:left="161"/>
              <w:jc w:val="left"/>
              <w:rPr>
                <w:sz w:val="26"/>
                <w:szCs w:val="26"/>
                <w:lang w:val="ru-RU"/>
              </w:rPr>
            </w:pPr>
            <w:r w:rsidRPr="005F567F">
              <w:rPr>
                <w:sz w:val="26"/>
                <w:szCs w:val="26"/>
                <w:lang w:val="ru-RU"/>
              </w:rPr>
              <w:t>Работа муниципальной методической службы и кадровый потенциал образовательных учреждений.</w:t>
            </w:r>
          </w:p>
        </w:tc>
        <w:tc>
          <w:tcPr>
            <w:tcW w:w="915" w:type="dxa"/>
          </w:tcPr>
          <w:p w:rsidR="003B7C1E" w:rsidRPr="005F567F" w:rsidRDefault="00E11BCE" w:rsidP="009C6819">
            <w:pPr>
              <w:pStyle w:val="TableParagraph"/>
              <w:spacing w:line="240" w:lineRule="auto"/>
              <w:ind w:right="194"/>
              <w:jc w:val="right"/>
              <w:rPr>
                <w:sz w:val="26"/>
                <w:szCs w:val="26"/>
                <w:lang w:val="ru-RU"/>
              </w:rPr>
            </w:pPr>
            <w:r>
              <w:rPr>
                <w:sz w:val="26"/>
                <w:szCs w:val="26"/>
                <w:lang w:val="ru-RU"/>
              </w:rPr>
              <w:t>50-55</w:t>
            </w:r>
          </w:p>
        </w:tc>
      </w:tr>
      <w:tr w:rsidR="003B7C1E" w:rsidTr="009C6819">
        <w:trPr>
          <w:trHeight w:val="334"/>
        </w:trPr>
        <w:tc>
          <w:tcPr>
            <w:tcW w:w="10294" w:type="dxa"/>
            <w:gridSpan w:val="3"/>
          </w:tcPr>
          <w:p w:rsidR="003B7C1E" w:rsidRPr="005F567F" w:rsidRDefault="003B7C1E" w:rsidP="00021327">
            <w:pPr>
              <w:jc w:val="center"/>
              <w:rPr>
                <w:rFonts w:ascii="Times New Roman" w:hAnsi="Times New Roman" w:cs="Times New Roman"/>
                <w:b/>
                <w:sz w:val="26"/>
                <w:szCs w:val="26"/>
                <w:u w:val="single"/>
                <w:lang w:val="ru-RU"/>
              </w:rPr>
            </w:pPr>
          </w:p>
          <w:p w:rsidR="003B7C1E" w:rsidRPr="005F567F" w:rsidRDefault="003B7C1E" w:rsidP="00021327">
            <w:pPr>
              <w:jc w:val="center"/>
              <w:rPr>
                <w:rFonts w:ascii="Times New Roman" w:hAnsi="Times New Roman" w:cs="Times New Roman"/>
                <w:b/>
                <w:sz w:val="26"/>
                <w:szCs w:val="26"/>
                <w:u w:val="single"/>
                <w:lang w:val="ru-RU"/>
              </w:rPr>
            </w:pPr>
            <w:r w:rsidRPr="005F567F">
              <w:rPr>
                <w:rFonts w:ascii="Times New Roman" w:hAnsi="Times New Roman" w:cs="Times New Roman"/>
                <w:b/>
                <w:sz w:val="26"/>
                <w:szCs w:val="26"/>
                <w:u w:val="single"/>
              </w:rPr>
              <w:t>V</w:t>
            </w:r>
            <w:r w:rsidRPr="005F567F">
              <w:rPr>
                <w:rFonts w:ascii="Times New Roman" w:hAnsi="Times New Roman" w:cs="Times New Roman"/>
                <w:b/>
                <w:sz w:val="26"/>
                <w:szCs w:val="26"/>
                <w:u w:val="single"/>
                <w:lang w:val="ru-RU"/>
              </w:rPr>
              <w:t>. МЕРЫ ПО РАЗВИТИЮ СИСТЕМЫ ОБРАЗОВАНИЯ И ЭФФЕКТИВНОСТИ ИСПОЛЬЗОВАНИЯ РЕСУРСОВ</w:t>
            </w:r>
          </w:p>
          <w:p w:rsidR="003B7C1E" w:rsidRPr="005F567F" w:rsidRDefault="003B7C1E" w:rsidP="00D93BDF">
            <w:pPr>
              <w:pStyle w:val="TableParagraph"/>
              <w:spacing w:before="15" w:line="240" w:lineRule="auto"/>
              <w:ind w:right="194"/>
              <w:jc w:val="right"/>
              <w:rPr>
                <w:sz w:val="26"/>
                <w:szCs w:val="26"/>
                <w:lang w:val="ru-RU"/>
              </w:rPr>
            </w:pPr>
          </w:p>
        </w:tc>
      </w:tr>
      <w:tr w:rsidR="003B7C1E" w:rsidTr="009C6819">
        <w:trPr>
          <w:trHeight w:val="324"/>
        </w:trPr>
        <w:tc>
          <w:tcPr>
            <w:tcW w:w="1138" w:type="dxa"/>
          </w:tcPr>
          <w:p w:rsidR="003B7C1E" w:rsidRPr="005F567F" w:rsidRDefault="003B7C1E" w:rsidP="009C6819">
            <w:pPr>
              <w:pStyle w:val="TableParagraph"/>
              <w:spacing w:before="9" w:line="295" w:lineRule="exact"/>
              <w:ind w:left="200"/>
              <w:rPr>
                <w:b/>
                <w:sz w:val="26"/>
                <w:szCs w:val="26"/>
                <w:lang w:val="ru-RU"/>
              </w:rPr>
            </w:pPr>
            <w:r w:rsidRPr="005F567F">
              <w:rPr>
                <w:b/>
                <w:sz w:val="26"/>
                <w:szCs w:val="26"/>
                <w:lang w:val="ru-RU"/>
              </w:rPr>
              <w:t>5.1.</w:t>
            </w:r>
          </w:p>
        </w:tc>
        <w:tc>
          <w:tcPr>
            <w:tcW w:w="8241" w:type="dxa"/>
          </w:tcPr>
          <w:p w:rsidR="003B7C1E" w:rsidRPr="005F567F" w:rsidRDefault="003B7C1E" w:rsidP="00021327">
            <w:pPr>
              <w:jc w:val="both"/>
              <w:rPr>
                <w:rFonts w:ascii="Times New Roman" w:hAnsi="Times New Roman" w:cs="Times New Roman"/>
                <w:sz w:val="26"/>
                <w:szCs w:val="26"/>
                <w:lang w:val="ru-RU"/>
              </w:rPr>
            </w:pPr>
            <w:r w:rsidRPr="005F567F">
              <w:rPr>
                <w:rFonts w:ascii="Times New Roman" w:hAnsi="Times New Roman" w:cs="Times New Roman"/>
                <w:sz w:val="26"/>
                <w:szCs w:val="26"/>
                <w:lang w:val="ru-RU"/>
              </w:rPr>
              <w:t>Реализация муниципальной программы «Развитие образования Хорольского муниципального района» на 2016-2022 годы и отдельных мероприятий по укреплению:</w:t>
            </w:r>
          </w:p>
          <w:p w:rsidR="003B7C1E" w:rsidRPr="005F567F" w:rsidRDefault="003B7C1E" w:rsidP="00021327">
            <w:pPr>
              <w:jc w:val="both"/>
              <w:rPr>
                <w:rFonts w:ascii="Times New Roman" w:hAnsi="Times New Roman" w:cs="Times New Roman"/>
                <w:sz w:val="26"/>
                <w:szCs w:val="26"/>
                <w:lang w:val="ru-RU"/>
              </w:rPr>
            </w:pPr>
            <w:r w:rsidRPr="005F567F">
              <w:rPr>
                <w:rFonts w:ascii="Times New Roman" w:hAnsi="Times New Roman" w:cs="Times New Roman"/>
                <w:sz w:val="26"/>
                <w:szCs w:val="26"/>
                <w:lang w:val="ru-RU"/>
              </w:rPr>
              <w:t>- комплексной безопасности (пожарной, антитеррористической);</w:t>
            </w:r>
          </w:p>
          <w:p w:rsidR="003B7C1E" w:rsidRPr="005F567F" w:rsidRDefault="003B7C1E" w:rsidP="00021327">
            <w:pPr>
              <w:jc w:val="both"/>
              <w:rPr>
                <w:rFonts w:ascii="Times New Roman" w:hAnsi="Times New Roman" w:cs="Times New Roman"/>
                <w:sz w:val="26"/>
                <w:szCs w:val="26"/>
                <w:lang w:val="ru-RU"/>
              </w:rPr>
            </w:pPr>
            <w:r w:rsidRPr="005F567F">
              <w:rPr>
                <w:rFonts w:ascii="Times New Roman" w:hAnsi="Times New Roman" w:cs="Times New Roman"/>
                <w:sz w:val="26"/>
                <w:szCs w:val="26"/>
                <w:lang w:val="ru-RU"/>
              </w:rPr>
              <w:t>- материально-технической базы учреждений образования;</w:t>
            </w:r>
          </w:p>
          <w:p w:rsidR="003B7C1E" w:rsidRPr="005F567F" w:rsidRDefault="003B7C1E" w:rsidP="00021327">
            <w:pPr>
              <w:jc w:val="both"/>
              <w:rPr>
                <w:rFonts w:ascii="Times New Roman" w:hAnsi="Times New Roman" w:cs="Times New Roman"/>
                <w:sz w:val="26"/>
                <w:szCs w:val="26"/>
                <w:lang w:val="ru-RU"/>
              </w:rPr>
            </w:pPr>
            <w:r w:rsidRPr="005F567F">
              <w:rPr>
                <w:rFonts w:ascii="Times New Roman" w:hAnsi="Times New Roman" w:cs="Times New Roman"/>
                <w:sz w:val="26"/>
                <w:szCs w:val="26"/>
                <w:lang w:val="ru-RU"/>
              </w:rPr>
              <w:t>- обеспечению доступной среды для детей с ОВЗ;</w:t>
            </w:r>
          </w:p>
          <w:p w:rsidR="003B7C1E" w:rsidRPr="005F567F" w:rsidRDefault="003B7C1E" w:rsidP="00021327">
            <w:pPr>
              <w:jc w:val="both"/>
              <w:rPr>
                <w:sz w:val="26"/>
                <w:szCs w:val="26"/>
                <w:lang w:val="ru-RU"/>
              </w:rPr>
            </w:pPr>
            <w:r w:rsidRPr="005F567F">
              <w:rPr>
                <w:rFonts w:ascii="Times New Roman" w:hAnsi="Times New Roman" w:cs="Times New Roman"/>
                <w:sz w:val="26"/>
                <w:szCs w:val="26"/>
                <w:lang w:val="ru-RU"/>
              </w:rPr>
              <w:t>- программные мероприятия по энегосбережению, интернет-ресурсам и др.</w:t>
            </w:r>
          </w:p>
        </w:tc>
        <w:tc>
          <w:tcPr>
            <w:tcW w:w="915" w:type="dxa"/>
          </w:tcPr>
          <w:p w:rsidR="003B7C1E" w:rsidRDefault="003B7C1E" w:rsidP="00D93BDF">
            <w:pPr>
              <w:pStyle w:val="TableParagraph"/>
              <w:spacing w:before="9" w:line="295" w:lineRule="exact"/>
              <w:ind w:right="194"/>
              <w:jc w:val="right"/>
              <w:rPr>
                <w:sz w:val="26"/>
                <w:szCs w:val="26"/>
                <w:lang w:val="ru-RU"/>
              </w:rPr>
            </w:pPr>
          </w:p>
          <w:p w:rsidR="00E11BCE" w:rsidRPr="005F567F" w:rsidRDefault="00E11BCE" w:rsidP="00D93BDF">
            <w:pPr>
              <w:pStyle w:val="TableParagraph"/>
              <w:spacing w:before="9" w:line="295" w:lineRule="exact"/>
              <w:ind w:right="194"/>
              <w:jc w:val="right"/>
              <w:rPr>
                <w:sz w:val="26"/>
                <w:szCs w:val="26"/>
                <w:lang w:val="ru-RU"/>
              </w:rPr>
            </w:pPr>
            <w:r>
              <w:rPr>
                <w:sz w:val="26"/>
                <w:szCs w:val="26"/>
                <w:lang w:val="ru-RU"/>
              </w:rPr>
              <w:t>56-66</w:t>
            </w:r>
          </w:p>
        </w:tc>
      </w:tr>
      <w:tr w:rsidR="00E11BCE" w:rsidTr="009C6819">
        <w:trPr>
          <w:trHeight w:val="324"/>
        </w:trPr>
        <w:tc>
          <w:tcPr>
            <w:tcW w:w="1138" w:type="dxa"/>
          </w:tcPr>
          <w:p w:rsidR="00E11BCE" w:rsidRPr="00E11BCE" w:rsidRDefault="00E11BCE" w:rsidP="009C6819">
            <w:pPr>
              <w:pStyle w:val="TableParagraph"/>
              <w:spacing w:before="9" w:line="295" w:lineRule="exact"/>
              <w:ind w:left="200"/>
              <w:rPr>
                <w:b/>
                <w:sz w:val="26"/>
                <w:szCs w:val="26"/>
                <w:lang w:val="ru-RU"/>
              </w:rPr>
            </w:pPr>
            <w:r>
              <w:rPr>
                <w:b/>
                <w:sz w:val="26"/>
                <w:szCs w:val="26"/>
                <w:lang w:val="ru-RU"/>
              </w:rPr>
              <w:t>5.2.</w:t>
            </w:r>
          </w:p>
        </w:tc>
        <w:tc>
          <w:tcPr>
            <w:tcW w:w="8241" w:type="dxa"/>
          </w:tcPr>
          <w:p w:rsidR="00E11BCE" w:rsidRPr="00E11BCE" w:rsidRDefault="00E11BCE" w:rsidP="00021327">
            <w:p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Отдельные мероприятия по укреплению материально-технической базы учреждений образования, обеспечению доступной среды для детей с ОВЗ, программные мероприятия по энергосбережению, интернет-ресурсам.</w:t>
            </w:r>
          </w:p>
        </w:tc>
        <w:tc>
          <w:tcPr>
            <w:tcW w:w="915" w:type="dxa"/>
          </w:tcPr>
          <w:p w:rsidR="00E11BCE" w:rsidRDefault="00E11BCE" w:rsidP="00D93BDF">
            <w:pPr>
              <w:pStyle w:val="TableParagraph"/>
              <w:spacing w:before="9" w:line="295" w:lineRule="exact"/>
              <w:ind w:right="194"/>
              <w:jc w:val="right"/>
              <w:rPr>
                <w:sz w:val="26"/>
                <w:szCs w:val="26"/>
                <w:lang w:val="ru-RU"/>
              </w:rPr>
            </w:pPr>
          </w:p>
          <w:p w:rsidR="00E11BCE" w:rsidRPr="00E11BCE" w:rsidRDefault="00E11BCE" w:rsidP="00D93BDF">
            <w:pPr>
              <w:pStyle w:val="TableParagraph"/>
              <w:spacing w:before="9" w:line="295" w:lineRule="exact"/>
              <w:ind w:right="194"/>
              <w:jc w:val="right"/>
              <w:rPr>
                <w:sz w:val="26"/>
                <w:szCs w:val="26"/>
                <w:lang w:val="ru-RU"/>
              </w:rPr>
            </w:pPr>
            <w:r>
              <w:rPr>
                <w:sz w:val="26"/>
                <w:szCs w:val="26"/>
                <w:lang w:val="ru-RU"/>
              </w:rPr>
              <w:t>66-68</w:t>
            </w:r>
          </w:p>
        </w:tc>
      </w:tr>
      <w:tr w:rsidR="003B7C1E" w:rsidTr="009C6819">
        <w:trPr>
          <w:trHeight w:val="314"/>
        </w:trPr>
        <w:tc>
          <w:tcPr>
            <w:tcW w:w="10294" w:type="dxa"/>
            <w:gridSpan w:val="3"/>
          </w:tcPr>
          <w:p w:rsidR="003B7C1E" w:rsidRPr="005F567F" w:rsidRDefault="003B7C1E" w:rsidP="00021327">
            <w:pPr>
              <w:jc w:val="center"/>
              <w:rPr>
                <w:rFonts w:ascii="Times New Roman" w:hAnsi="Times New Roman" w:cs="Times New Roman"/>
                <w:b/>
                <w:sz w:val="26"/>
                <w:szCs w:val="26"/>
                <w:u w:val="single"/>
              </w:rPr>
            </w:pPr>
            <w:r w:rsidRPr="005F567F">
              <w:rPr>
                <w:rFonts w:ascii="Times New Roman" w:hAnsi="Times New Roman" w:cs="Times New Roman"/>
                <w:b/>
                <w:sz w:val="26"/>
                <w:szCs w:val="26"/>
                <w:u w:val="single"/>
              </w:rPr>
              <w:t>VI. ЗАКЛЮЧЕНИЕ</w:t>
            </w:r>
          </w:p>
          <w:p w:rsidR="003B7C1E" w:rsidRPr="005F567F" w:rsidRDefault="003B7C1E" w:rsidP="00D93BDF">
            <w:pPr>
              <w:pStyle w:val="TableParagraph"/>
              <w:spacing w:before="4" w:line="290" w:lineRule="exact"/>
              <w:ind w:right="194"/>
              <w:jc w:val="right"/>
              <w:rPr>
                <w:sz w:val="26"/>
                <w:szCs w:val="26"/>
                <w:lang w:val="ru-RU"/>
              </w:rPr>
            </w:pPr>
          </w:p>
        </w:tc>
      </w:tr>
      <w:tr w:rsidR="003B7C1E" w:rsidTr="009C6819">
        <w:trPr>
          <w:trHeight w:val="307"/>
        </w:trPr>
        <w:tc>
          <w:tcPr>
            <w:tcW w:w="1138" w:type="dxa"/>
          </w:tcPr>
          <w:p w:rsidR="003B7C1E" w:rsidRPr="005F567F" w:rsidRDefault="003B7C1E" w:rsidP="009C6819">
            <w:pPr>
              <w:pStyle w:val="TableParagraph"/>
              <w:spacing w:line="287" w:lineRule="exact"/>
              <w:ind w:left="200"/>
              <w:rPr>
                <w:b/>
                <w:sz w:val="26"/>
                <w:szCs w:val="26"/>
                <w:lang w:val="ru-RU"/>
              </w:rPr>
            </w:pPr>
            <w:r w:rsidRPr="005F567F">
              <w:rPr>
                <w:b/>
                <w:sz w:val="26"/>
                <w:szCs w:val="26"/>
                <w:lang w:val="ru-RU"/>
              </w:rPr>
              <w:t>6.1.</w:t>
            </w:r>
          </w:p>
        </w:tc>
        <w:tc>
          <w:tcPr>
            <w:tcW w:w="8241" w:type="dxa"/>
          </w:tcPr>
          <w:p w:rsidR="003B7C1E" w:rsidRPr="005F567F" w:rsidRDefault="003B7C1E" w:rsidP="00D93BDF">
            <w:pPr>
              <w:pStyle w:val="TableParagraph"/>
              <w:spacing w:line="287" w:lineRule="exact"/>
              <w:ind w:left="161"/>
              <w:jc w:val="left"/>
              <w:rPr>
                <w:sz w:val="26"/>
                <w:szCs w:val="26"/>
                <w:lang w:val="ru-RU"/>
              </w:rPr>
            </w:pPr>
            <w:r w:rsidRPr="005F567F">
              <w:rPr>
                <w:sz w:val="26"/>
                <w:szCs w:val="26"/>
                <w:lang w:val="ru-RU"/>
              </w:rPr>
              <w:t>Выводы по проведенному анализу деятельности системы образования.</w:t>
            </w:r>
          </w:p>
        </w:tc>
        <w:tc>
          <w:tcPr>
            <w:tcW w:w="915" w:type="dxa"/>
          </w:tcPr>
          <w:p w:rsidR="003B7C1E" w:rsidRPr="005F567F" w:rsidRDefault="00E11BCE" w:rsidP="00D93BDF">
            <w:pPr>
              <w:pStyle w:val="TableParagraph"/>
              <w:spacing w:line="287" w:lineRule="exact"/>
              <w:ind w:right="194"/>
              <w:jc w:val="right"/>
              <w:rPr>
                <w:sz w:val="26"/>
                <w:szCs w:val="26"/>
                <w:lang w:val="ru-RU"/>
              </w:rPr>
            </w:pPr>
            <w:r>
              <w:rPr>
                <w:sz w:val="26"/>
                <w:szCs w:val="26"/>
                <w:lang w:val="ru-RU"/>
              </w:rPr>
              <w:t>69-71</w:t>
            </w:r>
          </w:p>
        </w:tc>
      </w:tr>
      <w:tr w:rsidR="003B7C1E" w:rsidTr="009C6819">
        <w:trPr>
          <w:trHeight w:val="540"/>
        </w:trPr>
        <w:tc>
          <w:tcPr>
            <w:tcW w:w="1138" w:type="dxa"/>
          </w:tcPr>
          <w:p w:rsidR="003B7C1E" w:rsidRPr="005F567F" w:rsidRDefault="003B7C1E" w:rsidP="009C6819">
            <w:pPr>
              <w:pStyle w:val="TableParagraph"/>
              <w:spacing w:before="117" w:line="240" w:lineRule="auto"/>
              <w:ind w:left="200"/>
              <w:rPr>
                <w:b/>
                <w:sz w:val="26"/>
                <w:szCs w:val="26"/>
                <w:lang w:val="ru-RU"/>
              </w:rPr>
            </w:pPr>
            <w:r w:rsidRPr="005F567F">
              <w:rPr>
                <w:b/>
                <w:sz w:val="26"/>
                <w:szCs w:val="26"/>
                <w:lang w:val="ru-RU"/>
              </w:rPr>
              <w:t>6.2.</w:t>
            </w:r>
          </w:p>
        </w:tc>
        <w:tc>
          <w:tcPr>
            <w:tcW w:w="8241" w:type="dxa"/>
          </w:tcPr>
          <w:p w:rsidR="003B7C1E" w:rsidRPr="005F567F" w:rsidRDefault="003B7C1E" w:rsidP="00D518E6">
            <w:pPr>
              <w:rPr>
                <w:rFonts w:ascii="Times New Roman" w:hAnsi="Times New Roman" w:cs="Times New Roman"/>
                <w:sz w:val="26"/>
                <w:szCs w:val="26"/>
                <w:lang w:val="ru-RU"/>
              </w:rPr>
            </w:pPr>
            <w:r w:rsidRPr="005F567F">
              <w:rPr>
                <w:rFonts w:ascii="Times New Roman" w:hAnsi="Times New Roman" w:cs="Times New Roman"/>
                <w:sz w:val="26"/>
                <w:szCs w:val="26"/>
                <w:lang w:val="ru-RU"/>
              </w:rPr>
              <w:t xml:space="preserve">   Основные проблемы муниципальной системы образования.</w:t>
            </w:r>
          </w:p>
        </w:tc>
        <w:tc>
          <w:tcPr>
            <w:tcW w:w="915" w:type="dxa"/>
          </w:tcPr>
          <w:p w:rsidR="003B7C1E" w:rsidRPr="005F567F" w:rsidRDefault="00E11BCE" w:rsidP="00D93BDF">
            <w:pPr>
              <w:pStyle w:val="TableParagraph"/>
              <w:spacing w:before="117" w:line="240" w:lineRule="auto"/>
              <w:ind w:right="194"/>
              <w:jc w:val="right"/>
              <w:rPr>
                <w:sz w:val="26"/>
                <w:szCs w:val="26"/>
                <w:lang w:val="ru-RU"/>
              </w:rPr>
            </w:pPr>
            <w:r>
              <w:rPr>
                <w:sz w:val="26"/>
                <w:szCs w:val="26"/>
                <w:lang w:val="ru-RU"/>
              </w:rPr>
              <w:t>71-72</w:t>
            </w:r>
          </w:p>
        </w:tc>
      </w:tr>
      <w:tr w:rsidR="003B7C1E" w:rsidTr="009C6819">
        <w:trPr>
          <w:trHeight w:val="292"/>
        </w:trPr>
        <w:tc>
          <w:tcPr>
            <w:tcW w:w="1138" w:type="dxa"/>
          </w:tcPr>
          <w:p w:rsidR="003B7C1E" w:rsidRPr="005F567F" w:rsidRDefault="003B7C1E" w:rsidP="009C6819">
            <w:pPr>
              <w:pStyle w:val="TableParagraph"/>
              <w:spacing w:line="273" w:lineRule="exact"/>
              <w:ind w:left="200"/>
              <w:rPr>
                <w:b/>
                <w:sz w:val="26"/>
                <w:szCs w:val="26"/>
                <w:lang w:val="ru-RU"/>
              </w:rPr>
            </w:pPr>
            <w:r w:rsidRPr="005F567F">
              <w:rPr>
                <w:b/>
                <w:sz w:val="26"/>
                <w:szCs w:val="26"/>
                <w:lang w:val="ru-RU"/>
              </w:rPr>
              <w:t>6.3.</w:t>
            </w:r>
          </w:p>
        </w:tc>
        <w:tc>
          <w:tcPr>
            <w:tcW w:w="8241" w:type="dxa"/>
          </w:tcPr>
          <w:p w:rsidR="003B7C1E" w:rsidRPr="005F567F" w:rsidRDefault="003B7C1E" w:rsidP="00021327">
            <w:pPr>
              <w:pStyle w:val="TableParagraph"/>
              <w:spacing w:line="273" w:lineRule="exact"/>
              <w:jc w:val="left"/>
              <w:rPr>
                <w:sz w:val="26"/>
                <w:szCs w:val="26"/>
                <w:lang w:val="ru-RU"/>
              </w:rPr>
            </w:pPr>
            <w:r w:rsidRPr="005F567F">
              <w:rPr>
                <w:sz w:val="26"/>
                <w:szCs w:val="26"/>
                <w:lang w:val="ru-RU"/>
              </w:rPr>
              <w:t xml:space="preserve">   Основные направления развития муниципальной системы образования в 2020-2021 учебном году.</w:t>
            </w:r>
          </w:p>
          <w:p w:rsidR="003B7C1E" w:rsidRPr="005F567F" w:rsidRDefault="003B7C1E" w:rsidP="00021327">
            <w:pPr>
              <w:pStyle w:val="TableParagraph"/>
              <w:spacing w:line="273" w:lineRule="exact"/>
              <w:jc w:val="left"/>
              <w:rPr>
                <w:sz w:val="26"/>
                <w:szCs w:val="26"/>
                <w:lang w:val="ru-RU"/>
              </w:rPr>
            </w:pPr>
          </w:p>
        </w:tc>
        <w:tc>
          <w:tcPr>
            <w:tcW w:w="915" w:type="dxa"/>
          </w:tcPr>
          <w:p w:rsidR="003B7C1E" w:rsidRPr="005F567F" w:rsidRDefault="00E11BCE" w:rsidP="00D93BDF">
            <w:pPr>
              <w:pStyle w:val="TableParagraph"/>
              <w:spacing w:line="273" w:lineRule="exact"/>
              <w:ind w:right="194"/>
              <w:jc w:val="right"/>
              <w:rPr>
                <w:sz w:val="26"/>
                <w:szCs w:val="26"/>
                <w:lang w:val="ru-RU"/>
              </w:rPr>
            </w:pPr>
            <w:r>
              <w:rPr>
                <w:sz w:val="26"/>
                <w:szCs w:val="26"/>
                <w:lang w:val="ru-RU"/>
              </w:rPr>
              <w:t>72-74</w:t>
            </w:r>
          </w:p>
        </w:tc>
      </w:tr>
    </w:tbl>
    <w:p w:rsidR="00BC2916" w:rsidRDefault="00BC2916" w:rsidP="005F567F">
      <w:pPr>
        <w:spacing w:line="283" w:lineRule="exact"/>
        <w:rPr>
          <w:sz w:val="26"/>
        </w:rPr>
        <w:sectPr w:rsidR="00BC2916">
          <w:headerReference w:type="default" r:id="rId9"/>
          <w:footerReference w:type="default" r:id="rId10"/>
          <w:pgSz w:w="11910" w:h="16840"/>
          <w:pgMar w:top="1040" w:right="180" w:bottom="700" w:left="960" w:header="400" w:footer="513" w:gutter="0"/>
          <w:pgNumType w:start="2"/>
          <w:cols w:space="720"/>
        </w:sectPr>
      </w:pPr>
    </w:p>
    <w:p w:rsidR="00BC2916" w:rsidRPr="00021327" w:rsidRDefault="00E11BCE" w:rsidP="00E11BCE">
      <w:pPr>
        <w:pStyle w:val="11"/>
        <w:tabs>
          <w:tab w:val="left" w:pos="4035"/>
          <w:tab w:val="left" w:pos="4313"/>
          <w:tab w:val="left" w:pos="10207"/>
        </w:tabs>
        <w:spacing w:before="164"/>
        <w:ind w:left="0"/>
      </w:pPr>
      <w:r>
        <w:rPr>
          <w:b w:val="0"/>
          <w:color w:val="FFFFFF"/>
          <w:shd w:val="clear" w:color="auto" w:fill="538DD3"/>
        </w:rPr>
        <w:lastRenderedPageBreak/>
        <w:tab/>
      </w:r>
      <w:r w:rsidR="00BC2916">
        <w:rPr>
          <w:color w:val="FFFFFF"/>
          <w:shd w:val="clear" w:color="auto" w:fill="538DD3"/>
        </w:rPr>
        <w:t>ВВЕДЕНИЕ</w:t>
      </w:r>
      <w:r w:rsidR="00BC2916">
        <w:rPr>
          <w:color w:val="FFFFFF"/>
          <w:shd w:val="clear" w:color="auto" w:fill="538DD3"/>
        </w:rPr>
        <w:tab/>
      </w:r>
    </w:p>
    <w:p w:rsidR="00BC2916" w:rsidRDefault="00BC2916" w:rsidP="00BC2916">
      <w:pPr>
        <w:pStyle w:val="a5"/>
        <w:ind w:left="0"/>
        <w:jc w:val="left"/>
        <w:rPr>
          <w:b/>
          <w:sz w:val="20"/>
        </w:rPr>
      </w:pPr>
    </w:p>
    <w:p w:rsidR="00BC2916" w:rsidRDefault="00BC2916" w:rsidP="00BC2916">
      <w:pPr>
        <w:pStyle w:val="a5"/>
        <w:spacing w:before="2"/>
        <w:ind w:left="0"/>
        <w:jc w:val="left"/>
        <w:rPr>
          <w:b/>
          <w:sz w:val="20"/>
        </w:rPr>
      </w:pPr>
    </w:p>
    <w:p w:rsidR="00BC2916" w:rsidRDefault="00BC2916" w:rsidP="00E35987">
      <w:pPr>
        <w:pStyle w:val="a5"/>
        <w:spacing w:before="89" w:line="360" w:lineRule="auto"/>
        <w:ind w:left="0" w:right="-31"/>
      </w:pPr>
      <w:r>
        <w:t>Цель настоящего доклада – рассказать общественности – обучающимся, родителям (законным представителям), представителям власти и иным заинтересованным лицам - о результатах и условиях функционирования системы образования Х</w:t>
      </w:r>
      <w:r w:rsidR="00232ED5">
        <w:t>орольс</w:t>
      </w:r>
      <w:r>
        <w:t xml:space="preserve">кого муниципального района в </w:t>
      </w:r>
      <w:r w:rsidR="00232ED5">
        <w:t>2019-2020</w:t>
      </w:r>
      <w:r>
        <w:t xml:space="preserve"> учебном году, проблемах и направлениях ее развития в следующем году.</w:t>
      </w:r>
    </w:p>
    <w:p w:rsidR="00BC2916" w:rsidRDefault="00232ED5" w:rsidP="00E35987">
      <w:pPr>
        <w:pStyle w:val="a5"/>
        <w:spacing w:before="1" w:line="360" w:lineRule="auto"/>
        <w:ind w:left="0" w:right="-31"/>
      </w:pPr>
      <w:r>
        <w:t>Подводя итоги 2019-2020</w:t>
      </w:r>
      <w:r w:rsidR="00BC2916">
        <w:t xml:space="preserve"> учебного года, считаем, что необходимо проанализировать, насколько успешно функционирует система образования в Х</w:t>
      </w:r>
      <w:r>
        <w:t>орольс</w:t>
      </w:r>
      <w:r w:rsidR="00BC2916">
        <w:t>ком муниципальном районе. Что сделано? Что еще предстоит сделать? Каких результатов мы можем и должны достигнуть?</w:t>
      </w:r>
    </w:p>
    <w:p w:rsidR="002E70D4" w:rsidRDefault="002E70D4" w:rsidP="00E35987">
      <w:pPr>
        <w:pStyle w:val="Default"/>
        <w:spacing w:line="360" w:lineRule="auto"/>
        <w:ind w:right="-31"/>
        <w:jc w:val="both"/>
        <w:rPr>
          <w:sz w:val="28"/>
          <w:szCs w:val="28"/>
        </w:rPr>
      </w:pPr>
      <w:r>
        <w:rPr>
          <w:sz w:val="28"/>
          <w:szCs w:val="28"/>
        </w:rPr>
        <w:t>Итоговый доклад</w:t>
      </w:r>
      <w:r w:rsidRPr="008748C2">
        <w:rPr>
          <w:sz w:val="28"/>
          <w:szCs w:val="28"/>
        </w:rPr>
        <w:t xml:space="preserve"> подготовлен на основании данных мониторинга </w:t>
      </w:r>
      <w:r>
        <w:rPr>
          <w:sz w:val="28"/>
          <w:szCs w:val="28"/>
        </w:rPr>
        <w:t xml:space="preserve">муниципальной </w:t>
      </w:r>
      <w:r w:rsidRPr="008748C2">
        <w:rPr>
          <w:sz w:val="28"/>
          <w:szCs w:val="28"/>
        </w:rPr>
        <w:t xml:space="preserve">системы </w:t>
      </w:r>
      <w:r>
        <w:rPr>
          <w:sz w:val="28"/>
          <w:szCs w:val="28"/>
        </w:rPr>
        <w:t>оценки качества образования (</w:t>
      </w:r>
      <w:r w:rsidRPr="008748C2">
        <w:rPr>
          <w:sz w:val="28"/>
          <w:szCs w:val="28"/>
        </w:rPr>
        <w:t>МС</w:t>
      </w:r>
      <w:r>
        <w:rPr>
          <w:sz w:val="28"/>
          <w:szCs w:val="28"/>
        </w:rPr>
        <w:t>ОК</w:t>
      </w:r>
      <w:r w:rsidRPr="008748C2">
        <w:rPr>
          <w:sz w:val="28"/>
          <w:szCs w:val="28"/>
        </w:rPr>
        <w:t>О) – комплекса мероприятий, направленных на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w:t>
      </w:r>
      <w:r>
        <w:rPr>
          <w:sz w:val="28"/>
          <w:szCs w:val="28"/>
        </w:rPr>
        <w:t>стижениями обучающихся</w:t>
      </w:r>
      <w:r w:rsidRPr="008748C2">
        <w:rPr>
          <w:sz w:val="28"/>
          <w:szCs w:val="28"/>
        </w:rPr>
        <w:t xml:space="preserve">. </w:t>
      </w:r>
    </w:p>
    <w:p w:rsidR="002E70D4" w:rsidRDefault="00BC2916" w:rsidP="00E35987">
      <w:pPr>
        <w:pStyle w:val="a5"/>
        <w:spacing w:line="360" w:lineRule="auto"/>
        <w:ind w:left="0" w:right="-31"/>
      </w:pPr>
      <w:r>
        <w:t>Будем признательны за Ваши предложения по развитию муниципальной системы образования, ждем их по адресу:</w:t>
      </w:r>
      <w:hyperlink r:id="rId11" w:history="1">
        <w:r w:rsidR="004446A5" w:rsidRPr="0006376F">
          <w:rPr>
            <w:rStyle w:val="ab"/>
          </w:rPr>
          <w:t>runo645@mail.ru</w:t>
        </w:r>
      </w:hyperlink>
    </w:p>
    <w:p w:rsidR="002E70D4" w:rsidRDefault="002E70D4" w:rsidP="00E35987">
      <w:pPr>
        <w:pStyle w:val="a5"/>
        <w:spacing w:line="360" w:lineRule="auto"/>
        <w:ind w:left="0" w:right="-31"/>
      </w:pPr>
    </w:p>
    <w:p w:rsidR="002E70D4" w:rsidRDefault="002E70D4" w:rsidP="00E35987">
      <w:pPr>
        <w:pStyle w:val="a5"/>
        <w:spacing w:line="360" w:lineRule="auto"/>
        <w:ind w:left="0" w:right="-31"/>
      </w:pPr>
    </w:p>
    <w:p w:rsidR="002E70D4" w:rsidRDefault="002E70D4" w:rsidP="00E35987">
      <w:pPr>
        <w:pStyle w:val="a5"/>
        <w:spacing w:line="360" w:lineRule="auto"/>
        <w:ind w:left="0" w:right="-31"/>
      </w:pPr>
    </w:p>
    <w:p w:rsidR="00355B1C" w:rsidRDefault="00355B1C" w:rsidP="00E35987">
      <w:pPr>
        <w:pStyle w:val="a5"/>
        <w:spacing w:line="360" w:lineRule="auto"/>
        <w:ind w:left="0" w:right="-31"/>
      </w:pPr>
    </w:p>
    <w:p w:rsidR="00355B1C" w:rsidRDefault="00355B1C" w:rsidP="00E35987">
      <w:pPr>
        <w:pStyle w:val="a5"/>
        <w:spacing w:line="360" w:lineRule="auto"/>
        <w:ind w:left="0" w:right="-31"/>
      </w:pPr>
    </w:p>
    <w:p w:rsidR="002E70D4" w:rsidRDefault="002E70D4" w:rsidP="002E70D4">
      <w:pPr>
        <w:pStyle w:val="a5"/>
        <w:spacing w:line="360" w:lineRule="auto"/>
        <w:ind w:left="0" w:right="668"/>
      </w:pPr>
    </w:p>
    <w:p w:rsidR="00232ED5" w:rsidRPr="002E70D4" w:rsidRDefault="00232ED5" w:rsidP="002E70D4">
      <w:pPr>
        <w:pStyle w:val="a5"/>
        <w:spacing w:line="360" w:lineRule="auto"/>
        <w:ind w:left="0" w:right="668"/>
      </w:pPr>
      <w:r>
        <w:rPr>
          <w:spacing w:val="-3"/>
        </w:rPr>
        <w:t>А.А.Абросимова</w:t>
      </w:r>
    </w:p>
    <w:p w:rsidR="00BC2916" w:rsidRDefault="00BC2916" w:rsidP="00232ED5">
      <w:pPr>
        <w:pStyle w:val="a5"/>
        <w:ind w:right="664"/>
      </w:pPr>
      <w:r>
        <w:t>начальник Управления народногообразования</w:t>
      </w:r>
    </w:p>
    <w:p w:rsidR="00BC2916" w:rsidRDefault="00E35987" w:rsidP="00BC2916">
      <w:pPr>
        <w:pStyle w:val="a5"/>
        <w:spacing w:line="322" w:lineRule="exact"/>
        <w:ind w:left="0" w:right="670"/>
        <w:jc w:val="right"/>
      </w:pPr>
      <w:r>
        <w:t>а</w:t>
      </w:r>
      <w:r w:rsidR="00BC2916">
        <w:t>дминистрации Х</w:t>
      </w:r>
      <w:r w:rsidR="00232ED5">
        <w:t>ороль</w:t>
      </w:r>
      <w:r w:rsidR="00BC2916">
        <w:t>ского муниципальногорайона</w:t>
      </w:r>
    </w:p>
    <w:p w:rsidR="00BC2916" w:rsidRDefault="00BC2916" w:rsidP="004446A5">
      <w:pPr>
        <w:spacing w:line="322" w:lineRule="exact"/>
        <w:jc w:val="center"/>
        <w:sectPr w:rsidR="00BC2916" w:rsidSect="002E70D4">
          <w:pgSz w:w="11910" w:h="16840"/>
          <w:pgMar w:top="1440" w:right="1080" w:bottom="1440" w:left="1080" w:header="400" w:footer="513" w:gutter="0"/>
          <w:cols w:space="720"/>
          <w:docGrid w:linePitch="299"/>
        </w:sectPr>
      </w:pPr>
    </w:p>
    <w:p w:rsidR="004446A5" w:rsidRDefault="00BE7907" w:rsidP="00BC2916">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131" type="#_x0000_t202" style="width:469.95pt;height:72.3pt;mso-position-horizontal-relative:char;mso-position-vertical-relative:line" fillcolor="#538dd3" stroked="f">
            <v:textbox inset="0,0,0,0">
              <w:txbxContent>
                <w:p w:rsidR="009339E1" w:rsidRDefault="009339E1" w:rsidP="003B7C1E">
                  <w:pPr>
                    <w:spacing w:after="0"/>
                    <w:jc w:val="center"/>
                    <w:rPr>
                      <w:rFonts w:ascii="Times New Roman" w:hAnsi="Times New Roman"/>
                      <w:b/>
                      <w:color w:val="FFFFFF" w:themeColor="background1"/>
                      <w:sz w:val="32"/>
                      <w:szCs w:val="32"/>
                    </w:rPr>
                  </w:pPr>
                  <w:r w:rsidRPr="00030D5D">
                    <w:rPr>
                      <w:rFonts w:ascii="Times New Roman" w:hAnsi="Times New Roman"/>
                      <w:b/>
                      <w:color w:val="FFFFFF" w:themeColor="background1"/>
                      <w:sz w:val="32"/>
                      <w:szCs w:val="32"/>
                    </w:rPr>
                    <w:t>ОБЩАЯ</w:t>
                  </w:r>
                  <w:r w:rsidRPr="00F4346F">
                    <w:rPr>
                      <w:rFonts w:ascii="Times New Roman" w:hAnsi="Times New Roman"/>
                      <w:b/>
                      <w:color w:val="FFFFFF" w:themeColor="background1"/>
                      <w:sz w:val="32"/>
                      <w:szCs w:val="32"/>
                    </w:rPr>
                    <w:t xml:space="preserve">СОЦИАЛЬНО-ЭКОНОМИЧЕСКАЯХАРАКТЕРИСТИКА ХОРОЛЬСКОГО </w:t>
                  </w:r>
                </w:p>
                <w:p w:rsidR="009339E1" w:rsidRPr="00C7757F" w:rsidRDefault="009339E1" w:rsidP="003B7C1E">
                  <w:pPr>
                    <w:spacing w:after="0"/>
                    <w:jc w:val="center"/>
                    <w:rPr>
                      <w:rFonts w:ascii="Times New Roman" w:hAnsi="Times New Roman"/>
                      <w:b/>
                      <w:sz w:val="32"/>
                      <w:szCs w:val="32"/>
                    </w:rPr>
                  </w:pPr>
                  <w:r w:rsidRPr="00F4346F">
                    <w:rPr>
                      <w:rFonts w:ascii="Times New Roman" w:hAnsi="Times New Roman"/>
                      <w:b/>
                      <w:color w:val="FFFFFF" w:themeColor="background1"/>
                      <w:sz w:val="32"/>
                      <w:szCs w:val="32"/>
                    </w:rPr>
                    <w:t xml:space="preserve">МУНИЦИПАЛЬНОГОРАЙОНА  </w:t>
                  </w:r>
                </w:p>
                <w:p w:rsidR="009339E1" w:rsidRPr="00C7757F" w:rsidRDefault="009339E1" w:rsidP="003B7C1E"/>
              </w:txbxContent>
            </v:textbox>
            <w10:wrap type="none"/>
            <w10:anchorlock/>
          </v:shape>
        </w:pict>
      </w:r>
    </w:p>
    <w:p w:rsidR="004446A5" w:rsidRPr="005147E1" w:rsidRDefault="004446A5" w:rsidP="005147E1">
      <w:pPr>
        <w:spacing w:after="0" w:line="360" w:lineRule="auto"/>
        <w:ind w:firstLine="709"/>
        <w:jc w:val="both"/>
        <w:rPr>
          <w:rFonts w:ascii="Times New Roman" w:hAnsi="Times New Roman"/>
          <w:sz w:val="28"/>
          <w:szCs w:val="28"/>
        </w:rPr>
      </w:pPr>
      <w:r w:rsidRPr="007138C9">
        <w:rPr>
          <w:rFonts w:ascii="Times New Roman" w:hAnsi="Times New Roman"/>
          <w:sz w:val="28"/>
          <w:szCs w:val="28"/>
        </w:rPr>
        <w:t xml:space="preserve">Хорольский муниципальный район образован 25 января 1935 года. </w:t>
      </w:r>
      <w:r>
        <w:rPr>
          <w:rFonts w:ascii="Times New Roman" w:hAnsi="Times New Roman"/>
          <w:sz w:val="28"/>
          <w:szCs w:val="28"/>
        </w:rPr>
        <w:t>Районный</w:t>
      </w:r>
      <w:r w:rsidRPr="007138C9">
        <w:rPr>
          <w:rFonts w:ascii="Times New Roman" w:hAnsi="Times New Roman"/>
          <w:sz w:val="28"/>
          <w:szCs w:val="28"/>
        </w:rPr>
        <w:t>центр – село Хороль. Площадь территории района составляет 1968,6 кв.м.В состав района входят 1 горо</w:t>
      </w:r>
      <w:r>
        <w:rPr>
          <w:rFonts w:ascii="Times New Roman" w:hAnsi="Times New Roman"/>
          <w:sz w:val="28"/>
          <w:szCs w:val="28"/>
        </w:rPr>
        <w:t>дское поселение – Ярославское, 3</w:t>
      </w:r>
      <w:r w:rsidRPr="007138C9">
        <w:rPr>
          <w:rFonts w:ascii="Times New Roman" w:hAnsi="Times New Roman"/>
          <w:sz w:val="28"/>
          <w:szCs w:val="28"/>
        </w:rPr>
        <w:t>сельских – Хорольское</w:t>
      </w:r>
      <w:r>
        <w:rPr>
          <w:rFonts w:ascii="Times New Roman" w:hAnsi="Times New Roman"/>
          <w:sz w:val="28"/>
          <w:szCs w:val="28"/>
        </w:rPr>
        <w:t>, Благодатненское, Лучкинское</w:t>
      </w:r>
      <w:r w:rsidRPr="007138C9">
        <w:rPr>
          <w:rFonts w:ascii="Times New Roman" w:hAnsi="Times New Roman"/>
          <w:sz w:val="28"/>
          <w:szCs w:val="28"/>
        </w:rPr>
        <w:t>.</w:t>
      </w:r>
    </w:p>
    <w:p w:rsidR="004446A5" w:rsidRPr="007138C9" w:rsidRDefault="004446A5" w:rsidP="004446A5">
      <w:pPr>
        <w:spacing w:after="0" w:line="360" w:lineRule="auto"/>
        <w:jc w:val="both"/>
        <w:rPr>
          <w:rFonts w:ascii="Times New Roman" w:hAnsi="Times New Roman"/>
          <w:sz w:val="28"/>
          <w:szCs w:val="28"/>
        </w:rPr>
      </w:pPr>
      <w:r w:rsidRPr="007138C9">
        <w:rPr>
          <w:rFonts w:ascii="Times New Roman" w:hAnsi="Times New Roman"/>
          <w:sz w:val="28"/>
          <w:szCs w:val="28"/>
        </w:rPr>
        <w:t xml:space="preserve">          Расстояние до краевого центра – 200 км. Количество населенных пунктов – 25. Хорольский муниципальный район граничит с Ханкайским, Октябрьским, Михайловским, Черниговским и Пограничным районами.</w:t>
      </w:r>
    </w:p>
    <w:p w:rsidR="004446A5" w:rsidRPr="007138C9" w:rsidRDefault="004446A5" w:rsidP="004446A5">
      <w:pPr>
        <w:spacing w:after="0" w:line="360" w:lineRule="auto"/>
        <w:jc w:val="both"/>
        <w:rPr>
          <w:rFonts w:ascii="Times New Roman" w:hAnsi="Times New Roman"/>
          <w:sz w:val="28"/>
          <w:szCs w:val="28"/>
        </w:rPr>
      </w:pPr>
      <w:r w:rsidRPr="007138C9">
        <w:rPr>
          <w:rFonts w:ascii="Times New Roman" w:hAnsi="Times New Roman"/>
          <w:sz w:val="28"/>
          <w:szCs w:val="28"/>
        </w:rPr>
        <w:t xml:space="preserve">          Численност</w:t>
      </w:r>
      <w:r>
        <w:rPr>
          <w:rFonts w:ascii="Times New Roman" w:hAnsi="Times New Roman"/>
          <w:sz w:val="28"/>
          <w:szCs w:val="28"/>
        </w:rPr>
        <w:t>ь населения района  в 2018 году – 27,3</w:t>
      </w:r>
      <w:r w:rsidRPr="007138C9">
        <w:rPr>
          <w:rFonts w:ascii="Times New Roman" w:hAnsi="Times New Roman"/>
          <w:sz w:val="28"/>
          <w:szCs w:val="28"/>
        </w:rPr>
        <w:t xml:space="preserve"> т</w:t>
      </w:r>
      <w:r>
        <w:rPr>
          <w:rFonts w:ascii="Times New Roman" w:hAnsi="Times New Roman"/>
          <w:sz w:val="28"/>
          <w:szCs w:val="28"/>
        </w:rPr>
        <w:t xml:space="preserve">ыс. чел. (98,9% к 2017 году). Трудовые ресурсы – 12,7 тыс. чел. (97,7% к 2017 году). </w:t>
      </w:r>
      <w:r w:rsidRPr="000257AD">
        <w:rPr>
          <w:rFonts w:ascii="Times New Roman" w:hAnsi="Times New Roman"/>
          <w:bCs/>
          <w:sz w:val="28"/>
          <w:szCs w:val="28"/>
        </w:rPr>
        <w:t>Уровень зарегистрированной безработицы к экономически актив</w:t>
      </w:r>
      <w:r>
        <w:rPr>
          <w:rFonts w:ascii="Times New Roman" w:hAnsi="Times New Roman"/>
          <w:bCs/>
          <w:sz w:val="28"/>
          <w:szCs w:val="28"/>
        </w:rPr>
        <w:t>ному населению в 2018 году составил 2,8%, что к уровню</w:t>
      </w:r>
      <w:r>
        <w:rPr>
          <w:rFonts w:ascii="Times New Roman" w:hAnsi="Times New Roman"/>
          <w:sz w:val="28"/>
          <w:szCs w:val="28"/>
        </w:rPr>
        <w:t xml:space="preserve"> 2017 года составляет - 0,5</w:t>
      </w:r>
      <w:r w:rsidRPr="007138C9">
        <w:rPr>
          <w:rFonts w:ascii="Times New Roman" w:hAnsi="Times New Roman"/>
          <w:sz w:val="28"/>
          <w:szCs w:val="28"/>
        </w:rPr>
        <w:t xml:space="preserve"> %.</w:t>
      </w:r>
    </w:p>
    <w:p w:rsidR="004446A5" w:rsidRDefault="004446A5" w:rsidP="004446A5">
      <w:pPr>
        <w:spacing w:after="0" w:line="360" w:lineRule="auto"/>
        <w:jc w:val="both"/>
        <w:rPr>
          <w:rFonts w:ascii="Times New Roman" w:hAnsi="Times New Roman"/>
          <w:sz w:val="28"/>
          <w:szCs w:val="28"/>
        </w:rPr>
      </w:pPr>
      <w:r w:rsidRPr="007138C9">
        <w:rPr>
          <w:rFonts w:ascii="Times New Roman" w:hAnsi="Times New Roman"/>
          <w:sz w:val="28"/>
          <w:szCs w:val="28"/>
        </w:rPr>
        <w:t xml:space="preserve">          Экономика Хорольского района представлена, в первую очередь, двумя основными отрасля</w:t>
      </w:r>
      <w:r>
        <w:rPr>
          <w:rFonts w:ascii="Times New Roman" w:hAnsi="Times New Roman"/>
          <w:sz w:val="28"/>
          <w:szCs w:val="28"/>
        </w:rPr>
        <w:t>ми: сельское хозяйство и обрабатывающая промышленность</w:t>
      </w:r>
      <w:r w:rsidRPr="007138C9">
        <w:rPr>
          <w:rFonts w:ascii="Times New Roman" w:hAnsi="Times New Roman"/>
          <w:sz w:val="28"/>
          <w:szCs w:val="28"/>
        </w:rPr>
        <w:t>.</w:t>
      </w:r>
    </w:p>
    <w:tbl>
      <w:tblPr>
        <w:tblW w:w="9334" w:type="dxa"/>
        <w:tblInd w:w="-12" w:type="dxa"/>
        <w:tblLayout w:type="fixed"/>
        <w:tblLook w:val="0000"/>
      </w:tblPr>
      <w:tblGrid>
        <w:gridCol w:w="4231"/>
        <w:gridCol w:w="1559"/>
        <w:gridCol w:w="1560"/>
        <w:gridCol w:w="1984"/>
      </w:tblGrid>
      <w:tr w:rsidR="004446A5" w:rsidRPr="009B5759" w:rsidTr="00020D90">
        <w:trPr>
          <w:trHeight w:val="329"/>
        </w:trPr>
        <w:tc>
          <w:tcPr>
            <w:tcW w:w="9334" w:type="dxa"/>
            <w:gridSpan w:val="4"/>
            <w:tcBorders>
              <w:top w:val="single" w:sz="4" w:space="0" w:color="auto"/>
              <w:bottom w:val="single" w:sz="4" w:space="0" w:color="auto"/>
            </w:tcBorders>
            <w:noWrap/>
            <w:vAlign w:val="center"/>
          </w:tcPr>
          <w:p w:rsidR="004446A5" w:rsidRPr="00020D90" w:rsidRDefault="004446A5" w:rsidP="00020D90">
            <w:pPr>
              <w:spacing w:after="0" w:line="240" w:lineRule="auto"/>
              <w:jc w:val="center"/>
              <w:rPr>
                <w:rFonts w:ascii="Times New Roman" w:hAnsi="Times New Roman" w:cs="Times New Roman"/>
                <w:b/>
                <w:sz w:val="24"/>
                <w:szCs w:val="24"/>
              </w:rPr>
            </w:pPr>
            <w:r w:rsidRPr="00020D90">
              <w:rPr>
                <w:rFonts w:ascii="Times New Roman" w:hAnsi="Times New Roman" w:cs="Times New Roman"/>
                <w:b/>
                <w:bCs/>
                <w:sz w:val="24"/>
                <w:szCs w:val="24"/>
              </w:rPr>
              <w:t>Итоги социально-экономического развития за 2019 год</w:t>
            </w:r>
          </w:p>
        </w:tc>
      </w:tr>
      <w:tr w:rsidR="004446A5" w:rsidRPr="00870FCE" w:rsidTr="00020D90">
        <w:trPr>
          <w:trHeight w:val="632"/>
        </w:trPr>
        <w:tc>
          <w:tcPr>
            <w:tcW w:w="4231"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b/>
                <w:bCs/>
                <w:sz w:val="24"/>
                <w:szCs w:val="24"/>
              </w:rPr>
            </w:pPr>
            <w:r w:rsidRPr="00020D90">
              <w:rPr>
                <w:rFonts w:ascii="Times New Roman" w:hAnsi="Times New Roman" w:cs="Times New Roman"/>
                <w:b/>
                <w:bCs/>
                <w:sz w:val="24"/>
                <w:szCs w:val="24"/>
              </w:rPr>
              <w:t>2018 г.</w:t>
            </w:r>
          </w:p>
        </w:tc>
        <w:tc>
          <w:tcPr>
            <w:tcW w:w="1560"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b/>
                <w:bCs/>
                <w:sz w:val="24"/>
                <w:szCs w:val="24"/>
              </w:rPr>
            </w:pPr>
            <w:r w:rsidRPr="00020D90">
              <w:rPr>
                <w:rFonts w:ascii="Times New Roman" w:hAnsi="Times New Roman" w:cs="Times New Roman"/>
                <w:b/>
                <w:bCs/>
                <w:sz w:val="24"/>
                <w:szCs w:val="24"/>
              </w:rPr>
              <w:t>2019 г.</w:t>
            </w:r>
          </w:p>
        </w:tc>
        <w:tc>
          <w:tcPr>
            <w:tcW w:w="1984"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b/>
                <w:bCs/>
                <w:sz w:val="24"/>
                <w:szCs w:val="24"/>
              </w:rPr>
            </w:pPr>
            <w:r w:rsidRPr="00020D90">
              <w:rPr>
                <w:rFonts w:ascii="Times New Roman" w:hAnsi="Times New Roman" w:cs="Times New Roman"/>
                <w:b/>
                <w:bCs/>
                <w:sz w:val="24"/>
                <w:szCs w:val="24"/>
              </w:rPr>
              <w:t>% к 2018 г.</w:t>
            </w:r>
          </w:p>
        </w:tc>
      </w:tr>
      <w:tr w:rsidR="004446A5" w:rsidRPr="00F34B86" w:rsidTr="00020D90">
        <w:trPr>
          <w:trHeight w:val="438"/>
        </w:trPr>
        <w:tc>
          <w:tcPr>
            <w:tcW w:w="4231" w:type="dxa"/>
            <w:tcBorders>
              <w:top w:val="single" w:sz="4" w:space="0" w:color="auto"/>
              <w:left w:val="single" w:sz="4" w:space="0" w:color="auto"/>
              <w:bottom w:val="single" w:sz="4" w:space="0" w:color="auto"/>
              <w:right w:val="single" w:sz="4" w:space="0" w:color="auto"/>
            </w:tcBorders>
            <w:shd w:val="clear" w:color="auto" w:fill="auto"/>
            <w:vAlign w:val="center"/>
          </w:tcPr>
          <w:p w:rsidR="004446A5" w:rsidRPr="00020D90" w:rsidRDefault="004446A5" w:rsidP="00020D90">
            <w:pPr>
              <w:spacing w:after="0" w:line="240" w:lineRule="auto"/>
              <w:ind w:left="57" w:right="57"/>
              <w:rPr>
                <w:rFonts w:ascii="Times New Roman" w:hAnsi="Times New Roman" w:cs="Times New Roman"/>
                <w:b/>
                <w:bCs/>
                <w:sz w:val="24"/>
                <w:szCs w:val="24"/>
              </w:rPr>
            </w:pPr>
            <w:r w:rsidRPr="00020D90">
              <w:rPr>
                <w:rFonts w:ascii="Times New Roman" w:hAnsi="Times New Roman" w:cs="Times New Roman"/>
                <w:b/>
                <w:bCs/>
                <w:sz w:val="24"/>
                <w:szCs w:val="24"/>
              </w:rPr>
              <w:t>Численность населения, тыс. чел.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46A5" w:rsidRPr="00020D90" w:rsidRDefault="004446A5" w:rsidP="009C6819">
            <w:pPr>
              <w:spacing w:after="0" w:line="240" w:lineRule="auto"/>
              <w:jc w:val="center"/>
              <w:rPr>
                <w:rFonts w:ascii="Times New Roman" w:hAnsi="Times New Roman" w:cs="Times New Roman"/>
                <w:sz w:val="24"/>
                <w:szCs w:val="24"/>
              </w:rPr>
            </w:pPr>
            <w:r w:rsidRPr="00020D90">
              <w:rPr>
                <w:rFonts w:ascii="Times New Roman" w:hAnsi="Times New Roman" w:cs="Times New Roman"/>
                <w:sz w:val="24"/>
                <w:szCs w:val="24"/>
              </w:rPr>
              <w:t>27,3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446A5" w:rsidRPr="00020D90" w:rsidRDefault="004446A5" w:rsidP="009C6819">
            <w:pPr>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26,7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446A5" w:rsidRPr="00020D90" w:rsidRDefault="004446A5" w:rsidP="009C6819">
            <w:pPr>
              <w:tabs>
                <w:tab w:val="left" w:pos="1478"/>
              </w:tabs>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97,8</w:t>
            </w:r>
          </w:p>
        </w:tc>
      </w:tr>
      <w:tr w:rsidR="004446A5" w:rsidRPr="00870FCE" w:rsidTr="00020D90">
        <w:trPr>
          <w:trHeight w:val="404"/>
        </w:trPr>
        <w:tc>
          <w:tcPr>
            <w:tcW w:w="4231" w:type="dxa"/>
            <w:tcBorders>
              <w:top w:val="single" w:sz="4" w:space="0" w:color="auto"/>
              <w:left w:val="single" w:sz="4" w:space="0" w:color="auto"/>
              <w:bottom w:val="single" w:sz="4" w:space="0" w:color="auto"/>
              <w:right w:val="single" w:sz="4" w:space="0" w:color="auto"/>
            </w:tcBorders>
            <w:shd w:val="clear" w:color="auto" w:fill="auto"/>
            <w:vAlign w:val="center"/>
          </w:tcPr>
          <w:p w:rsidR="004446A5" w:rsidRPr="00020D90" w:rsidRDefault="004446A5" w:rsidP="00020D90">
            <w:pPr>
              <w:spacing w:after="0" w:line="240" w:lineRule="auto"/>
              <w:ind w:left="57" w:right="57"/>
              <w:rPr>
                <w:rFonts w:ascii="Times New Roman" w:hAnsi="Times New Roman" w:cs="Times New Roman"/>
                <w:b/>
                <w:bCs/>
                <w:sz w:val="24"/>
                <w:szCs w:val="24"/>
              </w:rPr>
            </w:pPr>
            <w:r w:rsidRPr="00020D90">
              <w:rPr>
                <w:rFonts w:ascii="Times New Roman" w:hAnsi="Times New Roman" w:cs="Times New Roman"/>
                <w:b/>
                <w:bCs/>
                <w:sz w:val="24"/>
                <w:szCs w:val="24"/>
              </w:rPr>
              <w:t>Численность занятых в экономике,  тыс. 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46A5" w:rsidRPr="00020D90" w:rsidRDefault="004446A5" w:rsidP="009C6819">
            <w:pPr>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446A5" w:rsidRPr="00020D90" w:rsidRDefault="004446A5" w:rsidP="009C6819">
            <w:pPr>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12,7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446A5" w:rsidRPr="00020D90" w:rsidRDefault="004446A5" w:rsidP="009C6819">
            <w:pPr>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98,4</w:t>
            </w:r>
          </w:p>
        </w:tc>
      </w:tr>
      <w:tr w:rsidR="004446A5" w:rsidRPr="00870FCE" w:rsidTr="00020D90">
        <w:trPr>
          <w:trHeight w:val="539"/>
        </w:trPr>
        <w:tc>
          <w:tcPr>
            <w:tcW w:w="4231" w:type="dxa"/>
            <w:tcBorders>
              <w:top w:val="single" w:sz="4" w:space="0" w:color="auto"/>
              <w:left w:val="single" w:sz="4" w:space="0" w:color="auto"/>
              <w:bottom w:val="single" w:sz="4" w:space="0" w:color="auto"/>
              <w:right w:val="single" w:sz="4" w:space="0" w:color="auto"/>
            </w:tcBorders>
            <w:shd w:val="clear" w:color="auto" w:fill="auto"/>
            <w:vAlign w:val="center"/>
          </w:tcPr>
          <w:p w:rsidR="004446A5" w:rsidRPr="00020D90" w:rsidRDefault="004446A5" w:rsidP="00020D90">
            <w:pPr>
              <w:spacing w:after="0" w:line="240" w:lineRule="auto"/>
              <w:ind w:left="57" w:right="57"/>
              <w:rPr>
                <w:rFonts w:ascii="Times New Roman" w:hAnsi="Times New Roman" w:cs="Times New Roman"/>
                <w:b/>
                <w:bCs/>
                <w:sz w:val="24"/>
                <w:szCs w:val="24"/>
              </w:rPr>
            </w:pPr>
            <w:r w:rsidRPr="00020D90">
              <w:rPr>
                <w:rFonts w:ascii="Times New Roman" w:hAnsi="Times New Roman" w:cs="Times New Roman"/>
                <w:b/>
                <w:bCs/>
                <w:sz w:val="24"/>
                <w:szCs w:val="24"/>
              </w:rPr>
              <w:t xml:space="preserve">Численность детей </w:t>
            </w:r>
            <w:r w:rsidRPr="00020D90">
              <w:rPr>
                <w:rFonts w:ascii="Times New Roman" w:hAnsi="Times New Roman" w:cs="Times New Roman"/>
                <w:b/>
                <w:bCs/>
                <w:sz w:val="24"/>
                <w:szCs w:val="24"/>
              </w:rPr>
              <w:br/>
              <w:t>от 0 до 17 лет, тыс. 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46A5" w:rsidRPr="00020D90" w:rsidRDefault="004446A5" w:rsidP="009C6819">
            <w:pPr>
              <w:spacing w:after="0" w:line="240" w:lineRule="auto"/>
              <w:jc w:val="center"/>
              <w:rPr>
                <w:rFonts w:ascii="Times New Roman" w:hAnsi="Times New Roman" w:cs="Times New Roman"/>
                <w:bCs/>
                <w:sz w:val="24"/>
                <w:szCs w:val="24"/>
                <w:lang w:val="en-US"/>
              </w:rPr>
            </w:pPr>
            <w:r w:rsidRPr="00020D90">
              <w:rPr>
                <w:rFonts w:ascii="Times New Roman" w:hAnsi="Times New Roman" w:cs="Times New Roman"/>
                <w:bCs/>
                <w:sz w:val="24"/>
                <w:szCs w:val="24"/>
              </w:rPr>
              <w:t>5,94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446A5" w:rsidRPr="00020D90" w:rsidRDefault="004446A5" w:rsidP="009C6819">
            <w:pPr>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5,86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446A5" w:rsidRPr="00020D90" w:rsidRDefault="004446A5" w:rsidP="009C6819">
            <w:pPr>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98,7</w:t>
            </w:r>
          </w:p>
        </w:tc>
      </w:tr>
      <w:tr w:rsidR="004446A5" w:rsidRPr="00870FCE" w:rsidTr="00020D90">
        <w:trPr>
          <w:trHeight w:val="444"/>
        </w:trPr>
        <w:tc>
          <w:tcPr>
            <w:tcW w:w="4231" w:type="dxa"/>
            <w:tcBorders>
              <w:top w:val="single" w:sz="4" w:space="0" w:color="auto"/>
              <w:left w:val="single" w:sz="4" w:space="0" w:color="auto"/>
              <w:bottom w:val="single" w:sz="4" w:space="0" w:color="auto"/>
              <w:right w:val="single" w:sz="4" w:space="0" w:color="auto"/>
            </w:tcBorders>
            <w:shd w:val="clear" w:color="auto" w:fill="auto"/>
            <w:vAlign w:val="center"/>
          </w:tcPr>
          <w:p w:rsidR="004446A5" w:rsidRPr="00020D90" w:rsidRDefault="004446A5" w:rsidP="00020D90">
            <w:pPr>
              <w:spacing w:after="0" w:line="240" w:lineRule="auto"/>
              <w:ind w:left="57" w:right="57"/>
              <w:rPr>
                <w:rFonts w:ascii="Times New Roman" w:hAnsi="Times New Roman" w:cs="Times New Roman"/>
                <w:b/>
                <w:bCs/>
                <w:sz w:val="24"/>
                <w:szCs w:val="24"/>
                <w:lang w:val="en-US"/>
              </w:rPr>
            </w:pPr>
            <w:r w:rsidRPr="00020D90">
              <w:rPr>
                <w:rFonts w:ascii="Times New Roman" w:hAnsi="Times New Roman" w:cs="Times New Roman"/>
                <w:b/>
                <w:bCs/>
                <w:color w:val="000000"/>
                <w:sz w:val="24"/>
                <w:szCs w:val="24"/>
              </w:rPr>
              <w:t>Площадь территории</w:t>
            </w:r>
            <w:r w:rsidRPr="00020D90">
              <w:rPr>
                <w:rFonts w:ascii="Times New Roman" w:hAnsi="Times New Roman" w:cs="Times New Roman"/>
                <w:b/>
                <w:bCs/>
                <w:color w:val="000000"/>
                <w:sz w:val="24"/>
                <w:szCs w:val="24"/>
                <w:lang w:val="en-US"/>
              </w:rPr>
              <w:t xml:space="preserve">, </w:t>
            </w:r>
            <w:r w:rsidRPr="00020D90">
              <w:rPr>
                <w:rFonts w:ascii="Times New Roman" w:hAnsi="Times New Roman" w:cs="Times New Roman"/>
                <w:b/>
                <w:bCs/>
                <w:color w:val="000000"/>
                <w:sz w:val="24"/>
                <w:szCs w:val="24"/>
              </w:rPr>
              <w:t>кв. км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46A5" w:rsidRPr="00020D90" w:rsidRDefault="004446A5" w:rsidP="009C6819">
            <w:pPr>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1968,6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446A5" w:rsidRPr="00020D90" w:rsidRDefault="004446A5" w:rsidP="009C6819">
            <w:pPr>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1968,6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446A5" w:rsidRPr="00020D90" w:rsidRDefault="004446A5" w:rsidP="009C6819">
            <w:pPr>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100,0</w:t>
            </w:r>
          </w:p>
        </w:tc>
      </w:tr>
      <w:tr w:rsidR="004446A5" w:rsidRPr="00870FCE" w:rsidTr="00020D90">
        <w:trPr>
          <w:trHeight w:val="539"/>
        </w:trPr>
        <w:tc>
          <w:tcPr>
            <w:tcW w:w="4231" w:type="dxa"/>
            <w:tcBorders>
              <w:top w:val="single" w:sz="4" w:space="0" w:color="auto"/>
              <w:left w:val="single" w:sz="4" w:space="0" w:color="auto"/>
              <w:bottom w:val="single" w:sz="4" w:space="0" w:color="auto"/>
              <w:right w:val="single" w:sz="4" w:space="0" w:color="auto"/>
            </w:tcBorders>
            <w:shd w:val="clear" w:color="auto" w:fill="DFFFDF"/>
          </w:tcPr>
          <w:p w:rsidR="004446A5" w:rsidRPr="00020D90" w:rsidRDefault="004446A5" w:rsidP="00020D90">
            <w:pPr>
              <w:spacing w:after="0" w:line="240" w:lineRule="auto"/>
              <w:rPr>
                <w:rFonts w:ascii="Times New Roman" w:hAnsi="Times New Roman" w:cs="Times New Roman"/>
                <w:b/>
                <w:sz w:val="24"/>
                <w:szCs w:val="24"/>
              </w:rPr>
            </w:pPr>
            <w:r w:rsidRPr="00020D90">
              <w:rPr>
                <w:rFonts w:ascii="Times New Roman" w:hAnsi="Times New Roman" w:cs="Times New Roman"/>
                <w:b/>
                <w:sz w:val="24"/>
                <w:szCs w:val="24"/>
              </w:rPr>
              <w:t>Объем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млн. руб. (темп роста в действующих ценах)</w:t>
            </w:r>
          </w:p>
        </w:tc>
        <w:tc>
          <w:tcPr>
            <w:tcW w:w="1559" w:type="dxa"/>
            <w:tcBorders>
              <w:top w:val="single" w:sz="4" w:space="0" w:color="auto"/>
              <w:left w:val="single" w:sz="4" w:space="0" w:color="auto"/>
              <w:bottom w:val="single" w:sz="4" w:space="0" w:color="auto"/>
              <w:right w:val="single" w:sz="4" w:space="0" w:color="auto"/>
            </w:tcBorders>
            <w:shd w:val="clear" w:color="auto" w:fill="DFFFDF"/>
          </w:tcPr>
          <w:p w:rsidR="004446A5" w:rsidRPr="00020D90" w:rsidRDefault="004446A5" w:rsidP="009C6819">
            <w:pPr>
              <w:spacing w:after="0" w:line="240" w:lineRule="auto"/>
              <w:jc w:val="center"/>
              <w:rPr>
                <w:rFonts w:ascii="Times New Roman" w:hAnsi="Times New Roman" w:cs="Times New Roman"/>
                <w:sz w:val="24"/>
                <w:szCs w:val="24"/>
              </w:rPr>
            </w:pPr>
          </w:p>
          <w:p w:rsidR="004446A5" w:rsidRPr="00020D90" w:rsidRDefault="004446A5" w:rsidP="009C6819">
            <w:pPr>
              <w:spacing w:after="0" w:line="240" w:lineRule="auto"/>
              <w:jc w:val="center"/>
              <w:rPr>
                <w:rFonts w:ascii="Times New Roman" w:hAnsi="Times New Roman" w:cs="Times New Roman"/>
                <w:sz w:val="24"/>
                <w:szCs w:val="24"/>
              </w:rPr>
            </w:pPr>
          </w:p>
          <w:p w:rsidR="004446A5" w:rsidRPr="00020D90" w:rsidRDefault="004446A5" w:rsidP="009C6819">
            <w:pPr>
              <w:spacing w:after="0" w:line="240" w:lineRule="auto"/>
              <w:jc w:val="center"/>
              <w:rPr>
                <w:rFonts w:ascii="Times New Roman" w:hAnsi="Times New Roman" w:cs="Times New Roman"/>
                <w:sz w:val="24"/>
                <w:szCs w:val="24"/>
                <w:lang w:val="en-US"/>
              </w:rPr>
            </w:pPr>
            <w:r w:rsidRPr="00020D90">
              <w:rPr>
                <w:rFonts w:ascii="Times New Roman" w:hAnsi="Times New Roman" w:cs="Times New Roman"/>
                <w:sz w:val="24"/>
                <w:szCs w:val="24"/>
              </w:rPr>
              <w:t>1615,2</w:t>
            </w:r>
          </w:p>
        </w:tc>
        <w:tc>
          <w:tcPr>
            <w:tcW w:w="1560" w:type="dxa"/>
            <w:tcBorders>
              <w:top w:val="single" w:sz="4" w:space="0" w:color="auto"/>
              <w:left w:val="single" w:sz="4" w:space="0" w:color="auto"/>
              <w:bottom w:val="single" w:sz="4" w:space="0" w:color="auto"/>
              <w:right w:val="single" w:sz="4" w:space="0" w:color="auto"/>
            </w:tcBorders>
            <w:shd w:val="clear" w:color="auto" w:fill="DFFFDF"/>
          </w:tcPr>
          <w:p w:rsidR="004446A5" w:rsidRPr="00020D90" w:rsidRDefault="004446A5" w:rsidP="009C6819">
            <w:pPr>
              <w:spacing w:after="0" w:line="240" w:lineRule="auto"/>
              <w:jc w:val="center"/>
              <w:rPr>
                <w:rFonts w:ascii="Times New Roman" w:hAnsi="Times New Roman" w:cs="Times New Roman"/>
                <w:sz w:val="24"/>
                <w:szCs w:val="24"/>
              </w:rPr>
            </w:pPr>
          </w:p>
          <w:p w:rsidR="004446A5" w:rsidRPr="00020D90" w:rsidRDefault="004446A5" w:rsidP="009C6819">
            <w:pPr>
              <w:spacing w:after="0" w:line="240" w:lineRule="auto"/>
              <w:jc w:val="center"/>
              <w:rPr>
                <w:rFonts w:ascii="Times New Roman" w:hAnsi="Times New Roman" w:cs="Times New Roman"/>
                <w:sz w:val="24"/>
                <w:szCs w:val="24"/>
              </w:rPr>
            </w:pPr>
          </w:p>
          <w:p w:rsidR="004446A5" w:rsidRPr="00020D90" w:rsidRDefault="004446A5" w:rsidP="009C6819">
            <w:pPr>
              <w:spacing w:after="0" w:line="240" w:lineRule="auto"/>
              <w:jc w:val="center"/>
              <w:rPr>
                <w:rFonts w:ascii="Times New Roman" w:hAnsi="Times New Roman" w:cs="Times New Roman"/>
                <w:sz w:val="24"/>
                <w:szCs w:val="24"/>
              </w:rPr>
            </w:pPr>
            <w:r w:rsidRPr="00020D90">
              <w:rPr>
                <w:rFonts w:ascii="Times New Roman" w:hAnsi="Times New Roman" w:cs="Times New Roman"/>
                <w:sz w:val="24"/>
                <w:szCs w:val="24"/>
              </w:rPr>
              <w:t>1660,4</w:t>
            </w:r>
          </w:p>
        </w:tc>
        <w:tc>
          <w:tcPr>
            <w:tcW w:w="1984" w:type="dxa"/>
            <w:tcBorders>
              <w:top w:val="single" w:sz="4" w:space="0" w:color="auto"/>
              <w:left w:val="single" w:sz="4" w:space="0" w:color="auto"/>
              <w:bottom w:val="single" w:sz="4" w:space="0" w:color="auto"/>
              <w:right w:val="single" w:sz="4" w:space="0" w:color="auto"/>
            </w:tcBorders>
            <w:shd w:val="clear" w:color="auto" w:fill="DFFFDF"/>
          </w:tcPr>
          <w:p w:rsidR="004446A5" w:rsidRPr="00020D90" w:rsidRDefault="004446A5" w:rsidP="009C6819">
            <w:pPr>
              <w:spacing w:after="0" w:line="240" w:lineRule="auto"/>
              <w:jc w:val="center"/>
              <w:rPr>
                <w:rFonts w:ascii="Times New Roman" w:hAnsi="Times New Roman" w:cs="Times New Roman"/>
                <w:sz w:val="24"/>
                <w:szCs w:val="24"/>
              </w:rPr>
            </w:pPr>
          </w:p>
          <w:p w:rsidR="004446A5" w:rsidRPr="00020D90" w:rsidRDefault="004446A5" w:rsidP="009C6819">
            <w:pPr>
              <w:spacing w:after="0" w:line="240" w:lineRule="auto"/>
              <w:jc w:val="center"/>
              <w:rPr>
                <w:rFonts w:ascii="Times New Roman" w:hAnsi="Times New Roman" w:cs="Times New Roman"/>
                <w:sz w:val="24"/>
                <w:szCs w:val="24"/>
              </w:rPr>
            </w:pPr>
          </w:p>
          <w:p w:rsidR="004446A5" w:rsidRPr="00020D90" w:rsidRDefault="004446A5" w:rsidP="009C6819">
            <w:pPr>
              <w:spacing w:after="0" w:line="240" w:lineRule="auto"/>
              <w:jc w:val="center"/>
              <w:rPr>
                <w:rFonts w:ascii="Times New Roman" w:hAnsi="Times New Roman" w:cs="Times New Roman"/>
                <w:sz w:val="24"/>
                <w:szCs w:val="24"/>
              </w:rPr>
            </w:pPr>
            <w:r w:rsidRPr="00020D90">
              <w:rPr>
                <w:rFonts w:ascii="Times New Roman" w:hAnsi="Times New Roman" w:cs="Times New Roman"/>
                <w:sz w:val="24"/>
                <w:szCs w:val="24"/>
              </w:rPr>
              <w:t>102,8</w:t>
            </w:r>
          </w:p>
        </w:tc>
      </w:tr>
      <w:tr w:rsidR="004446A5" w:rsidRPr="00870FCE" w:rsidTr="00020D90">
        <w:trPr>
          <w:trHeight w:val="539"/>
        </w:trPr>
        <w:tc>
          <w:tcPr>
            <w:tcW w:w="4231" w:type="dxa"/>
            <w:tcBorders>
              <w:top w:val="single" w:sz="4" w:space="0" w:color="auto"/>
              <w:left w:val="single" w:sz="4" w:space="0" w:color="auto"/>
              <w:bottom w:val="single" w:sz="4" w:space="0" w:color="auto"/>
              <w:right w:val="single" w:sz="4" w:space="0" w:color="auto"/>
            </w:tcBorders>
            <w:shd w:val="clear" w:color="auto" w:fill="auto"/>
            <w:vAlign w:val="center"/>
          </w:tcPr>
          <w:p w:rsidR="004446A5" w:rsidRPr="00020D90" w:rsidRDefault="004446A5" w:rsidP="00020D90">
            <w:pPr>
              <w:spacing w:after="0" w:line="240" w:lineRule="auto"/>
              <w:ind w:left="-95" w:right="-99"/>
              <w:rPr>
                <w:rFonts w:ascii="Times New Roman" w:hAnsi="Times New Roman" w:cs="Times New Roman"/>
                <w:b/>
                <w:bCs/>
                <w:color w:val="000000"/>
                <w:sz w:val="24"/>
                <w:szCs w:val="24"/>
              </w:rPr>
            </w:pPr>
            <w:r w:rsidRPr="00020D90">
              <w:rPr>
                <w:rFonts w:ascii="Times New Roman" w:hAnsi="Times New Roman" w:cs="Times New Roman"/>
                <w:b/>
                <w:bCs/>
                <w:color w:val="000000"/>
                <w:sz w:val="24"/>
                <w:szCs w:val="24"/>
              </w:rPr>
              <w:t xml:space="preserve">Доля в объеме отгруженных товаров собственного производства, выполненных работ, услуг собственными силами по чистым </w:t>
            </w:r>
            <w:r w:rsidRPr="00020D90">
              <w:rPr>
                <w:rFonts w:ascii="Times New Roman" w:hAnsi="Times New Roman" w:cs="Times New Roman"/>
                <w:b/>
                <w:bCs/>
                <w:color w:val="000000"/>
                <w:sz w:val="24"/>
                <w:szCs w:val="24"/>
              </w:rPr>
              <w:lastRenderedPageBreak/>
              <w:t>видам деятельности крупными и средними организациями,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46A5" w:rsidRPr="00020D90" w:rsidRDefault="004446A5" w:rsidP="00020D90">
            <w:pPr>
              <w:spacing w:after="0" w:line="240" w:lineRule="auto"/>
              <w:jc w:val="center"/>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446A5" w:rsidRPr="00020D90" w:rsidRDefault="004446A5" w:rsidP="00020D90">
            <w:pPr>
              <w:spacing w:after="0" w:line="240" w:lineRule="auto"/>
              <w:jc w:val="center"/>
              <w:rPr>
                <w:rFonts w:ascii="Times New Roman" w:hAnsi="Times New Roman" w:cs="Times New Roman"/>
                <w:bCs/>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446A5" w:rsidRPr="00020D90" w:rsidRDefault="004446A5" w:rsidP="00020D90">
            <w:pPr>
              <w:spacing w:after="0" w:line="240" w:lineRule="auto"/>
              <w:jc w:val="center"/>
              <w:rPr>
                <w:rFonts w:ascii="Times New Roman" w:hAnsi="Times New Roman" w:cs="Times New Roman"/>
                <w:bCs/>
                <w:color w:val="FF0000"/>
                <w:sz w:val="24"/>
                <w:szCs w:val="24"/>
              </w:rPr>
            </w:pPr>
          </w:p>
        </w:tc>
      </w:tr>
      <w:tr w:rsidR="004446A5" w:rsidRPr="00870FCE" w:rsidTr="00020D90">
        <w:trPr>
          <w:trHeight w:val="19"/>
        </w:trPr>
        <w:tc>
          <w:tcPr>
            <w:tcW w:w="4231" w:type="dxa"/>
            <w:tcBorders>
              <w:top w:val="single" w:sz="4" w:space="0" w:color="auto"/>
              <w:left w:val="single" w:sz="4" w:space="0" w:color="auto"/>
              <w:bottom w:val="single" w:sz="4" w:space="0" w:color="auto"/>
              <w:right w:val="single" w:sz="4" w:space="0" w:color="auto"/>
            </w:tcBorders>
            <w:vAlign w:val="bottom"/>
          </w:tcPr>
          <w:p w:rsidR="004446A5" w:rsidRPr="00020D90" w:rsidRDefault="004446A5" w:rsidP="00020D90">
            <w:pPr>
              <w:spacing w:after="0" w:line="240" w:lineRule="auto"/>
              <w:jc w:val="both"/>
              <w:rPr>
                <w:rFonts w:ascii="Times New Roman" w:hAnsi="Times New Roman" w:cs="Times New Roman"/>
                <w:bCs/>
                <w:sz w:val="24"/>
                <w:szCs w:val="24"/>
              </w:rPr>
            </w:pPr>
            <w:r w:rsidRPr="00020D90">
              <w:rPr>
                <w:rFonts w:ascii="Times New Roman" w:hAnsi="Times New Roman" w:cs="Times New Roman"/>
                <w:b/>
                <w:bCs/>
                <w:color w:val="000000"/>
                <w:sz w:val="24"/>
                <w:szCs w:val="24"/>
              </w:rPr>
              <w:lastRenderedPageBreak/>
              <w:t>Доля в обороте организаций края, %</w:t>
            </w:r>
          </w:p>
        </w:tc>
        <w:tc>
          <w:tcPr>
            <w:tcW w:w="1559" w:type="dxa"/>
            <w:tcBorders>
              <w:top w:val="single" w:sz="4" w:space="0" w:color="auto"/>
              <w:left w:val="single" w:sz="4" w:space="0" w:color="auto"/>
              <w:bottom w:val="single" w:sz="4" w:space="0" w:color="auto"/>
              <w:right w:val="single" w:sz="4" w:space="0" w:color="auto"/>
            </w:tcBorders>
          </w:tcPr>
          <w:p w:rsidR="004446A5" w:rsidRPr="00020D90" w:rsidRDefault="004446A5" w:rsidP="00020D90">
            <w:pPr>
              <w:spacing w:after="0" w:line="240" w:lineRule="auto"/>
              <w:jc w:val="center"/>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color w:val="FF0000"/>
                <w:sz w:val="24"/>
                <w:szCs w:val="24"/>
              </w:rPr>
            </w:pPr>
          </w:p>
        </w:tc>
      </w:tr>
      <w:tr w:rsidR="004446A5" w:rsidRPr="00870FCE" w:rsidTr="00020D90">
        <w:trPr>
          <w:trHeight w:val="19"/>
        </w:trPr>
        <w:tc>
          <w:tcPr>
            <w:tcW w:w="4231" w:type="dxa"/>
            <w:tcBorders>
              <w:top w:val="single" w:sz="4" w:space="0" w:color="auto"/>
              <w:left w:val="single" w:sz="4" w:space="0" w:color="auto"/>
              <w:bottom w:val="single" w:sz="4" w:space="0" w:color="auto"/>
              <w:right w:val="single" w:sz="4" w:space="0" w:color="auto"/>
            </w:tcBorders>
            <w:vAlign w:val="bottom"/>
          </w:tcPr>
          <w:p w:rsidR="004446A5" w:rsidRPr="00020D90" w:rsidRDefault="004446A5" w:rsidP="00020D90">
            <w:pPr>
              <w:spacing w:after="0" w:line="240" w:lineRule="auto"/>
              <w:rPr>
                <w:rFonts w:ascii="Times New Roman" w:hAnsi="Times New Roman" w:cs="Times New Roman"/>
                <w:bCs/>
                <w:sz w:val="24"/>
                <w:szCs w:val="24"/>
              </w:rPr>
            </w:pPr>
            <w:r w:rsidRPr="00020D90">
              <w:rPr>
                <w:rFonts w:ascii="Times New Roman" w:hAnsi="Times New Roman" w:cs="Times New Roman"/>
                <w:color w:val="000000"/>
                <w:sz w:val="24"/>
                <w:szCs w:val="24"/>
              </w:rPr>
              <w:t>Промышленное производство*</w:t>
            </w:r>
          </w:p>
        </w:tc>
        <w:tc>
          <w:tcPr>
            <w:tcW w:w="1559"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rPr>
                <w:rFonts w:ascii="Times New Roman" w:hAnsi="Times New Roman" w:cs="Times New Roman"/>
                <w:sz w:val="24"/>
                <w:szCs w:val="24"/>
              </w:rPr>
            </w:pPr>
            <w:r w:rsidRPr="00020D90">
              <w:rPr>
                <w:rFonts w:ascii="Times New Roman" w:hAnsi="Times New Roman" w:cs="Times New Roman"/>
                <w:sz w:val="24"/>
                <w:szCs w:val="24"/>
              </w:rPr>
              <w:t>766,0</w:t>
            </w:r>
          </w:p>
        </w:tc>
        <w:tc>
          <w:tcPr>
            <w:tcW w:w="1560"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sz w:val="24"/>
                <w:szCs w:val="24"/>
              </w:rPr>
            </w:pPr>
            <w:r w:rsidRPr="00020D90">
              <w:rPr>
                <w:rFonts w:ascii="Times New Roman" w:hAnsi="Times New Roman" w:cs="Times New Roman"/>
                <w:sz w:val="24"/>
                <w:szCs w:val="24"/>
              </w:rPr>
              <w:t>809,2</w:t>
            </w:r>
          </w:p>
        </w:tc>
        <w:tc>
          <w:tcPr>
            <w:tcW w:w="1984"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sz w:val="24"/>
                <w:szCs w:val="24"/>
              </w:rPr>
            </w:pPr>
            <w:r w:rsidRPr="00020D90">
              <w:rPr>
                <w:rFonts w:ascii="Times New Roman" w:hAnsi="Times New Roman" w:cs="Times New Roman"/>
                <w:sz w:val="24"/>
                <w:szCs w:val="24"/>
              </w:rPr>
              <w:t>105,6</w:t>
            </w:r>
          </w:p>
        </w:tc>
      </w:tr>
      <w:tr w:rsidR="004446A5" w:rsidRPr="00870FCE" w:rsidTr="00020D90">
        <w:trPr>
          <w:trHeight w:val="19"/>
        </w:trPr>
        <w:tc>
          <w:tcPr>
            <w:tcW w:w="4231" w:type="dxa"/>
            <w:tcBorders>
              <w:top w:val="single" w:sz="4" w:space="0" w:color="auto"/>
              <w:left w:val="single" w:sz="4" w:space="0" w:color="auto"/>
              <w:bottom w:val="single" w:sz="4" w:space="0" w:color="auto"/>
              <w:right w:val="single" w:sz="4" w:space="0" w:color="auto"/>
            </w:tcBorders>
            <w:vAlign w:val="bottom"/>
          </w:tcPr>
          <w:p w:rsidR="004446A5" w:rsidRPr="00020D90" w:rsidRDefault="004446A5" w:rsidP="00020D90">
            <w:pPr>
              <w:spacing w:after="0" w:line="240" w:lineRule="auto"/>
              <w:rPr>
                <w:rFonts w:ascii="Times New Roman" w:hAnsi="Times New Roman" w:cs="Times New Roman"/>
                <w:bCs/>
                <w:sz w:val="24"/>
                <w:szCs w:val="24"/>
              </w:rPr>
            </w:pPr>
            <w:r w:rsidRPr="00020D90">
              <w:rPr>
                <w:rFonts w:ascii="Times New Roman" w:hAnsi="Times New Roman" w:cs="Times New Roman"/>
                <w:color w:val="000000"/>
                <w:sz w:val="24"/>
                <w:szCs w:val="24"/>
              </w:rPr>
              <w:t>Производство продукции сельского хозяйства *</w:t>
            </w:r>
          </w:p>
        </w:tc>
        <w:tc>
          <w:tcPr>
            <w:tcW w:w="1559"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sz w:val="24"/>
                <w:szCs w:val="24"/>
              </w:rPr>
            </w:pPr>
            <w:r w:rsidRPr="00020D90">
              <w:rPr>
                <w:rFonts w:ascii="Times New Roman" w:hAnsi="Times New Roman" w:cs="Times New Roman"/>
                <w:sz w:val="24"/>
                <w:szCs w:val="24"/>
              </w:rPr>
              <w:t>489,6</w:t>
            </w:r>
          </w:p>
        </w:tc>
        <w:tc>
          <w:tcPr>
            <w:tcW w:w="1560"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sz w:val="24"/>
                <w:szCs w:val="24"/>
              </w:rPr>
            </w:pPr>
            <w:r w:rsidRPr="00020D90">
              <w:rPr>
                <w:rFonts w:ascii="Times New Roman" w:hAnsi="Times New Roman" w:cs="Times New Roman"/>
                <w:sz w:val="24"/>
                <w:szCs w:val="24"/>
              </w:rPr>
              <w:t>483,6</w:t>
            </w:r>
          </w:p>
        </w:tc>
        <w:tc>
          <w:tcPr>
            <w:tcW w:w="1984"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rPr>
                <w:rFonts w:ascii="Times New Roman" w:hAnsi="Times New Roman" w:cs="Times New Roman"/>
                <w:sz w:val="24"/>
                <w:szCs w:val="24"/>
              </w:rPr>
            </w:pPr>
            <w:r w:rsidRPr="00020D90">
              <w:rPr>
                <w:rFonts w:ascii="Times New Roman" w:hAnsi="Times New Roman" w:cs="Times New Roman"/>
                <w:sz w:val="24"/>
                <w:szCs w:val="24"/>
              </w:rPr>
              <w:t xml:space="preserve">         98,8</w:t>
            </w:r>
          </w:p>
        </w:tc>
      </w:tr>
      <w:tr w:rsidR="004446A5" w:rsidRPr="00870FCE" w:rsidTr="00020D90">
        <w:trPr>
          <w:trHeight w:val="19"/>
        </w:trPr>
        <w:tc>
          <w:tcPr>
            <w:tcW w:w="4231" w:type="dxa"/>
            <w:tcBorders>
              <w:top w:val="single" w:sz="4" w:space="0" w:color="auto"/>
              <w:left w:val="single" w:sz="4" w:space="0" w:color="auto"/>
              <w:bottom w:val="single" w:sz="4" w:space="0" w:color="auto"/>
              <w:right w:val="single" w:sz="4" w:space="0" w:color="auto"/>
            </w:tcBorders>
            <w:vAlign w:val="bottom"/>
          </w:tcPr>
          <w:p w:rsidR="004446A5" w:rsidRPr="00020D90" w:rsidRDefault="004446A5" w:rsidP="00020D90">
            <w:pPr>
              <w:spacing w:after="0" w:line="240" w:lineRule="auto"/>
              <w:rPr>
                <w:rFonts w:ascii="Times New Roman" w:hAnsi="Times New Roman" w:cs="Times New Roman"/>
                <w:bCs/>
                <w:sz w:val="24"/>
                <w:szCs w:val="24"/>
              </w:rPr>
            </w:pPr>
            <w:r w:rsidRPr="00020D90">
              <w:rPr>
                <w:rFonts w:ascii="Times New Roman" w:hAnsi="Times New Roman" w:cs="Times New Roman"/>
                <w:bCs/>
                <w:sz w:val="24"/>
                <w:szCs w:val="24"/>
              </w:rPr>
              <w:t>Лесозаготовки</w:t>
            </w:r>
          </w:p>
        </w:tc>
        <w:tc>
          <w:tcPr>
            <w:tcW w:w="1559"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b/>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b/>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b/>
                <w:color w:val="FF0000"/>
                <w:sz w:val="24"/>
                <w:szCs w:val="24"/>
              </w:rPr>
            </w:pPr>
          </w:p>
        </w:tc>
      </w:tr>
      <w:tr w:rsidR="004446A5" w:rsidRPr="00870FCE" w:rsidTr="00020D90">
        <w:trPr>
          <w:trHeight w:val="19"/>
        </w:trPr>
        <w:tc>
          <w:tcPr>
            <w:tcW w:w="4231"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rPr>
                <w:rFonts w:ascii="Times New Roman" w:hAnsi="Times New Roman" w:cs="Times New Roman"/>
                <w:bCs/>
                <w:sz w:val="24"/>
                <w:szCs w:val="24"/>
              </w:rPr>
            </w:pPr>
            <w:r w:rsidRPr="00020D90">
              <w:rPr>
                <w:rFonts w:ascii="Times New Roman" w:hAnsi="Times New Roman" w:cs="Times New Roman"/>
                <w:bCs/>
                <w:sz w:val="24"/>
                <w:szCs w:val="24"/>
              </w:rPr>
              <w:t>Рыболовство</w:t>
            </w:r>
          </w:p>
        </w:tc>
        <w:tc>
          <w:tcPr>
            <w:tcW w:w="1559"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b/>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b/>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b/>
                <w:color w:val="FF0000"/>
                <w:sz w:val="24"/>
                <w:szCs w:val="24"/>
              </w:rPr>
            </w:pPr>
          </w:p>
        </w:tc>
      </w:tr>
      <w:tr w:rsidR="004446A5" w:rsidRPr="00870FCE" w:rsidTr="00020D90">
        <w:trPr>
          <w:trHeight w:val="225"/>
        </w:trPr>
        <w:tc>
          <w:tcPr>
            <w:tcW w:w="4231"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rPr>
                <w:rFonts w:ascii="Times New Roman" w:hAnsi="Times New Roman" w:cs="Times New Roman"/>
                <w:bCs/>
                <w:sz w:val="24"/>
                <w:szCs w:val="24"/>
              </w:rPr>
            </w:pPr>
            <w:r w:rsidRPr="00020D90">
              <w:rPr>
                <w:rFonts w:ascii="Times New Roman" w:hAnsi="Times New Roman" w:cs="Times New Roman"/>
                <w:bCs/>
                <w:sz w:val="24"/>
                <w:szCs w:val="24"/>
              </w:rPr>
              <w:t>Оборот розничной торговли*</w:t>
            </w:r>
          </w:p>
        </w:tc>
        <w:tc>
          <w:tcPr>
            <w:tcW w:w="1559"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sz w:val="24"/>
                <w:szCs w:val="24"/>
              </w:rPr>
            </w:pPr>
            <w:r w:rsidRPr="00020D90">
              <w:rPr>
                <w:rFonts w:ascii="Times New Roman" w:hAnsi="Times New Roman" w:cs="Times New Roman"/>
                <w:sz w:val="24"/>
                <w:szCs w:val="24"/>
              </w:rPr>
              <w:t>150,9</w:t>
            </w:r>
          </w:p>
        </w:tc>
        <w:tc>
          <w:tcPr>
            <w:tcW w:w="1560"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sz w:val="24"/>
                <w:szCs w:val="24"/>
              </w:rPr>
            </w:pPr>
            <w:r w:rsidRPr="00020D90">
              <w:rPr>
                <w:rFonts w:ascii="Times New Roman" w:hAnsi="Times New Roman" w:cs="Times New Roman"/>
                <w:sz w:val="24"/>
                <w:szCs w:val="24"/>
              </w:rPr>
              <w:t>78,8</w:t>
            </w:r>
          </w:p>
        </w:tc>
        <w:tc>
          <w:tcPr>
            <w:tcW w:w="1984"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sz w:val="24"/>
                <w:szCs w:val="24"/>
              </w:rPr>
            </w:pPr>
            <w:r w:rsidRPr="00020D90">
              <w:rPr>
                <w:rFonts w:ascii="Times New Roman" w:hAnsi="Times New Roman" w:cs="Times New Roman"/>
                <w:sz w:val="24"/>
                <w:szCs w:val="24"/>
              </w:rPr>
              <w:t>52,2</w:t>
            </w:r>
          </w:p>
        </w:tc>
      </w:tr>
      <w:tr w:rsidR="004446A5" w:rsidRPr="00870FCE" w:rsidTr="00020D90">
        <w:trPr>
          <w:trHeight w:val="177"/>
        </w:trPr>
        <w:tc>
          <w:tcPr>
            <w:tcW w:w="4231"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rPr>
                <w:rFonts w:ascii="Times New Roman" w:hAnsi="Times New Roman" w:cs="Times New Roman"/>
                <w:bCs/>
                <w:sz w:val="24"/>
                <w:szCs w:val="24"/>
              </w:rPr>
            </w:pPr>
            <w:r w:rsidRPr="00020D90">
              <w:rPr>
                <w:rFonts w:ascii="Times New Roman" w:hAnsi="Times New Roman" w:cs="Times New Roman"/>
                <w:bCs/>
                <w:sz w:val="24"/>
                <w:szCs w:val="24"/>
              </w:rPr>
              <w:t xml:space="preserve">Оборот общественного питания </w:t>
            </w:r>
          </w:p>
        </w:tc>
        <w:tc>
          <w:tcPr>
            <w:tcW w:w="1559"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color w:val="FF0000"/>
                <w:sz w:val="24"/>
                <w:szCs w:val="24"/>
              </w:rPr>
            </w:pPr>
          </w:p>
        </w:tc>
      </w:tr>
      <w:tr w:rsidR="004446A5" w:rsidRPr="00870FCE" w:rsidTr="00020D90">
        <w:trPr>
          <w:trHeight w:val="177"/>
        </w:trPr>
        <w:tc>
          <w:tcPr>
            <w:tcW w:w="4231"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rPr>
                <w:rFonts w:ascii="Times New Roman" w:hAnsi="Times New Roman" w:cs="Times New Roman"/>
                <w:bCs/>
                <w:sz w:val="24"/>
                <w:szCs w:val="24"/>
              </w:rPr>
            </w:pPr>
            <w:r w:rsidRPr="00020D90">
              <w:rPr>
                <w:rFonts w:ascii="Times New Roman" w:hAnsi="Times New Roman" w:cs="Times New Roman"/>
                <w:bCs/>
                <w:sz w:val="24"/>
                <w:szCs w:val="24"/>
              </w:rPr>
              <w:t>Объем платных услуг населению *</w:t>
            </w:r>
          </w:p>
        </w:tc>
        <w:tc>
          <w:tcPr>
            <w:tcW w:w="1559"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sz w:val="24"/>
                <w:szCs w:val="24"/>
              </w:rPr>
            </w:pPr>
            <w:r w:rsidRPr="00020D90">
              <w:rPr>
                <w:rFonts w:ascii="Times New Roman" w:hAnsi="Times New Roman" w:cs="Times New Roman"/>
                <w:sz w:val="24"/>
                <w:szCs w:val="24"/>
              </w:rPr>
              <w:t>163,8</w:t>
            </w:r>
          </w:p>
        </w:tc>
        <w:tc>
          <w:tcPr>
            <w:tcW w:w="1560"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sz w:val="24"/>
                <w:szCs w:val="24"/>
              </w:rPr>
            </w:pPr>
            <w:r w:rsidRPr="00020D90">
              <w:rPr>
                <w:rFonts w:ascii="Times New Roman" w:hAnsi="Times New Roman" w:cs="Times New Roman"/>
                <w:sz w:val="24"/>
                <w:szCs w:val="24"/>
              </w:rPr>
              <w:t>176,0</w:t>
            </w:r>
          </w:p>
        </w:tc>
        <w:tc>
          <w:tcPr>
            <w:tcW w:w="1984"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sz w:val="24"/>
                <w:szCs w:val="24"/>
              </w:rPr>
            </w:pPr>
            <w:r w:rsidRPr="00020D90">
              <w:rPr>
                <w:rFonts w:ascii="Times New Roman" w:hAnsi="Times New Roman" w:cs="Times New Roman"/>
                <w:sz w:val="24"/>
                <w:szCs w:val="24"/>
              </w:rPr>
              <w:t>107,5</w:t>
            </w:r>
          </w:p>
        </w:tc>
      </w:tr>
      <w:tr w:rsidR="004446A5" w:rsidRPr="00870FCE" w:rsidTr="00020D90">
        <w:trPr>
          <w:trHeight w:val="267"/>
        </w:trPr>
        <w:tc>
          <w:tcPr>
            <w:tcW w:w="4231" w:type="dxa"/>
            <w:tcBorders>
              <w:top w:val="single" w:sz="4" w:space="0" w:color="auto"/>
              <w:left w:val="single" w:sz="4" w:space="0" w:color="auto"/>
              <w:bottom w:val="single" w:sz="4" w:space="0" w:color="auto"/>
              <w:right w:val="single" w:sz="4" w:space="0" w:color="auto"/>
            </w:tcBorders>
            <w:shd w:val="clear" w:color="auto" w:fill="D6E3BC"/>
            <w:vAlign w:val="center"/>
          </w:tcPr>
          <w:p w:rsidR="004446A5" w:rsidRPr="00020D90" w:rsidRDefault="004446A5" w:rsidP="00020D90">
            <w:pPr>
              <w:spacing w:after="0" w:line="240" w:lineRule="auto"/>
              <w:rPr>
                <w:rFonts w:ascii="Times New Roman" w:hAnsi="Times New Roman" w:cs="Times New Roman"/>
                <w:b/>
                <w:bCs/>
                <w:color w:val="000000"/>
                <w:sz w:val="24"/>
                <w:szCs w:val="24"/>
              </w:rPr>
            </w:pPr>
            <w:r w:rsidRPr="00020D90">
              <w:rPr>
                <w:rFonts w:ascii="Times New Roman" w:hAnsi="Times New Roman" w:cs="Times New Roman"/>
                <w:b/>
                <w:bCs/>
                <w:color w:val="000000"/>
                <w:sz w:val="24"/>
                <w:szCs w:val="24"/>
              </w:rPr>
              <w:t>Малый бизнес</w:t>
            </w:r>
          </w:p>
        </w:tc>
        <w:tc>
          <w:tcPr>
            <w:tcW w:w="1559" w:type="dxa"/>
            <w:tcBorders>
              <w:top w:val="single" w:sz="4" w:space="0" w:color="auto"/>
              <w:left w:val="single" w:sz="4" w:space="0" w:color="auto"/>
              <w:bottom w:val="single" w:sz="4" w:space="0" w:color="auto"/>
              <w:right w:val="single" w:sz="4" w:space="0" w:color="auto"/>
            </w:tcBorders>
            <w:shd w:val="clear" w:color="auto" w:fill="D6E3BC"/>
            <w:vAlign w:val="center"/>
          </w:tcPr>
          <w:p w:rsidR="004446A5" w:rsidRPr="00020D90" w:rsidRDefault="004446A5" w:rsidP="00020D90">
            <w:pPr>
              <w:spacing w:after="0" w:line="240" w:lineRule="auto"/>
              <w:ind w:right="227"/>
              <w:jc w:val="right"/>
              <w:rPr>
                <w:rFonts w:ascii="Times New Roman" w:hAnsi="Times New Roman" w:cs="Times New Roman"/>
                <w:b/>
                <w:bCs/>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6E3BC"/>
            <w:vAlign w:val="center"/>
          </w:tcPr>
          <w:p w:rsidR="004446A5" w:rsidRPr="00020D90" w:rsidRDefault="004446A5" w:rsidP="00020D90">
            <w:pPr>
              <w:spacing w:after="0" w:line="240" w:lineRule="auto"/>
              <w:ind w:right="227"/>
              <w:jc w:val="right"/>
              <w:rPr>
                <w:rFonts w:ascii="Times New Roman" w:hAnsi="Times New Roman" w:cs="Times New Roman"/>
                <w:b/>
                <w:bCs/>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6E3BC"/>
            <w:vAlign w:val="center"/>
          </w:tcPr>
          <w:p w:rsidR="004446A5" w:rsidRPr="00020D90" w:rsidRDefault="004446A5" w:rsidP="00020D90">
            <w:pPr>
              <w:spacing w:after="0" w:line="240" w:lineRule="auto"/>
              <w:ind w:right="227" w:firstLine="872"/>
              <w:jc w:val="right"/>
              <w:rPr>
                <w:rFonts w:ascii="Times New Roman" w:hAnsi="Times New Roman" w:cs="Times New Roman"/>
                <w:b/>
                <w:bCs/>
                <w:color w:val="FF0000"/>
                <w:sz w:val="24"/>
                <w:szCs w:val="24"/>
              </w:rPr>
            </w:pPr>
          </w:p>
        </w:tc>
      </w:tr>
      <w:tr w:rsidR="004446A5" w:rsidRPr="00870FCE" w:rsidTr="00020D90">
        <w:trPr>
          <w:trHeight w:val="267"/>
        </w:trPr>
        <w:tc>
          <w:tcPr>
            <w:tcW w:w="4231"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rPr>
                <w:rFonts w:ascii="Times New Roman" w:hAnsi="Times New Roman" w:cs="Times New Roman"/>
                <w:bCs/>
                <w:sz w:val="24"/>
                <w:szCs w:val="24"/>
              </w:rPr>
            </w:pPr>
            <w:r w:rsidRPr="00020D90">
              <w:rPr>
                <w:rFonts w:ascii="Times New Roman" w:hAnsi="Times New Roman" w:cs="Times New Roman"/>
                <w:b/>
                <w:bCs/>
                <w:sz w:val="24"/>
                <w:szCs w:val="24"/>
              </w:rPr>
              <w:t>Малый бизнес, оборот организаций</w:t>
            </w:r>
            <w:r w:rsidRPr="00020D90">
              <w:rPr>
                <w:rFonts w:ascii="Times New Roman" w:hAnsi="Times New Roman" w:cs="Times New Roman"/>
                <w:bCs/>
                <w:sz w:val="24"/>
                <w:szCs w:val="24"/>
              </w:rPr>
              <w:t xml:space="preserve">, млн. руб.  (темп роста в действующих ценах) </w:t>
            </w:r>
          </w:p>
        </w:tc>
        <w:tc>
          <w:tcPr>
            <w:tcW w:w="1559"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sz w:val="24"/>
                <w:szCs w:val="24"/>
              </w:rPr>
            </w:pPr>
            <w:r w:rsidRPr="00020D90">
              <w:rPr>
                <w:rFonts w:ascii="Times New Roman" w:hAnsi="Times New Roman" w:cs="Times New Roman"/>
                <w:sz w:val="24"/>
                <w:szCs w:val="24"/>
              </w:rPr>
              <w:t>2177,4</w:t>
            </w:r>
          </w:p>
        </w:tc>
        <w:tc>
          <w:tcPr>
            <w:tcW w:w="1560"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sz w:val="24"/>
                <w:szCs w:val="24"/>
              </w:rPr>
            </w:pPr>
            <w:r w:rsidRPr="00020D90">
              <w:rPr>
                <w:rFonts w:ascii="Times New Roman" w:hAnsi="Times New Roman" w:cs="Times New Roman"/>
                <w:sz w:val="24"/>
                <w:szCs w:val="24"/>
              </w:rPr>
              <w:t>2503,9</w:t>
            </w:r>
          </w:p>
        </w:tc>
        <w:tc>
          <w:tcPr>
            <w:tcW w:w="1984"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sz w:val="24"/>
                <w:szCs w:val="24"/>
              </w:rPr>
            </w:pPr>
            <w:r w:rsidRPr="00020D90">
              <w:rPr>
                <w:rFonts w:ascii="Times New Roman" w:hAnsi="Times New Roman" w:cs="Times New Roman"/>
                <w:sz w:val="24"/>
                <w:szCs w:val="24"/>
              </w:rPr>
              <w:t>115,0</w:t>
            </w:r>
          </w:p>
        </w:tc>
      </w:tr>
      <w:tr w:rsidR="004446A5" w:rsidRPr="00870FCE" w:rsidTr="00020D90">
        <w:trPr>
          <w:trHeight w:val="267"/>
        </w:trPr>
        <w:tc>
          <w:tcPr>
            <w:tcW w:w="4231"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rPr>
                <w:rFonts w:ascii="Times New Roman" w:hAnsi="Times New Roman" w:cs="Times New Roman"/>
                <w:b/>
                <w:bCs/>
                <w:sz w:val="24"/>
                <w:szCs w:val="24"/>
              </w:rPr>
            </w:pPr>
            <w:r w:rsidRPr="00020D90">
              <w:rPr>
                <w:rFonts w:ascii="Times New Roman" w:hAnsi="Times New Roman" w:cs="Times New Roman"/>
                <w:bCs/>
                <w:color w:val="000000"/>
                <w:sz w:val="24"/>
                <w:szCs w:val="24"/>
              </w:rPr>
              <w:t>Доля малых предприятий в общем обороте МО, %</w:t>
            </w:r>
          </w:p>
        </w:tc>
        <w:tc>
          <w:tcPr>
            <w:tcW w:w="1559"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color w:val="FF0000"/>
                <w:sz w:val="24"/>
                <w:szCs w:val="24"/>
              </w:rPr>
            </w:pPr>
          </w:p>
        </w:tc>
      </w:tr>
      <w:tr w:rsidR="004446A5" w:rsidRPr="00870FCE" w:rsidTr="00020D90">
        <w:trPr>
          <w:trHeight w:val="267"/>
        </w:trPr>
        <w:tc>
          <w:tcPr>
            <w:tcW w:w="4231"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ind w:left="-95" w:right="-99"/>
              <w:rPr>
                <w:rFonts w:ascii="Times New Roman" w:hAnsi="Times New Roman" w:cs="Times New Roman"/>
                <w:bCs/>
                <w:color w:val="000000"/>
                <w:sz w:val="24"/>
                <w:szCs w:val="24"/>
              </w:rPr>
            </w:pPr>
            <w:r w:rsidRPr="00020D90">
              <w:rPr>
                <w:rFonts w:ascii="Times New Roman" w:hAnsi="Times New Roman" w:cs="Times New Roman"/>
                <w:bCs/>
                <w:color w:val="000000"/>
                <w:sz w:val="24"/>
                <w:szCs w:val="24"/>
              </w:rPr>
              <w:t>Число малых  предприятий, ед.</w:t>
            </w:r>
          </w:p>
        </w:tc>
        <w:tc>
          <w:tcPr>
            <w:tcW w:w="1559"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sz w:val="24"/>
                <w:szCs w:val="24"/>
              </w:rPr>
            </w:pPr>
            <w:r w:rsidRPr="00020D90">
              <w:rPr>
                <w:rFonts w:ascii="Times New Roman" w:hAnsi="Times New Roman" w:cs="Times New Roman"/>
                <w:sz w:val="24"/>
                <w:szCs w:val="24"/>
              </w:rPr>
              <w:t>92</w:t>
            </w:r>
          </w:p>
        </w:tc>
        <w:tc>
          <w:tcPr>
            <w:tcW w:w="1560"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sz w:val="24"/>
                <w:szCs w:val="24"/>
              </w:rPr>
            </w:pPr>
            <w:r w:rsidRPr="00020D90">
              <w:rPr>
                <w:rFonts w:ascii="Times New Roman" w:hAnsi="Times New Roman" w:cs="Times New Roman"/>
                <w:sz w:val="24"/>
                <w:szCs w:val="24"/>
              </w:rPr>
              <w:t>92</w:t>
            </w:r>
          </w:p>
        </w:tc>
        <w:tc>
          <w:tcPr>
            <w:tcW w:w="1984"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sz w:val="24"/>
                <w:szCs w:val="24"/>
              </w:rPr>
            </w:pPr>
            <w:r w:rsidRPr="00020D90">
              <w:rPr>
                <w:rFonts w:ascii="Times New Roman" w:hAnsi="Times New Roman" w:cs="Times New Roman"/>
                <w:sz w:val="24"/>
                <w:szCs w:val="24"/>
              </w:rPr>
              <w:t>100,0</w:t>
            </w:r>
          </w:p>
        </w:tc>
      </w:tr>
      <w:tr w:rsidR="004446A5" w:rsidRPr="00870FCE" w:rsidTr="00020D90">
        <w:trPr>
          <w:trHeight w:val="267"/>
        </w:trPr>
        <w:tc>
          <w:tcPr>
            <w:tcW w:w="4231"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ind w:left="-95" w:right="-99"/>
              <w:rPr>
                <w:rFonts w:ascii="Times New Roman" w:hAnsi="Times New Roman" w:cs="Times New Roman"/>
                <w:bCs/>
                <w:color w:val="000000"/>
                <w:sz w:val="24"/>
                <w:szCs w:val="24"/>
              </w:rPr>
            </w:pPr>
            <w:r w:rsidRPr="00020D90">
              <w:rPr>
                <w:rFonts w:ascii="Times New Roman" w:hAnsi="Times New Roman" w:cs="Times New Roman"/>
                <w:bCs/>
                <w:color w:val="000000"/>
                <w:sz w:val="24"/>
                <w:szCs w:val="24"/>
              </w:rPr>
              <w:t xml:space="preserve">Численность занятых в малом бизнесе, тыс. чел. </w:t>
            </w:r>
          </w:p>
          <w:p w:rsidR="004446A5" w:rsidRPr="00020D90" w:rsidRDefault="004446A5" w:rsidP="00020D90">
            <w:pPr>
              <w:spacing w:after="0" w:line="240" w:lineRule="auto"/>
              <w:ind w:left="-95" w:right="-99"/>
              <w:rPr>
                <w:rFonts w:ascii="Times New Roman" w:hAnsi="Times New Roman" w:cs="Times New Roman"/>
                <w:bCs/>
                <w:color w:val="000000"/>
                <w:sz w:val="24"/>
                <w:szCs w:val="24"/>
              </w:rPr>
            </w:pPr>
            <w:r w:rsidRPr="00020D90">
              <w:rPr>
                <w:rFonts w:ascii="Times New Roman" w:hAnsi="Times New Roman" w:cs="Times New Roman"/>
                <w:bCs/>
                <w:color w:val="000000"/>
                <w:sz w:val="24"/>
                <w:szCs w:val="24"/>
              </w:rPr>
              <w:t>(</w:t>
            </w:r>
            <w:r w:rsidRPr="00020D90">
              <w:rPr>
                <w:rFonts w:ascii="Times New Roman" w:hAnsi="Times New Roman" w:cs="Times New Roman"/>
                <w:color w:val="000000"/>
                <w:sz w:val="24"/>
                <w:szCs w:val="24"/>
              </w:rPr>
              <w:t>включая ИП)</w:t>
            </w:r>
          </w:p>
        </w:tc>
        <w:tc>
          <w:tcPr>
            <w:tcW w:w="1559"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sz w:val="24"/>
                <w:szCs w:val="24"/>
              </w:rPr>
            </w:pPr>
            <w:r w:rsidRPr="00020D90">
              <w:rPr>
                <w:rFonts w:ascii="Times New Roman" w:hAnsi="Times New Roman" w:cs="Times New Roman"/>
                <w:sz w:val="24"/>
                <w:szCs w:val="24"/>
              </w:rPr>
              <w:t>2,6</w:t>
            </w:r>
          </w:p>
        </w:tc>
        <w:tc>
          <w:tcPr>
            <w:tcW w:w="1560"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sz w:val="24"/>
                <w:szCs w:val="24"/>
              </w:rPr>
            </w:pPr>
            <w:r w:rsidRPr="00020D90">
              <w:rPr>
                <w:rFonts w:ascii="Times New Roman" w:hAnsi="Times New Roman" w:cs="Times New Roman"/>
                <w:sz w:val="24"/>
                <w:szCs w:val="24"/>
              </w:rPr>
              <w:t>2,66</w:t>
            </w:r>
          </w:p>
        </w:tc>
        <w:tc>
          <w:tcPr>
            <w:tcW w:w="1984"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sz w:val="24"/>
                <w:szCs w:val="24"/>
              </w:rPr>
            </w:pPr>
            <w:r w:rsidRPr="00020D90">
              <w:rPr>
                <w:rFonts w:ascii="Times New Roman" w:hAnsi="Times New Roman" w:cs="Times New Roman"/>
                <w:sz w:val="24"/>
                <w:szCs w:val="24"/>
              </w:rPr>
              <w:t>102,3</w:t>
            </w:r>
          </w:p>
        </w:tc>
      </w:tr>
      <w:tr w:rsidR="004446A5" w:rsidRPr="00870FCE" w:rsidTr="00020D90">
        <w:trPr>
          <w:trHeight w:val="267"/>
        </w:trPr>
        <w:tc>
          <w:tcPr>
            <w:tcW w:w="4231"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ind w:left="-95" w:right="-99"/>
              <w:rPr>
                <w:rFonts w:ascii="Times New Roman" w:hAnsi="Times New Roman" w:cs="Times New Roman"/>
                <w:bCs/>
                <w:color w:val="000000"/>
                <w:sz w:val="24"/>
                <w:szCs w:val="24"/>
              </w:rPr>
            </w:pPr>
            <w:r w:rsidRPr="00020D90">
              <w:rPr>
                <w:rFonts w:ascii="Times New Roman" w:hAnsi="Times New Roman" w:cs="Times New Roman"/>
                <w:bCs/>
                <w:color w:val="000000"/>
                <w:sz w:val="24"/>
                <w:szCs w:val="24"/>
              </w:rPr>
              <w:t>Доля занятых в малом бизнесе в общей численности занятых, %</w:t>
            </w:r>
          </w:p>
        </w:tc>
        <w:tc>
          <w:tcPr>
            <w:tcW w:w="1559"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sz w:val="24"/>
                <w:szCs w:val="24"/>
              </w:rPr>
            </w:pPr>
            <w:r w:rsidRPr="00020D90">
              <w:rPr>
                <w:rFonts w:ascii="Times New Roman" w:hAnsi="Times New Roman" w:cs="Times New Roman"/>
                <w:sz w:val="24"/>
                <w:szCs w:val="24"/>
              </w:rPr>
              <w:t>20,5</w:t>
            </w:r>
          </w:p>
        </w:tc>
        <w:tc>
          <w:tcPr>
            <w:tcW w:w="1560"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sz w:val="24"/>
                <w:szCs w:val="24"/>
              </w:rPr>
            </w:pPr>
            <w:r w:rsidRPr="00020D90">
              <w:rPr>
                <w:rFonts w:ascii="Times New Roman" w:hAnsi="Times New Roman" w:cs="Times New Roman"/>
                <w:sz w:val="24"/>
                <w:szCs w:val="24"/>
              </w:rPr>
              <w:t>20,9</w:t>
            </w:r>
          </w:p>
        </w:tc>
        <w:tc>
          <w:tcPr>
            <w:tcW w:w="1984"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sz w:val="24"/>
                <w:szCs w:val="24"/>
              </w:rPr>
            </w:pPr>
            <w:r w:rsidRPr="00020D90">
              <w:rPr>
                <w:rFonts w:ascii="Times New Roman" w:hAnsi="Times New Roman" w:cs="Times New Roman"/>
                <w:sz w:val="24"/>
                <w:szCs w:val="24"/>
              </w:rPr>
              <w:t>+1,5</w:t>
            </w:r>
          </w:p>
        </w:tc>
      </w:tr>
      <w:tr w:rsidR="004446A5" w:rsidRPr="00870FCE" w:rsidTr="00020D90">
        <w:trPr>
          <w:trHeight w:val="267"/>
        </w:trPr>
        <w:tc>
          <w:tcPr>
            <w:tcW w:w="4231"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ind w:left="-95" w:right="-99"/>
              <w:rPr>
                <w:rFonts w:ascii="Times New Roman" w:hAnsi="Times New Roman" w:cs="Times New Roman"/>
                <w:bCs/>
                <w:color w:val="000000"/>
                <w:sz w:val="24"/>
                <w:szCs w:val="24"/>
              </w:rPr>
            </w:pPr>
            <w:r w:rsidRPr="00020D90">
              <w:rPr>
                <w:rFonts w:ascii="Times New Roman" w:hAnsi="Times New Roman" w:cs="Times New Roman"/>
                <w:b/>
                <w:color w:val="000000"/>
                <w:sz w:val="24"/>
                <w:szCs w:val="24"/>
              </w:rPr>
              <w:t>Социальные индикаторы</w:t>
            </w:r>
          </w:p>
        </w:tc>
        <w:tc>
          <w:tcPr>
            <w:tcW w:w="1559"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b/>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b/>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b/>
                <w:color w:val="FF0000"/>
                <w:sz w:val="24"/>
                <w:szCs w:val="24"/>
              </w:rPr>
            </w:pPr>
          </w:p>
        </w:tc>
      </w:tr>
      <w:tr w:rsidR="004446A5" w:rsidRPr="00870FCE" w:rsidTr="00020D90">
        <w:trPr>
          <w:trHeight w:val="267"/>
        </w:trPr>
        <w:tc>
          <w:tcPr>
            <w:tcW w:w="4231"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ind w:left="-95" w:right="-99"/>
              <w:rPr>
                <w:rFonts w:ascii="Times New Roman" w:hAnsi="Times New Roman" w:cs="Times New Roman"/>
                <w:bCs/>
                <w:sz w:val="24"/>
                <w:szCs w:val="24"/>
              </w:rPr>
            </w:pPr>
            <w:r w:rsidRPr="00020D90">
              <w:rPr>
                <w:rFonts w:ascii="Times New Roman" w:hAnsi="Times New Roman" w:cs="Times New Roman"/>
                <w:bCs/>
                <w:sz w:val="24"/>
                <w:szCs w:val="24"/>
              </w:rPr>
              <w:t xml:space="preserve">Среднемесячная заработная плата, руб.      </w:t>
            </w:r>
          </w:p>
        </w:tc>
        <w:tc>
          <w:tcPr>
            <w:tcW w:w="1559" w:type="dxa"/>
            <w:tcBorders>
              <w:top w:val="single" w:sz="4" w:space="0" w:color="auto"/>
              <w:left w:val="single" w:sz="4" w:space="0" w:color="auto"/>
              <w:bottom w:val="single" w:sz="4" w:space="0" w:color="auto"/>
              <w:right w:val="single" w:sz="4" w:space="0" w:color="auto"/>
            </w:tcBorders>
            <w:vAlign w:val="bottom"/>
          </w:tcPr>
          <w:p w:rsidR="004446A5" w:rsidRPr="00020D90" w:rsidRDefault="004446A5" w:rsidP="00020D90">
            <w:pPr>
              <w:tabs>
                <w:tab w:val="left" w:pos="1092"/>
              </w:tabs>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32518,4</w:t>
            </w:r>
          </w:p>
        </w:tc>
        <w:tc>
          <w:tcPr>
            <w:tcW w:w="1560" w:type="dxa"/>
            <w:tcBorders>
              <w:top w:val="single" w:sz="4" w:space="0" w:color="auto"/>
              <w:left w:val="single" w:sz="4" w:space="0" w:color="auto"/>
              <w:bottom w:val="single" w:sz="4" w:space="0" w:color="auto"/>
              <w:right w:val="single" w:sz="4" w:space="0" w:color="auto"/>
            </w:tcBorders>
            <w:vAlign w:val="bottom"/>
          </w:tcPr>
          <w:p w:rsidR="004446A5" w:rsidRPr="00020D90" w:rsidRDefault="004446A5" w:rsidP="00020D90">
            <w:pPr>
              <w:tabs>
                <w:tab w:val="left" w:pos="1092"/>
              </w:tabs>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 xml:space="preserve">36557,8 </w:t>
            </w:r>
          </w:p>
        </w:tc>
        <w:tc>
          <w:tcPr>
            <w:tcW w:w="1984" w:type="dxa"/>
            <w:tcBorders>
              <w:top w:val="single" w:sz="4" w:space="0" w:color="auto"/>
              <w:left w:val="single" w:sz="4" w:space="0" w:color="auto"/>
              <w:bottom w:val="single" w:sz="4" w:space="0" w:color="auto"/>
              <w:right w:val="single" w:sz="4" w:space="0" w:color="auto"/>
            </w:tcBorders>
            <w:vAlign w:val="bottom"/>
          </w:tcPr>
          <w:p w:rsidR="004446A5" w:rsidRPr="00020D90" w:rsidRDefault="004446A5" w:rsidP="00020D90">
            <w:pPr>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112,4</w:t>
            </w:r>
          </w:p>
        </w:tc>
      </w:tr>
      <w:tr w:rsidR="004446A5" w:rsidRPr="003510E0" w:rsidTr="00020D90">
        <w:trPr>
          <w:trHeight w:val="267"/>
        </w:trPr>
        <w:tc>
          <w:tcPr>
            <w:tcW w:w="4231"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ind w:left="-95" w:right="-99"/>
              <w:rPr>
                <w:rFonts w:ascii="Times New Roman" w:hAnsi="Times New Roman" w:cs="Times New Roman"/>
                <w:bCs/>
                <w:sz w:val="24"/>
                <w:szCs w:val="24"/>
              </w:rPr>
            </w:pPr>
            <w:r w:rsidRPr="00020D90">
              <w:rPr>
                <w:rFonts w:ascii="Times New Roman" w:hAnsi="Times New Roman" w:cs="Times New Roman"/>
                <w:bCs/>
                <w:sz w:val="24"/>
                <w:szCs w:val="24"/>
              </w:rPr>
              <w:t>Просроченная задолженность по заработной плате, млн. руб.</w:t>
            </w:r>
          </w:p>
        </w:tc>
        <w:tc>
          <w:tcPr>
            <w:tcW w:w="1559" w:type="dxa"/>
            <w:tcBorders>
              <w:top w:val="single" w:sz="4" w:space="0" w:color="auto"/>
              <w:left w:val="single" w:sz="4" w:space="0" w:color="auto"/>
              <w:bottom w:val="single" w:sz="4" w:space="0" w:color="auto"/>
              <w:right w:val="single" w:sz="4" w:space="0" w:color="auto"/>
            </w:tcBorders>
          </w:tcPr>
          <w:p w:rsidR="004446A5" w:rsidRPr="00020D90" w:rsidRDefault="004446A5" w:rsidP="00020D90">
            <w:pPr>
              <w:spacing w:after="0" w:line="240" w:lineRule="auto"/>
              <w:jc w:val="center"/>
              <w:rPr>
                <w:rFonts w:ascii="Times New Roman" w:hAnsi="Times New Roman" w:cs="Times New Roman"/>
                <w:sz w:val="24"/>
                <w:szCs w:val="24"/>
              </w:rPr>
            </w:pPr>
          </w:p>
          <w:p w:rsidR="004446A5" w:rsidRPr="00020D90" w:rsidRDefault="004446A5" w:rsidP="00020D90">
            <w:pPr>
              <w:spacing w:after="0" w:line="240" w:lineRule="auto"/>
              <w:jc w:val="center"/>
              <w:rPr>
                <w:rFonts w:ascii="Times New Roman" w:hAnsi="Times New Roman" w:cs="Times New Roman"/>
                <w:sz w:val="24"/>
                <w:szCs w:val="24"/>
              </w:rPr>
            </w:pPr>
            <w:r w:rsidRPr="00020D90">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bottom"/>
          </w:tcPr>
          <w:p w:rsidR="004446A5" w:rsidRPr="00020D90" w:rsidRDefault="004446A5" w:rsidP="00020D90">
            <w:pPr>
              <w:tabs>
                <w:tab w:val="left" w:pos="972"/>
              </w:tabs>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w:t>
            </w:r>
          </w:p>
        </w:tc>
        <w:tc>
          <w:tcPr>
            <w:tcW w:w="1984" w:type="dxa"/>
            <w:tcBorders>
              <w:top w:val="single" w:sz="4" w:space="0" w:color="auto"/>
              <w:left w:val="single" w:sz="4" w:space="0" w:color="auto"/>
              <w:bottom w:val="single" w:sz="4" w:space="0" w:color="auto"/>
              <w:right w:val="single" w:sz="4" w:space="0" w:color="auto"/>
            </w:tcBorders>
            <w:vAlign w:val="bottom"/>
          </w:tcPr>
          <w:p w:rsidR="004446A5" w:rsidRPr="00020D90" w:rsidRDefault="004446A5" w:rsidP="00020D90">
            <w:pPr>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 xml:space="preserve">- </w:t>
            </w:r>
          </w:p>
        </w:tc>
      </w:tr>
      <w:tr w:rsidR="004446A5" w:rsidRPr="00870FCE" w:rsidTr="00020D90">
        <w:trPr>
          <w:trHeight w:val="267"/>
        </w:trPr>
        <w:tc>
          <w:tcPr>
            <w:tcW w:w="4231"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ind w:left="-95" w:right="-99"/>
              <w:rPr>
                <w:rFonts w:ascii="Times New Roman" w:hAnsi="Times New Roman" w:cs="Times New Roman"/>
                <w:b/>
                <w:bCs/>
                <w:color w:val="000000"/>
                <w:sz w:val="24"/>
                <w:szCs w:val="24"/>
              </w:rPr>
            </w:pPr>
            <w:r w:rsidRPr="00020D90">
              <w:rPr>
                <w:rFonts w:ascii="Times New Roman" w:hAnsi="Times New Roman" w:cs="Times New Roman"/>
                <w:b/>
                <w:bCs/>
                <w:color w:val="000000"/>
                <w:sz w:val="24"/>
                <w:szCs w:val="24"/>
              </w:rPr>
              <w:t>Инвестиционное развитие</w:t>
            </w:r>
          </w:p>
        </w:tc>
        <w:tc>
          <w:tcPr>
            <w:tcW w:w="1559" w:type="dxa"/>
            <w:tcBorders>
              <w:top w:val="single" w:sz="4" w:space="0" w:color="auto"/>
              <w:left w:val="single" w:sz="4" w:space="0" w:color="auto"/>
              <w:bottom w:val="single" w:sz="4" w:space="0" w:color="auto"/>
              <w:right w:val="single" w:sz="4" w:space="0" w:color="auto"/>
            </w:tcBorders>
          </w:tcPr>
          <w:p w:rsidR="004446A5" w:rsidRPr="00020D90" w:rsidRDefault="004446A5" w:rsidP="00020D90">
            <w:pPr>
              <w:spacing w:after="0" w:line="240" w:lineRule="auto"/>
              <w:jc w:val="center"/>
              <w:rPr>
                <w:rFonts w:ascii="Times New Roman" w:hAnsi="Times New Roman" w:cs="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b/>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b/>
                <w:color w:val="FF0000"/>
                <w:sz w:val="24"/>
                <w:szCs w:val="24"/>
              </w:rPr>
            </w:pPr>
          </w:p>
        </w:tc>
      </w:tr>
      <w:tr w:rsidR="004446A5" w:rsidRPr="00870FCE" w:rsidTr="00020D90">
        <w:trPr>
          <w:trHeight w:val="267"/>
        </w:trPr>
        <w:tc>
          <w:tcPr>
            <w:tcW w:w="4231"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ind w:left="-95" w:right="-99"/>
              <w:rPr>
                <w:rFonts w:ascii="Times New Roman" w:hAnsi="Times New Roman" w:cs="Times New Roman"/>
                <w:color w:val="000000"/>
                <w:sz w:val="24"/>
                <w:szCs w:val="24"/>
              </w:rPr>
            </w:pPr>
            <w:r w:rsidRPr="00020D90">
              <w:rPr>
                <w:rFonts w:ascii="Times New Roman" w:hAnsi="Times New Roman" w:cs="Times New Roman"/>
                <w:bCs/>
                <w:color w:val="000000"/>
                <w:sz w:val="24"/>
                <w:szCs w:val="24"/>
              </w:rPr>
              <w:t>Объем инвестиций в основной капитал, млн. руб.</w:t>
            </w:r>
          </w:p>
        </w:tc>
        <w:tc>
          <w:tcPr>
            <w:tcW w:w="1559"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tabs>
                <w:tab w:val="left" w:pos="972"/>
              </w:tabs>
              <w:spacing w:after="0" w:line="240" w:lineRule="auto"/>
              <w:jc w:val="center"/>
              <w:rPr>
                <w:rFonts w:ascii="Times New Roman" w:hAnsi="Times New Roman" w:cs="Times New Roman"/>
                <w:bCs/>
                <w:color w:val="000000"/>
                <w:sz w:val="24"/>
                <w:szCs w:val="24"/>
              </w:rPr>
            </w:pPr>
            <w:r w:rsidRPr="00020D90">
              <w:rPr>
                <w:rFonts w:ascii="Times New Roman" w:hAnsi="Times New Roman" w:cs="Times New Roman"/>
                <w:bCs/>
                <w:color w:val="000000"/>
                <w:sz w:val="24"/>
                <w:szCs w:val="24"/>
              </w:rPr>
              <w:t>145,8</w:t>
            </w:r>
          </w:p>
        </w:tc>
        <w:tc>
          <w:tcPr>
            <w:tcW w:w="1560"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tabs>
                <w:tab w:val="left" w:pos="972"/>
              </w:tabs>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163,8</w:t>
            </w:r>
          </w:p>
        </w:tc>
        <w:tc>
          <w:tcPr>
            <w:tcW w:w="1984"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sz w:val="24"/>
                <w:szCs w:val="24"/>
              </w:rPr>
            </w:pPr>
            <w:r w:rsidRPr="00020D90">
              <w:rPr>
                <w:rFonts w:ascii="Times New Roman" w:hAnsi="Times New Roman" w:cs="Times New Roman"/>
                <w:sz w:val="24"/>
                <w:szCs w:val="24"/>
              </w:rPr>
              <w:t>112,3</w:t>
            </w:r>
          </w:p>
        </w:tc>
      </w:tr>
      <w:tr w:rsidR="004446A5" w:rsidRPr="00870FCE" w:rsidTr="00020D90">
        <w:trPr>
          <w:trHeight w:val="267"/>
        </w:trPr>
        <w:tc>
          <w:tcPr>
            <w:tcW w:w="4231"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ind w:left="-95" w:right="-99"/>
              <w:rPr>
                <w:rFonts w:ascii="Times New Roman" w:hAnsi="Times New Roman" w:cs="Times New Roman"/>
                <w:color w:val="000000"/>
                <w:sz w:val="24"/>
                <w:szCs w:val="24"/>
              </w:rPr>
            </w:pPr>
            <w:r w:rsidRPr="00020D90">
              <w:rPr>
                <w:rFonts w:ascii="Times New Roman" w:hAnsi="Times New Roman" w:cs="Times New Roman"/>
                <w:bCs/>
                <w:color w:val="000000"/>
                <w:sz w:val="24"/>
                <w:szCs w:val="24"/>
              </w:rPr>
              <w:t>Введено жилья, кв. м</w:t>
            </w:r>
          </w:p>
        </w:tc>
        <w:tc>
          <w:tcPr>
            <w:tcW w:w="1559"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tabs>
                <w:tab w:val="left" w:pos="972"/>
              </w:tabs>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1141</w:t>
            </w:r>
          </w:p>
        </w:tc>
        <w:tc>
          <w:tcPr>
            <w:tcW w:w="1560"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tabs>
                <w:tab w:val="left" w:pos="972"/>
              </w:tabs>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1263</w:t>
            </w:r>
          </w:p>
        </w:tc>
        <w:tc>
          <w:tcPr>
            <w:tcW w:w="1984"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110,7</w:t>
            </w:r>
          </w:p>
        </w:tc>
      </w:tr>
      <w:tr w:rsidR="004446A5" w:rsidRPr="00870FCE" w:rsidTr="00020D90">
        <w:trPr>
          <w:trHeight w:val="267"/>
        </w:trPr>
        <w:tc>
          <w:tcPr>
            <w:tcW w:w="4231"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ind w:left="-95" w:right="-99"/>
              <w:rPr>
                <w:rFonts w:ascii="Times New Roman" w:hAnsi="Times New Roman" w:cs="Times New Roman"/>
                <w:color w:val="000000"/>
                <w:sz w:val="24"/>
                <w:szCs w:val="24"/>
              </w:rPr>
            </w:pPr>
            <w:r w:rsidRPr="00020D90">
              <w:rPr>
                <w:rFonts w:ascii="Times New Roman" w:hAnsi="Times New Roman" w:cs="Times New Roman"/>
                <w:bCs/>
                <w:color w:val="000000"/>
                <w:sz w:val="24"/>
                <w:szCs w:val="24"/>
              </w:rPr>
              <w:t>Обеспеченность жильем на душу населения, кв. м</w:t>
            </w:r>
          </w:p>
        </w:tc>
        <w:tc>
          <w:tcPr>
            <w:tcW w:w="1559"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tabs>
                <w:tab w:val="left" w:pos="972"/>
              </w:tabs>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29,3</w:t>
            </w:r>
          </w:p>
        </w:tc>
        <w:tc>
          <w:tcPr>
            <w:tcW w:w="1560"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tabs>
                <w:tab w:val="left" w:pos="972"/>
              </w:tabs>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29,9</w:t>
            </w:r>
          </w:p>
        </w:tc>
        <w:tc>
          <w:tcPr>
            <w:tcW w:w="1984"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102,0</w:t>
            </w:r>
          </w:p>
        </w:tc>
      </w:tr>
      <w:tr w:rsidR="004446A5" w:rsidRPr="00870FCE" w:rsidTr="00020D90">
        <w:trPr>
          <w:trHeight w:val="284"/>
        </w:trPr>
        <w:tc>
          <w:tcPr>
            <w:tcW w:w="9334" w:type="dxa"/>
            <w:gridSpan w:val="4"/>
            <w:tcBorders>
              <w:top w:val="single" w:sz="4" w:space="0" w:color="auto"/>
              <w:left w:val="single" w:sz="4" w:space="0" w:color="auto"/>
              <w:bottom w:val="single" w:sz="4" w:space="0" w:color="auto"/>
              <w:right w:val="single" w:sz="4" w:space="0" w:color="auto"/>
            </w:tcBorders>
            <w:shd w:val="clear" w:color="auto" w:fill="DFFFDF"/>
          </w:tcPr>
          <w:p w:rsidR="004446A5" w:rsidRPr="00020D90" w:rsidRDefault="004446A5" w:rsidP="00020D90">
            <w:pPr>
              <w:spacing w:after="0" w:line="240" w:lineRule="auto"/>
              <w:ind w:left="57" w:right="57"/>
              <w:rPr>
                <w:rFonts w:ascii="Times New Roman" w:hAnsi="Times New Roman" w:cs="Times New Roman"/>
                <w:b/>
                <w:bCs/>
                <w:sz w:val="24"/>
                <w:szCs w:val="24"/>
              </w:rPr>
            </w:pPr>
            <w:r w:rsidRPr="00020D90">
              <w:rPr>
                <w:rFonts w:ascii="Times New Roman" w:hAnsi="Times New Roman" w:cs="Times New Roman"/>
                <w:b/>
                <w:bCs/>
                <w:sz w:val="24"/>
                <w:szCs w:val="24"/>
              </w:rPr>
              <w:t>Занятость населения</w:t>
            </w:r>
          </w:p>
        </w:tc>
      </w:tr>
      <w:tr w:rsidR="004446A5" w:rsidRPr="00870FCE" w:rsidTr="00020D90">
        <w:trPr>
          <w:trHeight w:val="19"/>
        </w:trPr>
        <w:tc>
          <w:tcPr>
            <w:tcW w:w="4231" w:type="dxa"/>
            <w:tcBorders>
              <w:top w:val="single" w:sz="4" w:space="0" w:color="auto"/>
              <w:left w:val="single" w:sz="4" w:space="0" w:color="auto"/>
              <w:bottom w:val="single" w:sz="4" w:space="0" w:color="auto"/>
              <w:right w:val="single" w:sz="4" w:space="0" w:color="auto"/>
            </w:tcBorders>
            <w:vAlign w:val="bottom"/>
          </w:tcPr>
          <w:p w:rsidR="004446A5" w:rsidRPr="00020D90" w:rsidRDefault="004446A5" w:rsidP="00020D90">
            <w:pPr>
              <w:spacing w:after="0" w:line="240" w:lineRule="auto"/>
              <w:rPr>
                <w:rFonts w:ascii="Times New Roman" w:hAnsi="Times New Roman" w:cs="Times New Roman"/>
                <w:bCs/>
                <w:sz w:val="24"/>
                <w:szCs w:val="24"/>
              </w:rPr>
            </w:pPr>
            <w:r w:rsidRPr="00020D90">
              <w:rPr>
                <w:rFonts w:ascii="Times New Roman" w:hAnsi="Times New Roman" w:cs="Times New Roman"/>
                <w:bCs/>
                <w:sz w:val="24"/>
                <w:szCs w:val="24"/>
              </w:rPr>
              <w:t>Уровень зарегистрированной безработицы к экономически активному населению, % </w:t>
            </w:r>
          </w:p>
        </w:tc>
        <w:tc>
          <w:tcPr>
            <w:tcW w:w="1559"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2,8</w:t>
            </w:r>
          </w:p>
        </w:tc>
        <w:tc>
          <w:tcPr>
            <w:tcW w:w="1560" w:type="dxa"/>
            <w:tcBorders>
              <w:top w:val="single" w:sz="4" w:space="0" w:color="auto"/>
              <w:left w:val="single" w:sz="4" w:space="0" w:color="auto"/>
              <w:bottom w:val="single" w:sz="4" w:space="0" w:color="auto"/>
              <w:right w:val="single" w:sz="4" w:space="0" w:color="auto"/>
            </w:tcBorders>
            <w:noWrap/>
            <w:vAlign w:val="center"/>
          </w:tcPr>
          <w:p w:rsidR="004446A5" w:rsidRPr="00020D90" w:rsidRDefault="004446A5" w:rsidP="00020D90">
            <w:pPr>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2,8</w:t>
            </w:r>
          </w:p>
        </w:tc>
        <w:tc>
          <w:tcPr>
            <w:tcW w:w="1984" w:type="dxa"/>
            <w:tcBorders>
              <w:top w:val="single" w:sz="4" w:space="0" w:color="auto"/>
              <w:left w:val="single" w:sz="4" w:space="0" w:color="auto"/>
              <w:bottom w:val="single" w:sz="4" w:space="0" w:color="auto"/>
              <w:right w:val="single" w:sz="4" w:space="0" w:color="auto"/>
            </w:tcBorders>
            <w:noWrap/>
            <w:vAlign w:val="center"/>
          </w:tcPr>
          <w:p w:rsidR="004446A5" w:rsidRPr="00020D90" w:rsidRDefault="004446A5" w:rsidP="00020D90">
            <w:pPr>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 xml:space="preserve"> - </w:t>
            </w:r>
          </w:p>
        </w:tc>
      </w:tr>
      <w:tr w:rsidR="004446A5" w:rsidRPr="00870FCE" w:rsidTr="00020D90">
        <w:trPr>
          <w:trHeight w:val="581"/>
        </w:trPr>
        <w:tc>
          <w:tcPr>
            <w:tcW w:w="4231"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rPr>
                <w:rFonts w:ascii="Times New Roman" w:hAnsi="Times New Roman" w:cs="Times New Roman"/>
                <w:bCs/>
                <w:sz w:val="24"/>
                <w:szCs w:val="24"/>
              </w:rPr>
            </w:pPr>
            <w:r w:rsidRPr="00020D90">
              <w:rPr>
                <w:rFonts w:ascii="Times New Roman" w:hAnsi="Times New Roman" w:cs="Times New Roman"/>
                <w:bCs/>
                <w:sz w:val="24"/>
                <w:szCs w:val="24"/>
              </w:rPr>
              <w:t>Нагрузка незанятого населения на 1 заявленную вакансию, человек</w:t>
            </w:r>
          </w:p>
        </w:tc>
        <w:tc>
          <w:tcPr>
            <w:tcW w:w="1559" w:type="dxa"/>
            <w:tcBorders>
              <w:top w:val="single" w:sz="4" w:space="0" w:color="auto"/>
              <w:left w:val="single" w:sz="4" w:space="0" w:color="auto"/>
              <w:bottom w:val="single" w:sz="4" w:space="0" w:color="auto"/>
              <w:right w:val="single" w:sz="4" w:space="0" w:color="auto"/>
            </w:tcBorders>
          </w:tcPr>
          <w:p w:rsidR="004446A5" w:rsidRPr="00020D90" w:rsidRDefault="004446A5" w:rsidP="00020D90">
            <w:pPr>
              <w:spacing w:after="0" w:line="240" w:lineRule="auto"/>
              <w:jc w:val="center"/>
              <w:rPr>
                <w:rFonts w:ascii="Times New Roman" w:hAnsi="Times New Roman" w:cs="Times New Roman"/>
                <w:bCs/>
                <w:color w:val="FF0000"/>
                <w:sz w:val="24"/>
                <w:szCs w:val="24"/>
              </w:rPr>
            </w:pPr>
          </w:p>
          <w:p w:rsidR="004446A5" w:rsidRPr="00020D90" w:rsidRDefault="004446A5" w:rsidP="00020D90">
            <w:pPr>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0,434</w:t>
            </w:r>
          </w:p>
        </w:tc>
        <w:tc>
          <w:tcPr>
            <w:tcW w:w="1560" w:type="dxa"/>
            <w:tcBorders>
              <w:top w:val="single" w:sz="4" w:space="0" w:color="auto"/>
              <w:left w:val="single" w:sz="4" w:space="0" w:color="auto"/>
              <w:bottom w:val="single" w:sz="4" w:space="0" w:color="auto"/>
              <w:right w:val="single" w:sz="4" w:space="0" w:color="auto"/>
            </w:tcBorders>
          </w:tcPr>
          <w:p w:rsidR="004446A5" w:rsidRPr="00020D90" w:rsidRDefault="004446A5" w:rsidP="00020D90">
            <w:pPr>
              <w:spacing w:after="0" w:line="240" w:lineRule="auto"/>
              <w:jc w:val="center"/>
              <w:rPr>
                <w:rFonts w:ascii="Times New Roman" w:hAnsi="Times New Roman" w:cs="Times New Roman"/>
                <w:bCs/>
                <w:color w:val="FF0000"/>
                <w:sz w:val="24"/>
                <w:szCs w:val="24"/>
              </w:rPr>
            </w:pPr>
          </w:p>
          <w:p w:rsidR="004446A5" w:rsidRPr="00020D90" w:rsidRDefault="004446A5" w:rsidP="00020D90">
            <w:pPr>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0,702</w:t>
            </w:r>
          </w:p>
        </w:tc>
        <w:tc>
          <w:tcPr>
            <w:tcW w:w="1984" w:type="dxa"/>
            <w:tcBorders>
              <w:top w:val="single" w:sz="4" w:space="0" w:color="auto"/>
              <w:left w:val="single" w:sz="4" w:space="0" w:color="auto"/>
              <w:bottom w:val="single" w:sz="4" w:space="0" w:color="auto"/>
              <w:right w:val="single" w:sz="4" w:space="0" w:color="auto"/>
            </w:tcBorders>
            <w:noWrap/>
            <w:vAlign w:val="center"/>
          </w:tcPr>
          <w:p w:rsidR="004446A5" w:rsidRPr="00020D90" w:rsidRDefault="004446A5" w:rsidP="00020D90">
            <w:pPr>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в 1,6р.</w:t>
            </w:r>
          </w:p>
        </w:tc>
      </w:tr>
      <w:tr w:rsidR="004446A5" w:rsidRPr="00870FCE" w:rsidTr="00020D90">
        <w:trPr>
          <w:trHeight w:val="204"/>
        </w:trPr>
        <w:tc>
          <w:tcPr>
            <w:tcW w:w="9334" w:type="dxa"/>
            <w:gridSpan w:val="4"/>
            <w:tcBorders>
              <w:top w:val="single" w:sz="4" w:space="0" w:color="auto"/>
              <w:bottom w:val="single" w:sz="4" w:space="0" w:color="auto"/>
            </w:tcBorders>
            <w:vAlign w:val="center"/>
          </w:tcPr>
          <w:p w:rsidR="004446A5" w:rsidRPr="00020D90" w:rsidRDefault="004446A5" w:rsidP="00020D90">
            <w:pPr>
              <w:spacing w:after="0" w:line="240" w:lineRule="auto"/>
              <w:rPr>
                <w:rFonts w:ascii="Times New Roman" w:hAnsi="Times New Roman" w:cs="Times New Roman"/>
                <w:b/>
                <w:bCs/>
                <w:color w:val="FF0000"/>
                <w:sz w:val="24"/>
                <w:szCs w:val="24"/>
              </w:rPr>
            </w:pPr>
            <w:r w:rsidRPr="00020D90">
              <w:rPr>
                <w:rFonts w:ascii="Times New Roman" w:hAnsi="Times New Roman" w:cs="Times New Roman"/>
                <w:b/>
                <w:bCs/>
                <w:color w:val="FF0000"/>
                <w:sz w:val="24"/>
                <w:szCs w:val="24"/>
              </w:rPr>
              <w:t>  </w:t>
            </w:r>
          </w:p>
        </w:tc>
      </w:tr>
      <w:tr w:rsidR="004446A5" w:rsidRPr="00870FCE" w:rsidTr="00020D90">
        <w:trPr>
          <w:trHeight w:val="445"/>
        </w:trPr>
        <w:tc>
          <w:tcPr>
            <w:tcW w:w="9334" w:type="dxa"/>
            <w:gridSpan w:val="4"/>
            <w:tcBorders>
              <w:top w:val="single" w:sz="4" w:space="0" w:color="auto"/>
              <w:left w:val="single" w:sz="4" w:space="0" w:color="auto"/>
              <w:bottom w:val="single" w:sz="4" w:space="0" w:color="auto"/>
              <w:right w:val="single" w:sz="4" w:space="0" w:color="auto"/>
            </w:tcBorders>
            <w:shd w:val="clear" w:color="auto" w:fill="DFFFDF"/>
            <w:vAlign w:val="center"/>
          </w:tcPr>
          <w:p w:rsidR="004446A5" w:rsidRPr="00020D90" w:rsidRDefault="004446A5" w:rsidP="00020D90">
            <w:pPr>
              <w:spacing w:after="0" w:line="240" w:lineRule="auto"/>
              <w:ind w:left="57" w:right="57"/>
              <w:rPr>
                <w:rFonts w:ascii="Times New Roman" w:hAnsi="Times New Roman" w:cs="Times New Roman"/>
                <w:b/>
                <w:bCs/>
                <w:sz w:val="24"/>
                <w:szCs w:val="24"/>
              </w:rPr>
            </w:pPr>
            <w:r w:rsidRPr="00020D90">
              <w:rPr>
                <w:rFonts w:ascii="Times New Roman" w:hAnsi="Times New Roman" w:cs="Times New Roman"/>
                <w:b/>
                <w:bCs/>
                <w:sz w:val="24"/>
                <w:szCs w:val="24"/>
              </w:rPr>
              <w:t xml:space="preserve">Основные предприятия, производство (услуги), млн. рублей                                         </w:t>
            </w:r>
            <w:r w:rsidRPr="00020D90">
              <w:rPr>
                <w:rFonts w:ascii="Times New Roman" w:hAnsi="Times New Roman" w:cs="Times New Roman"/>
                <w:bCs/>
                <w:sz w:val="24"/>
                <w:szCs w:val="24"/>
              </w:rPr>
              <w:t>(темп роста в действующих ценах)</w:t>
            </w:r>
          </w:p>
        </w:tc>
      </w:tr>
      <w:tr w:rsidR="004446A5" w:rsidRPr="00870FCE" w:rsidTr="00020D90">
        <w:trPr>
          <w:trHeight w:val="19"/>
        </w:trPr>
        <w:tc>
          <w:tcPr>
            <w:tcW w:w="4231" w:type="dxa"/>
            <w:tcBorders>
              <w:top w:val="single" w:sz="4" w:space="0" w:color="auto"/>
              <w:left w:val="single" w:sz="4" w:space="0" w:color="auto"/>
              <w:bottom w:val="single" w:sz="4" w:space="0" w:color="auto"/>
              <w:right w:val="single" w:sz="4" w:space="0" w:color="auto"/>
            </w:tcBorders>
            <w:vAlign w:val="bottom"/>
          </w:tcPr>
          <w:p w:rsidR="004446A5" w:rsidRPr="00020D90" w:rsidRDefault="004446A5" w:rsidP="00020D90">
            <w:pPr>
              <w:spacing w:after="0" w:line="240" w:lineRule="auto"/>
              <w:rPr>
                <w:rFonts w:ascii="Times New Roman" w:hAnsi="Times New Roman" w:cs="Times New Roman"/>
                <w:bCs/>
                <w:sz w:val="24"/>
                <w:szCs w:val="24"/>
              </w:rPr>
            </w:pPr>
            <w:r w:rsidRPr="00020D90">
              <w:rPr>
                <w:rFonts w:ascii="Times New Roman" w:hAnsi="Times New Roman" w:cs="Times New Roman"/>
                <w:bCs/>
                <w:sz w:val="24"/>
                <w:szCs w:val="24"/>
              </w:rPr>
              <w:t>МУП «Электросети»</w:t>
            </w:r>
          </w:p>
        </w:tc>
        <w:tc>
          <w:tcPr>
            <w:tcW w:w="1559"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47,1</w:t>
            </w:r>
          </w:p>
        </w:tc>
        <w:tc>
          <w:tcPr>
            <w:tcW w:w="1560" w:type="dxa"/>
            <w:tcBorders>
              <w:top w:val="single" w:sz="4" w:space="0" w:color="auto"/>
              <w:left w:val="single" w:sz="4" w:space="0" w:color="auto"/>
              <w:bottom w:val="single" w:sz="4" w:space="0" w:color="auto"/>
              <w:right w:val="single" w:sz="4" w:space="0" w:color="auto"/>
            </w:tcBorders>
            <w:noWrap/>
            <w:vAlign w:val="center"/>
          </w:tcPr>
          <w:p w:rsidR="004446A5" w:rsidRPr="00020D90" w:rsidRDefault="004446A5" w:rsidP="00020D90">
            <w:pPr>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47,9</w:t>
            </w:r>
          </w:p>
        </w:tc>
        <w:tc>
          <w:tcPr>
            <w:tcW w:w="1984" w:type="dxa"/>
            <w:tcBorders>
              <w:top w:val="single" w:sz="4" w:space="0" w:color="auto"/>
              <w:left w:val="single" w:sz="4" w:space="0" w:color="auto"/>
              <w:bottom w:val="single" w:sz="4" w:space="0" w:color="auto"/>
              <w:right w:val="single" w:sz="4" w:space="0" w:color="auto"/>
            </w:tcBorders>
            <w:noWrap/>
            <w:vAlign w:val="center"/>
          </w:tcPr>
          <w:p w:rsidR="004446A5" w:rsidRPr="00020D90" w:rsidRDefault="004446A5" w:rsidP="00020D90">
            <w:pPr>
              <w:tabs>
                <w:tab w:val="left" w:pos="827"/>
              </w:tabs>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101,7</w:t>
            </w:r>
          </w:p>
        </w:tc>
      </w:tr>
      <w:tr w:rsidR="004446A5" w:rsidRPr="00870FCE" w:rsidTr="00020D90">
        <w:trPr>
          <w:trHeight w:val="19"/>
        </w:trPr>
        <w:tc>
          <w:tcPr>
            <w:tcW w:w="4231" w:type="dxa"/>
            <w:tcBorders>
              <w:top w:val="single" w:sz="4" w:space="0" w:color="auto"/>
              <w:left w:val="single" w:sz="4" w:space="0" w:color="auto"/>
              <w:bottom w:val="single" w:sz="4" w:space="0" w:color="auto"/>
              <w:right w:val="single" w:sz="4" w:space="0" w:color="auto"/>
            </w:tcBorders>
            <w:vAlign w:val="bottom"/>
          </w:tcPr>
          <w:p w:rsidR="004446A5" w:rsidRPr="00020D90" w:rsidRDefault="004446A5" w:rsidP="00020D90">
            <w:pPr>
              <w:spacing w:after="0" w:line="240" w:lineRule="auto"/>
              <w:rPr>
                <w:rFonts w:ascii="Times New Roman" w:hAnsi="Times New Roman" w:cs="Times New Roman"/>
                <w:bCs/>
                <w:sz w:val="24"/>
                <w:szCs w:val="24"/>
              </w:rPr>
            </w:pPr>
            <w:r w:rsidRPr="00020D90">
              <w:rPr>
                <w:rFonts w:ascii="Times New Roman" w:hAnsi="Times New Roman" w:cs="Times New Roman"/>
                <w:bCs/>
                <w:sz w:val="24"/>
                <w:szCs w:val="24"/>
              </w:rPr>
              <w:t>Тепловой район «Хорольский» филиал Михайловский КГУП «Примтеплоэнерго»</w:t>
            </w:r>
          </w:p>
        </w:tc>
        <w:tc>
          <w:tcPr>
            <w:tcW w:w="1559"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169,1</w:t>
            </w:r>
          </w:p>
        </w:tc>
        <w:tc>
          <w:tcPr>
            <w:tcW w:w="1560" w:type="dxa"/>
            <w:tcBorders>
              <w:top w:val="single" w:sz="4" w:space="0" w:color="auto"/>
              <w:left w:val="single" w:sz="4" w:space="0" w:color="auto"/>
              <w:bottom w:val="single" w:sz="4" w:space="0" w:color="auto"/>
              <w:right w:val="single" w:sz="4" w:space="0" w:color="auto"/>
            </w:tcBorders>
            <w:noWrap/>
            <w:vAlign w:val="center"/>
          </w:tcPr>
          <w:p w:rsidR="004446A5" w:rsidRPr="00020D90" w:rsidRDefault="004446A5" w:rsidP="00020D90">
            <w:pPr>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175,2</w:t>
            </w:r>
          </w:p>
        </w:tc>
        <w:tc>
          <w:tcPr>
            <w:tcW w:w="1984" w:type="dxa"/>
            <w:tcBorders>
              <w:top w:val="single" w:sz="4" w:space="0" w:color="auto"/>
              <w:left w:val="single" w:sz="4" w:space="0" w:color="auto"/>
              <w:bottom w:val="single" w:sz="4" w:space="0" w:color="auto"/>
              <w:right w:val="single" w:sz="4" w:space="0" w:color="auto"/>
            </w:tcBorders>
            <w:noWrap/>
            <w:vAlign w:val="center"/>
          </w:tcPr>
          <w:p w:rsidR="004446A5" w:rsidRPr="00020D90" w:rsidRDefault="004446A5" w:rsidP="00020D90">
            <w:pPr>
              <w:tabs>
                <w:tab w:val="left" w:pos="827"/>
              </w:tabs>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103,6</w:t>
            </w:r>
          </w:p>
        </w:tc>
      </w:tr>
      <w:tr w:rsidR="004446A5" w:rsidRPr="00870FCE" w:rsidTr="00020D90">
        <w:trPr>
          <w:trHeight w:val="19"/>
        </w:trPr>
        <w:tc>
          <w:tcPr>
            <w:tcW w:w="4231" w:type="dxa"/>
            <w:tcBorders>
              <w:top w:val="single" w:sz="4" w:space="0" w:color="auto"/>
              <w:left w:val="single" w:sz="4" w:space="0" w:color="auto"/>
              <w:bottom w:val="single" w:sz="4" w:space="0" w:color="auto"/>
              <w:right w:val="single" w:sz="4" w:space="0" w:color="auto"/>
            </w:tcBorders>
            <w:vAlign w:val="bottom"/>
          </w:tcPr>
          <w:p w:rsidR="004446A5" w:rsidRPr="00020D90" w:rsidRDefault="004446A5" w:rsidP="00020D90">
            <w:pPr>
              <w:spacing w:after="0" w:line="240" w:lineRule="auto"/>
              <w:rPr>
                <w:rFonts w:ascii="Times New Roman" w:hAnsi="Times New Roman" w:cs="Times New Roman"/>
                <w:bCs/>
                <w:sz w:val="24"/>
                <w:szCs w:val="24"/>
              </w:rPr>
            </w:pPr>
            <w:r w:rsidRPr="00020D90">
              <w:rPr>
                <w:rFonts w:ascii="Times New Roman" w:hAnsi="Times New Roman" w:cs="Times New Roman"/>
                <w:bCs/>
                <w:sz w:val="24"/>
                <w:szCs w:val="24"/>
              </w:rPr>
              <w:t>КГУП «Приморский водоканал»</w:t>
            </w:r>
          </w:p>
        </w:tc>
        <w:tc>
          <w:tcPr>
            <w:tcW w:w="1559"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22,3</w:t>
            </w:r>
          </w:p>
        </w:tc>
        <w:tc>
          <w:tcPr>
            <w:tcW w:w="1560" w:type="dxa"/>
            <w:tcBorders>
              <w:top w:val="single" w:sz="4" w:space="0" w:color="auto"/>
              <w:left w:val="single" w:sz="4" w:space="0" w:color="auto"/>
              <w:bottom w:val="single" w:sz="4" w:space="0" w:color="auto"/>
              <w:right w:val="single" w:sz="4" w:space="0" w:color="auto"/>
            </w:tcBorders>
            <w:noWrap/>
            <w:vAlign w:val="center"/>
          </w:tcPr>
          <w:p w:rsidR="004446A5" w:rsidRPr="00020D90" w:rsidRDefault="004446A5" w:rsidP="00020D90">
            <w:pPr>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21,7</w:t>
            </w:r>
          </w:p>
        </w:tc>
        <w:tc>
          <w:tcPr>
            <w:tcW w:w="1984" w:type="dxa"/>
            <w:tcBorders>
              <w:top w:val="single" w:sz="4" w:space="0" w:color="auto"/>
              <w:left w:val="single" w:sz="4" w:space="0" w:color="auto"/>
              <w:bottom w:val="single" w:sz="4" w:space="0" w:color="auto"/>
              <w:right w:val="single" w:sz="4" w:space="0" w:color="auto"/>
            </w:tcBorders>
            <w:noWrap/>
            <w:vAlign w:val="center"/>
          </w:tcPr>
          <w:p w:rsidR="004446A5" w:rsidRPr="00020D90" w:rsidRDefault="004446A5" w:rsidP="00020D90">
            <w:pPr>
              <w:tabs>
                <w:tab w:val="left" w:pos="827"/>
              </w:tabs>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97,4</w:t>
            </w:r>
          </w:p>
        </w:tc>
      </w:tr>
      <w:tr w:rsidR="004446A5" w:rsidRPr="00870FCE" w:rsidTr="00020D90">
        <w:trPr>
          <w:trHeight w:val="19"/>
        </w:trPr>
        <w:tc>
          <w:tcPr>
            <w:tcW w:w="4231" w:type="dxa"/>
            <w:tcBorders>
              <w:top w:val="single" w:sz="4" w:space="0" w:color="auto"/>
              <w:left w:val="single" w:sz="4" w:space="0" w:color="auto"/>
              <w:bottom w:val="single" w:sz="4" w:space="0" w:color="auto"/>
              <w:right w:val="single" w:sz="4" w:space="0" w:color="auto"/>
            </w:tcBorders>
            <w:vAlign w:val="bottom"/>
          </w:tcPr>
          <w:p w:rsidR="004446A5" w:rsidRPr="00020D90" w:rsidRDefault="004446A5" w:rsidP="00020D90">
            <w:pPr>
              <w:spacing w:after="0" w:line="240" w:lineRule="auto"/>
              <w:rPr>
                <w:rFonts w:ascii="Times New Roman" w:hAnsi="Times New Roman" w:cs="Times New Roman"/>
                <w:bCs/>
                <w:sz w:val="24"/>
                <w:szCs w:val="24"/>
              </w:rPr>
            </w:pPr>
            <w:r w:rsidRPr="00020D90">
              <w:rPr>
                <w:rFonts w:ascii="Times New Roman" w:hAnsi="Times New Roman" w:cs="Times New Roman"/>
                <w:bCs/>
                <w:sz w:val="24"/>
                <w:szCs w:val="24"/>
              </w:rPr>
              <w:t>ООО «Хорольский молочный завод»</w:t>
            </w:r>
          </w:p>
        </w:tc>
        <w:tc>
          <w:tcPr>
            <w:tcW w:w="1559" w:type="dxa"/>
            <w:tcBorders>
              <w:top w:val="single" w:sz="4" w:space="0" w:color="auto"/>
              <w:left w:val="single" w:sz="4" w:space="0" w:color="auto"/>
              <w:bottom w:val="single" w:sz="4" w:space="0" w:color="auto"/>
              <w:right w:val="single" w:sz="4" w:space="0" w:color="auto"/>
            </w:tcBorders>
            <w:vAlign w:val="center"/>
          </w:tcPr>
          <w:p w:rsidR="004446A5" w:rsidRPr="00020D90" w:rsidRDefault="004446A5" w:rsidP="00020D90">
            <w:pPr>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525,9</w:t>
            </w:r>
          </w:p>
        </w:tc>
        <w:tc>
          <w:tcPr>
            <w:tcW w:w="1560" w:type="dxa"/>
            <w:tcBorders>
              <w:top w:val="single" w:sz="4" w:space="0" w:color="auto"/>
              <w:left w:val="single" w:sz="4" w:space="0" w:color="auto"/>
              <w:bottom w:val="single" w:sz="4" w:space="0" w:color="auto"/>
              <w:right w:val="single" w:sz="4" w:space="0" w:color="auto"/>
            </w:tcBorders>
            <w:noWrap/>
            <w:vAlign w:val="center"/>
          </w:tcPr>
          <w:p w:rsidR="004446A5" w:rsidRPr="00020D90" w:rsidRDefault="004446A5" w:rsidP="00020D90">
            <w:pPr>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563,8</w:t>
            </w:r>
          </w:p>
        </w:tc>
        <w:tc>
          <w:tcPr>
            <w:tcW w:w="1984" w:type="dxa"/>
            <w:tcBorders>
              <w:top w:val="single" w:sz="4" w:space="0" w:color="auto"/>
              <w:left w:val="single" w:sz="4" w:space="0" w:color="auto"/>
              <w:bottom w:val="single" w:sz="4" w:space="0" w:color="auto"/>
              <w:right w:val="single" w:sz="4" w:space="0" w:color="auto"/>
            </w:tcBorders>
            <w:noWrap/>
            <w:vAlign w:val="center"/>
          </w:tcPr>
          <w:p w:rsidR="004446A5" w:rsidRPr="00020D90" w:rsidRDefault="004446A5" w:rsidP="00020D90">
            <w:pPr>
              <w:tabs>
                <w:tab w:val="left" w:pos="827"/>
              </w:tabs>
              <w:spacing w:after="0" w:line="240" w:lineRule="auto"/>
              <w:jc w:val="center"/>
              <w:rPr>
                <w:rFonts w:ascii="Times New Roman" w:hAnsi="Times New Roman" w:cs="Times New Roman"/>
                <w:bCs/>
                <w:sz w:val="24"/>
                <w:szCs w:val="24"/>
              </w:rPr>
            </w:pPr>
            <w:r w:rsidRPr="00020D90">
              <w:rPr>
                <w:rFonts w:ascii="Times New Roman" w:hAnsi="Times New Roman" w:cs="Times New Roman"/>
                <w:bCs/>
                <w:sz w:val="24"/>
                <w:szCs w:val="24"/>
              </w:rPr>
              <w:t>107,2</w:t>
            </w:r>
          </w:p>
        </w:tc>
      </w:tr>
    </w:tbl>
    <w:p w:rsidR="00D9524D" w:rsidRPr="004446A5" w:rsidRDefault="00D9524D" w:rsidP="004446A5">
      <w:pPr>
        <w:rPr>
          <w:rFonts w:ascii="Times New Roman" w:hAnsi="Times New Roman" w:cs="Times New Roman"/>
          <w:sz w:val="28"/>
          <w:szCs w:val="28"/>
        </w:rPr>
      </w:pPr>
    </w:p>
    <w:p w:rsidR="00C7757F" w:rsidRDefault="00BE7907" w:rsidP="00C7757F">
      <w:pPr>
        <w:spacing w:after="0" w:line="360" w:lineRule="auto"/>
        <w:rPr>
          <w:rFonts w:ascii="Times New Roman" w:hAnsi="Times New Roman"/>
          <w:b/>
          <w:sz w:val="28"/>
          <w:szCs w:val="28"/>
        </w:rPr>
      </w:pPr>
      <w:r w:rsidRPr="00BE7907">
        <w:rPr>
          <w:rFonts w:ascii="Times New Roman" w:hAnsi="Times New Roman" w:cs="Times New Roman"/>
          <w:sz w:val="28"/>
          <w:szCs w:val="28"/>
        </w:rPr>
      </w:r>
      <w:r w:rsidRPr="00BE7907">
        <w:rPr>
          <w:rFonts w:ascii="Times New Roman" w:hAnsi="Times New Roman" w:cs="Times New Roman"/>
          <w:sz w:val="28"/>
          <w:szCs w:val="28"/>
        </w:rPr>
        <w:pict>
          <v:shape id="_x0000_s1130" type="#_x0000_t202" style="width:469.95pt;height:47.3pt;mso-position-horizontal-relative:char;mso-position-vertical-relative:line" fillcolor="#538dd3" stroked="f">
            <v:textbox inset="0,0,0,0">
              <w:txbxContent>
                <w:p w:rsidR="009339E1" w:rsidRPr="00C7757F" w:rsidRDefault="009339E1" w:rsidP="00E35987">
                  <w:pPr>
                    <w:spacing w:after="0"/>
                    <w:jc w:val="center"/>
                    <w:rPr>
                      <w:rFonts w:ascii="Times New Roman" w:hAnsi="Times New Roman"/>
                      <w:b/>
                      <w:sz w:val="32"/>
                      <w:szCs w:val="32"/>
                    </w:rPr>
                  </w:pPr>
                  <w:r w:rsidRPr="00030D5D">
                    <w:rPr>
                      <w:rFonts w:ascii="Times New Roman" w:hAnsi="Times New Roman"/>
                      <w:b/>
                      <w:color w:val="FFFFFF" w:themeColor="background1"/>
                      <w:sz w:val="32"/>
                      <w:szCs w:val="32"/>
                    </w:rPr>
                    <w:t xml:space="preserve">ОБЩАЯХАРАКТЕРИСТИКАМУНИЦИПАЛЬНОЙ </w:t>
                  </w:r>
                  <w:r>
                    <w:rPr>
                      <w:rFonts w:ascii="Times New Roman" w:hAnsi="Times New Roman"/>
                      <w:b/>
                      <w:color w:val="FFFFFF" w:themeColor="background1"/>
                      <w:sz w:val="32"/>
                      <w:szCs w:val="32"/>
                    </w:rPr>
                    <w:t xml:space="preserve"> СИСТЕМЫ  ОБРАЗОВАНИЯ</w:t>
                  </w:r>
                </w:p>
                <w:p w:rsidR="009339E1" w:rsidRPr="00C7757F" w:rsidRDefault="009339E1" w:rsidP="00C7757F"/>
              </w:txbxContent>
            </v:textbox>
            <w10:wrap type="none"/>
            <w10:anchorlock/>
          </v:shape>
        </w:pict>
      </w:r>
    </w:p>
    <w:p w:rsidR="00030D5D" w:rsidRDefault="00030D5D" w:rsidP="00C7757F">
      <w:pPr>
        <w:spacing w:after="0" w:line="240" w:lineRule="auto"/>
        <w:jc w:val="both"/>
        <w:rPr>
          <w:rFonts w:ascii="Times New Roman" w:hAnsi="Times New Roman"/>
          <w:b/>
          <w:sz w:val="28"/>
          <w:szCs w:val="28"/>
        </w:rPr>
      </w:pPr>
    </w:p>
    <w:p w:rsidR="00C7757F" w:rsidRPr="009339E1" w:rsidRDefault="00C7757F" w:rsidP="00C7757F">
      <w:pPr>
        <w:spacing w:after="0" w:line="240" w:lineRule="auto"/>
        <w:jc w:val="both"/>
        <w:rPr>
          <w:rFonts w:ascii="Times New Roman" w:hAnsi="Times New Roman"/>
          <w:sz w:val="28"/>
          <w:szCs w:val="28"/>
          <w:highlight w:val="lightGray"/>
        </w:rPr>
      </w:pPr>
      <w:r w:rsidRPr="009339E1">
        <w:rPr>
          <w:rFonts w:ascii="Times New Roman" w:hAnsi="Times New Roman"/>
          <w:sz w:val="28"/>
          <w:szCs w:val="28"/>
          <w:highlight w:val="lightGray"/>
        </w:rPr>
        <w:t xml:space="preserve">На территории Хорольского муниципального района функционируют образовательные учреждения, обеспечивающие общее образование и дополнительное образование детей. </w:t>
      </w:r>
    </w:p>
    <w:p w:rsidR="00C7757F" w:rsidRPr="009339E1" w:rsidRDefault="00C7757F" w:rsidP="00C7757F">
      <w:pPr>
        <w:spacing w:after="0" w:line="240" w:lineRule="auto"/>
        <w:jc w:val="both"/>
        <w:rPr>
          <w:rFonts w:ascii="Times New Roman" w:hAnsi="Times New Roman"/>
          <w:sz w:val="28"/>
          <w:szCs w:val="28"/>
          <w:highlight w:val="lightGray"/>
        </w:rPr>
      </w:pPr>
      <w:r w:rsidRPr="009339E1">
        <w:rPr>
          <w:rFonts w:ascii="Times New Roman" w:hAnsi="Times New Roman"/>
          <w:sz w:val="28"/>
          <w:szCs w:val="28"/>
          <w:highlight w:val="lightGray"/>
        </w:rPr>
        <w:t xml:space="preserve">Дошкольный уровень образования обеспечивают 8 муниципальных  дошкольных образовательных учреждений в 8 населенных пунктах и 9 общеобразовательных учреждений в 8 населенных пунктах. </w:t>
      </w:r>
    </w:p>
    <w:p w:rsidR="00C7757F" w:rsidRPr="009339E1" w:rsidRDefault="00C7757F" w:rsidP="00C7757F">
      <w:pPr>
        <w:spacing w:after="0" w:line="240" w:lineRule="auto"/>
        <w:jc w:val="both"/>
        <w:rPr>
          <w:rFonts w:ascii="Times New Roman" w:hAnsi="Times New Roman"/>
          <w:sz w:val="28"/>
          <w:szCs w:val="28"/>
          <w:highlight w:val="lightGray"/>
        </w:rPr>
      </w:pPr>
      <w:r w:rsidRPr="009339E1">
        <w:rPr>
          <w:rFonts w:ascii="Times New Roman" w:hAnsi="Times New Roman"/>
          <w:sz w:val="28"/>
          <w:szCs w:val="28"/>
          <w:highlight w:val="lightGray"/>
        </w:rPr>
        <w:t xml:space="preserve">Школьный уровень образования обеспечивается 11 муниципальными общеобразовательными учреждениями, расположенными в 9 населенных пунктах. </w:t>
      </w:r>
    </w:p>
    <w:p w:rsidR="004446A5" w:rsidRPr="004446A5" w:rsidRDefault="00C7757F" w:rsidP="00C7757F">
      <w:pPr>
        <w:spacing w:after="0" w:line="240" w:lineRule="auto"/>
        <w:jc w:val="both"/>
        <w:rPr>
          <w:rFonts w:ascii="Times New Roman" w:hAnsi="Times New Roman" w:cs="Times New Roman"/>
          <w:sz w:val="28"/>
          <w:szCs w:val="28"/>
        </w:rPr>
      </w:pPr>
      <w:r w:rsidRPr="009339E1">
        <w:rPr>
          <w:rFonts w:ascii="Times New Roman" w:hAnsi="Times New Roman"/>
          <w:sz w:val="28"/>
          <w:szCs w:val="28"/>
          <w:highlight w:val="lightGray"/>
        </w:rPr>
        <w:t>Муниципальные учреждения дополнительного образования расположены в двух населенных пунктах района и обеспечивают дополнительное образование детей следующих направленностей: спортивно-оздоровительное, военно-патриотическое, художественно- эстетическое.</w:t>
      </w:r>
      <w:r w:rsidRPr="003A57F0">
        <w:rPr>
          <w:rFonts w:ascii="Times New Roman" w:hAnsi="Times New Roman"/>
          <w:sz w:val="28"/>
          <w:szCs w:val="28"/>
        </w:rPr>
        <w:t xml:space="preserve">                            </w:t>
      </w:r>
    </w:p>
    <w:p w:rsidR="004446A5" w:rsidRPr="004446A5" w:rsidRDefault="004446A5" w:rsidP="00C7757F">
      <w:pPr>
        <w:spacing w:after="0" w:line="240" w:lineRule="auto"/>
        <w:rPr>
          <w:rFonts w:ascii="Times New Roman" w:hAnsi="Times New Roman" w:cs="Times New Roman"/>
          <w:sz w:val="28"/>
          <w:szCs w:val="28"/>
        </w:rPr>
      </w:pPr>
    </w:p>
    <w:p w:rsidR="004446A5" w:rsidRPr="004446A5" w:rsidRDefault="004446A5" w:rsidP="00C7757F">
      <w:pPr>
        <w:spacing w:after="0"/>
        <w:rPr>
          <w:rFonts w:ascii="Times New Roman" w:hAnsi="Times New Roman" w:cs="Times New Roman"/>
          <w:sz w:val="28"/>
          <w:szCs w:val="28"/>
        </w:rPr>
      </w:pPr>
    </w:p>
    <w:p w:rsidR="004446A5" w:rsidRPr="004446A5" w:rsidRDefault="004446A5" w:rsidP="004446A5">
      <w:pPr>
        <w:rPr>
          <w:rFonts w:ascii="Times New Roman" w:hAnsi="Times New Roman" w:cs="Times New Roman"/>
          <w:sz w:val="28"/>
          <w:szCs w:val="28"/>
        </w:rPr>
      </w:pPr>
    </w:p>
    <w:p w:rsidR="004446A5" w:rsidRPr="004446A5" w:rsidRDefault="004446A5" w:rsidP="004446A5">
      <w:pPr>
        <w:rPr>
          <w:rFonts w:ascii="Times New Roman" w:hAnsi="Times New Roman" w:cs="Times New Roman"/>
          <w:sz w:val="28"/>
          <w:szCs w:val="28"/>
        </w:rPr>
      </w:pPr>
    </w:p>
    <w:p w:rsidR="004446A5" w:rsidRPr="004446A5" w:rsidRDefault="004446A5" w:rsidP="004446A5">
      <w:pPr>
        <w:rPr>
          <w:rFonts w:ascii="Times New Roman" w:hAnsi="Times New Roman" w:cs="Times New Roman"/>
          <w:sz w:val="28"/>
          <w:szCs w:val="28"/>
        </w:rPr>
      </w:pPr>
    </w:p>
    <w:p w:rsidR="004446A5" w:rsidRPr="004446A5" w:rsidRDefault="004446A5" w:rsidP="004446A5">
      <w:pPr>
        <w:rPr>
          <w:rFonts w:ascii="Times New Roman" w:hAnsi="Times New Roman" w:cs="Times New Roman"/>
          <w:sz w:val="28"/>
          <w:szCs w:val="28"/>
        </w:rPr>
      </w:pPr>
    </w:p>
    <w:p w:rsidR="004446A5" w:rsidRPr="004446A5" w:rsidRDefault="004446A5" w:rsidP="004446A5">
      <w:pPr>
        <w:rPr>
          <w:rFonts w:ascii="Times New Roman" w:hAnsi="Times New Roman" w:cs="Times New Roman"/>
          <w:sz w:val="28"/>
          <w:szCs w:val="28"/>
        </w:rPr>
      </w:pPr>
    </w:p>
    <w:p w:rsidR="004446A5" w:rsidRPr="004446A5" w:rsidRDefault="004446A5" w:rsidP="004446A5">
      <w:pPr>
        <w:rPr>
          <w:rFonts w:ascii="Times New Roman" w:hAnsi="Times New Roman" w:cs="Times New Roman"/>
          <w:sz w:val="28"/>
          <w:szCs w:val="28"/>
        </w:rPr>
      </w:pPr>
    </w:p>
    <w:p w:rsidR="004446A5" w:rsidRPr="004446A5" w:rsidRDefault="004446A5" w:rsidP="004446A5">
      <w:pPr>
        <w:rPr>
          <w:rFonts w:ascii="Times New Roman" w:hAnsi="Times New Roman" w:cs="Times New Roman"/>
          <w:sz w:val="28"/>
          <w:szCs w:val="28"/>
        </w:rPr>
      </w:pPr>
    </w:p>
    <w:p w:rsidR="004446A5" w:rsidRPr="004446A5" w:rsidRDefault="004446A5" w:rsidP="004446A5">
      <w:pPr>
        <w:rPr>
          <w:rFonts w:ascii="Times New Roman" w:hAnsi="Times New Roman" w:cs="Times New Roman"/>
          <w:sz w:val="28"/>
          <w:szCs w:val="28"/>
        </w:rPr>
      </w:pPr>
    </w:p>
    <w:p w:rsidR="004446A5" w:rsidRDefault="004446A5" w:rsidP="004446A5">
      <w:pPr>
        <w:rPr>
          <w:rFonts w:ascii="Times New Roman" w:hAnsi="Times New Roman" w:cs="Times New Roman"/>
          <w:sz w:val="28"/>
          <w:szCs w:val="28"/>
        </w:rPr>
      </w:pPr>
    </w:p>
    <w:p w:rsidR="004446A5" w:rsidRDefault="004446A5" w:rsidP="004446A5">
      <w:pPr>
        <w:rPr>
          <w:rFonts w:ascii="Times New Roman" w:hAnsi="Times New Roman" w:cs="Times New Roman"/>
          <w:sz w:val="28"/>
          <w:szCs w:val="28"/>
        </w:rPr>
      </w:pPr>
    </w:p>
    <w:p w:rsidR="00334CB1" w:rsidRDefault="00334CB1" w:rsidP="004446A5">
      <w:pPr>
        <w:rPr>
          <w:rFonts w:ascii="Times New Roman" w:hAnsi="Times New Roman" w:cs="Times New Roman"/>
          <w:sz w:val="28"/>
          <w:szCs w:val="28"/>
        </w:rPr>
      </w:pPr>
    </w:p>
    <w:p w:rsidR="004446A5" w:rsidRDefault="004446A5" w:rsidP="004446A5">
      <w:pPr>
        <w:rPr>
          <w:rFonts w:ascii="Times New Roman" w:hAnsi="Times New Roman" w:cs="Times New Roman"/>
          <w:sz w:val="28"/>
          <w:szCs w:val="28"/>
        </w:rPr>
      </w:pPr>
    </w:p>
    <w:p w:rsidR="00480791" w:rsidRDefault="00480791" w:rsidP="004446A5">
      <w:pPr>
        <w:rPr>
          <w:rFonts w:ascii="Times New Roman" w:hAnsi="Times New Roman" w:cs="Times New Roman"/>
          <w:sz w:val="28"/>
          <w:szCs w:val="28"/>
        </w:rPr>
      </w:pPr>
    </w:p>
    <w:p w:rsidR="004446A5" w:rsidRDefault="004446A5" w:rsidP="004446A5">
      <w:pPr>
        <w:rPr>
          <w:rFonts w:ascii="Times New Roman" w:hAnsi="Times New Roman" w:cs="Times New Roman"/>
          <w:sz w:val="28"/>
          <w:szCs w:val="28"/>
        </w:rPr>
      </w:pPr>
    </w:p>
    <w:p w:rsidR="00C7757F" w:rsidRDefault="00BE7907" w:rsidP="00C7757F">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shape id="_x0000_s1129" type="#_x0000_t202" style="width:469.95pt;height:36.9pt;mso-position-horizontal-relative:char;mso-position-vertical-relative:line" fillcolor="#538dd3" stroked="f">
            <v:textbox inset="0,0,0,0">
              <w:txbxContent>
                <w:p w:rsidR="009339E1" w:rsidRPr="004446A5" w:rsidRDefault="009339E1" w:rsidP="00030D5D">
                  <w:pPr>
                    <w:spacing w:line="242" w:lineRule="auto"/>
                    <w:ind w:right="112"/>
                    <w:jc w:val="center"/>
                    <w:rPr>
                      <w:rFonts w:ascii="Times New Roman" w:hAnsi="Times New Roman" w:cs="Times New Roman"/>
                      <w:b/>
                      <w:sz w:val="32"/>
                    </w:rPr>
                  </w:pPr>
                  <w:r w:rsidRPr="004446A5">
                    <w:rPr>
                      <w:rFonts w:ascii="Times New Roman" w:hAnsi="Times New Roman" w:cs="Times New Roman"/>
                      <w:b/>
                      <w:color w:val="FFFFFF"/>
                      <w:sz w:val="32"/>
                    </w:rPr>
                    <w:t>ЦЕЛИ И ЗАДАЧИ СИСТЕМЫ ОБРАЗОВАНИЯ ХОРОЛЬСКОГО МУНИЦИПАЛЬНОГО РАЙОНА</w:t>
                  </w:r>
                </w:p>
              </w:txbxContent>
            </v:textbox>
            <w10:wrap type="none"/>
            <w10:anchorlock/>
          </v:shape>
        </w:pict>
      </w:r>
    </w:p>
    <w:p w:rsidR="00C7757F" w:rsidRPr="00721F08" w:rsidRDefault="00C7757F" w:rsidP="00C7757F">
      <w:pPr>
        <w:spacing w:after="0" w:line="360" w:lineRule="auto"/>
        <w:ind w:firstLine="567"/>
        <w:jc w:val="both"/>
        <w:rPr>
          <w:rFonts w:ascii="Times New Roman" w:hAnsi="Times New Roman"/>
          <w:sz w:val="28"/>
          <w:szCs w:val="28"/>
        </w:rPr>
      </w:pPr>
      <w:r>
        <w:rPr>
          <w:rFonts w:ascii="Times New Roman" w:hAnsi="Times New Roman"/>
          <w:b/>
          <w:sz w:val="28"/>
          <w:szCs w:val="28"/>
        </w:rPr>
        <w:t>Основной</w:t>
      </w:r>
      <w:r w:rsidRPr="0068338F">
        <w:rPr>
          <w:rFonts w:ascii="Times New Roman" w:hAnsi="Times New Roman"/>
          <w:b/>
          <w:sz w:val="28"/>
          <w:szCs w:val="28"/>
        </w:rPr>
        <w:t xml:space="preserve"> цель</w:t>
      </w:r>
      <w:r>
        <w:rPr>
          <w:rFonts w:ascii="Times New Roman" w:hAnsi="Times New Roman"/>
          <w:b/>
          <w:sz w:val="28"/>
          <w:szCs w:val="28"/>
        </w:rPr>
        <w:t>ю</w:t>
      </w:r>
      <w:r>
        <w:rPr>
          <w:rFonts w:ascii="Times New Roman" w:hAnsi="Times New Roman"/>
          <w:bCs/>
          <w:sz w:val="28"/>
          <w:szCs w:val="28"/>
        </w:rPr>
        <w:t xml:space="preserve"> системы образования Хороль</w:t>
      </w:r>
      <w:r w:rsidRPr="00721F08">
        <w:rPr>
          <w:rFonts w:ascii="Times New Roman" w:hAnsi="Times New Roman"/>
          <w:bCs/>
          <w:sz w:val="28"/>
          <w:szCs w:val="28"/>
        </w:rPr>
        <w:t>ского</w:t>
      </w:r>
      <w:r>
        <w:rPr>
          <w:rFonts w:ascii="Times New Roman" w:hAnsi="Times New Roman"/>
          <w:bCs/>
          <w:sz w:val="28"/>
          <w:szCs w:val="28"/>
        </w:rPr>
        <w:t xml:space="preserve">муниципального </w:t>
      </w:r>
      <w:r w:rsidRPr="00721F08">
        <w:rPr>
          <w:rFonts w:ascii="Times New Roman" w:hAnsi="Times New Roman"/>
          <w:bCs/>
          <w:sz w:val="28"/>
          <w:szCs w:val="28"/>
        </w:rPr>
        <w:t>района является формирование современной системы качественного доступного образования с учетом запросов населения, перспектив развития экономики и рынка труда</w:t>
      </w:r>
      <w:r>
        <w:rPr>
          <w:rFonts w:ascii="Times New Roman" w:hAnsi="Times New Roman"/>
          <w:bCs/>
          <w:sz w:val="28"/>
          <w:szCs w:val="28"/>
        </w:rPr>
        <w:t xml:space="preserve"> региона </w:t>
      </w:r>
      <w:r w:rsidRPr="0068338F">
        <w:rPr>
          <w:rFonts w:ascii="Times New Roman" w:hAnsi="Times New Roman"/>
          <w:sz w:val="28"/>
          <w:szCs w:val="28"/>
        </w:rPr>
        <w:t>и перспективными задачами развития экономики района</w:t>
      </w:r>
      <w:r w:rsidRPr="00721F08">
        <w:rPr>
          <w:rFonts w:ascii="Times New Roman" w:hAnsi="Times New Roman"/>
          <w:bCs/>
          <w:sz w:val="28"/>
          <w:szCs w:val="28"/>
        </w:rPr>
        <w:t>.</w:t>
      </w:r>
    </w:p>
    <w:p w:rsidR="00C7757F" w:rsidRDefault="00C7757F" w:rsidP="00C7757F">
      <w:pPr>
        <w:spacing w:after="0" w:line="360" w:lineRule="auto"/>
        <w:jc w:val="both"/>
        <w:rPr>
          <w:rFonts w:ascii="Times New Roman" w:hAnsi="Times New Roman"/>
          <w:b/>
          <w:sz w:val="28"/>
          <w:szCs w:val="28"/>
        </w:rPr>
      </w:pPr>
      <w:r w:rsidRPr="0068338F">
        <w:rPr>
          <w:rFonts w:ascii="Times New Roman" w:hAnsi="Times New Roman"/>
          <w:b/>
          <w:sz w:val="28"/>
          <w:szCs w:val="28"/>
        </w:rPr>
        <w:t>Задачи:</w:t>
      </w:r>
    </w:p>
    <w:p w:rsidR="00C7757F" w:rsidRPr="009A4522" w:rsidRDefault="00C7757F" w:rsidP="00C7757F">
      <w:pPr>
        <w:pStyle w:val="21"/>
        <w:spacing w:after="0" w:line="360" w:lineRule="auto"/>
        <w:ind w:firstLine="708"/>
        <w:jc w:val="both"/>
        <w:rPr>
          <w:rFonts w:ascii="Times New Roman" w:hAnsi="Times New Roman"/>
          <w:color w:val="000000"/>
          <w:sz w:val="28"/>
          <w:szCs w:val="28"/>
        </w:rPr>
      </w:pPr>
      <w:r w:rsidRPr="009A4522">
        <w:rPr>
          <w:rFonts w:ascii="Times New Roman" w:hAnsi="Times New Roman"/>
          <w:sz w:val="28"/>
          <w:szCs w:val="28"/>
        </w:rPr>
        <w:t xml:space="preserve">1.Поэтапное достижение целевых показателей Указа Президента Российской Федерации от 7 мая 2018 года № 204 в соответствии с параметрами региональной и муниципальной составляющей национальных проектов «Образование», </w:t>
      </w:r>
      <w:r>
        <w:rPr>
          <w:rFonts w:ascii="Times New Roman" w:hAnsi="Times New Roman"/>
          <w:sz w:val="28"/>
          <w:szCs w:val="28"/>
        </w:rPr>
        <w:t xml:space="preserve">«Демография», </w:t>
      </w:r>
      <w:r w:rsidRPr="009A4522">
        <w:rPr>
          <w:rFonts w:ascii="Times New Roman" w:hAnsi="Times New Roman"/>
          <w:sz w:val="28"/>
          <w:szCs w:val="28"/>
        </w:rPr>
        <w:t>«Цифровая экономика» в рамках полномочий органов местного самоуправления.</w:t>
      </w:r>
    </w:p>
    <w:p w:rsidR="00C7757F" w:rsidRPr="009A4522" w:rsidRDefault="00C7757F" w:rsidP="00C7757F">
      <w:pPr>
        <w:pStyle w:val="21"/>
        <w:spacing w:after="0" w:line="360" w:lineRule="auto"/>
        <w:ind w:firstLine="708"/>
        <w:jc w:val="both"/>
        <w:rPr>
          <w:rFonts w:ascii="Times New Roman" w:hAnsi="Times New Roman"/>
          <w:b/>
          <w:bCs/>
          <w:sz w:val="28"/>
          <w:szCs w:val="28"/>
        </w:rPr>
      </w:pPr>
      <w:r w:rsidRPr="009A4522">
        <w:rPr>
          <w:rFonts w:ascii="Times New Roman" w:hAnsi="Times New Roman"/>
          <w:color w:val="000000"/>
          <w:sz w:val="28"/>
          <w:szCs w:val="28"/>
        </w:rPr>
        <w:t xml:space="preserve">2. </w:t>
      </w:r>
      <w:r w:rsidRPr="009A4522">
        <w:rPr>
          <w:rFonts w:ascii="Times New Roman" w:hAnsi="Times New Roman"/>
          <w:bCs/>
          <w:sz w:val="28"/>
          <w:szCs w:val="28"/>
        </w:rPr>
        <w:t>Реализация системы мероприятий, направленных на исполнение полномочий органов местного самоуправления в части организации предоставления общедоступного и бесплатного дошкольного, начального общего, основного общего и среднего общего образования в муниципальных образовательных организациях.</w:t>
      </w:r>
    </w:p>
    <w:p w:rsidR="00C7757F" w:rsidRPr="009A4522" w:rsidRDefault="00C7757F" w:rsidP="00C7757F">
      <w:pPr>
        <w:shd w:val="clear" w:color="auto" w:fill="FFFFFF"/>
        <w:spacing w:after="0" w:line="360" w:lineRule="auto"/>
        <w:ind w:right="24" w:firstLine="708"/>
        <w:jc w:val="both"/>
        <w:rPr>
          <w:rFonts w:ascii="Times New Roman" w:hAnsi="Times New Roman"/>
          <w:color w:val="000000"/>
          <w:sz w:val="28"/>
          <w:szCs w:val="28"/>
        </w:rPr>
      </w:pPr>
      <w:r w:rsidRPr="009A4522">
        <w:rPr>
          <w:rFonts w:ascii="Times New Roman" w:hAnsi="Times New Roman"/>
          <w:sz w:val="28"/>
          <w:szCs w:val="28"/>
        </w:rPr>
        <w:t>3.</w:t>
      </w:r>
      <w:r w:rsidRPr="009A4522">
        <w:rPr>
          <w:rFonts w:ascii="Times New Roman" w:hAnsi="Times New Roman"/>
          <w:color w:val="000000"/>
          <w:sz w:val="28"/>
          <w:szCs w:val="28"/>
        </w:rPr>
        <w:t xml:space="preserve"> Реализация мероприятий приоритетных проектов, государственных и муниципальных программ в сфере образования.</w:t>
      </w:r>
    </w:p>
    <w:p w:rsidR="00C7757F" w:rsidRPr="009A4522" w:rsidRDefault="00C7757F" w:rsidP="00C7757F">
      <w:pPr>
        <w:shd w:val="clear" w:color="auto" w:fill="FFFFFF"/>
        <w:spacing w:after="0" w:line="360" w:lineRule="auto"/>
        <w:ind w:right="24" w:firstLine="708"/>
        <w:jc w:val="both"/>
        <w:rPr>
          <w:rFonts w:ascii="Times New Roman" w:hAnsi="Times New Roman"/>
          <w:sz w:val="28"/>
          <w:szCs w:val="28"/>
        </w:rPr>
      </w:pPr>
      <w:r w:rsidRPr="009A4522">
        <w:rPr>
          <w:rFonts w:ascii="Times New Roman" w:hAnsi="Times New Roman"/>
          <w:bCs/>
          <w:sz w:val="28"/>
          <w:szCs w:val="28"/>
        </w:rPr>
        <w:t>4. Развитие образовательной среды, обеспечивающей доступность получения детьми, в том числе с ограниченными возможностями здоровья, качественного дошкольного, начального</w:t>
      </w:r>
      <w:r>
        <w:rPr>
          <w:rFonts w:ascii="Times New Roman" w:hAnsi="Times New Roman"/>
          <w:bCs/>
          <w:sz w:val="28"/>
          <w:szCs w:val="28"/>
        </w:rPr>
        <w:t xml:space="preserve"> общего</w:t>
      </w:r>
      <w:r w:rsidRPr="009A4522">
        <w:rPr>
          <w:rFonts w:ascii="Times New Roman" w:hAnsi="Times New Roman"/>
          <w:bCs/>
          <w:sz w:val="28"/>
          <w:szCs w:val="28"/>
        </w:rPr>
        <w:t>, основного</w:t>
      </w:r>
      <w:r>
        <w:rPr>
          <w:rFonts w:ascii="Times New Roman" w:hAnsi="Times New Roman"/>
          <w:bCs/>
          <w:sz w:val="28"/>
          <w:szCs w:val="28"/>
        </w:rPr>
        <w:t xml:space="preserve"> общего</w:t>
      </w:r>
      <w:r w:rsidRPr="009A4522">
        <w:rPr>
          <w:rFonts w:ascii="Times New Roman" w:hAnsi="Times New Roman"/>
          <w:bCs/>
          <w:sz w:val="28"/>
          <w:szCs w:val="28"/>
        </w:rPr>
        <w:t>, среднего общего образования и д</w:t>
      </w:r>
      <w:r>
        <w:rPr>
          <w:rFonts w:ascii="Times New Roman" w:hAnsi="Times New Roman"/>
          <w:bCs/>
          <w:sz w:val="28"/>
          <w:szCs w:val="28"/>
        </w:rPr>
        <w:t>ополнительного образования</w:t>
      </w:r>
      <w:r w:rsidRPr="009A4522">
        <w:rPr>
          <w:rFonts w:ascii="Times New Roman" w:hAnsi="Times New Roman"/>
          <w:bCs/>
          <w:sz w:val="28"/>
          <w:szCs w:val="28"/>
        </w:rPr>
        <w:t>.</w:t>
      </w:r>
    </w:p>
    <w:p w:rsidR="00C7757F" w:rsidRPr="009A4522" w:rsidRDefault="00C7757F" w:rsidP="00C7757F">
      <w:pPr>
        <w:autoSpaceDE w:val="0"/>
        <w:autoSpaceDN w:val="0"/>
        <w:adjustRightInd w:val="0"/>
        <w:spacing w:after="0" w:line="360" w:lineRule="auto"/>
        <w:jc w:val="both"/>
        <w:rPr>
          <w:rFonts w:ascii="Times New Roman" w:hAnsi="Times New Roman"/>
          <w:sz w:val="28"/>
          <w:szCs w:val="28"/>
        </w:rPr>
      </w:pPr>
      <w:r w:rsidRPr="009A4522">
        <w:rPr>
          <w:rFonts w:ascii="Times New Roman" w:hAnsi="Times New Roman"/>
          <w:sz w:val="28"/>
          <w:szCs w:val="28"/>
        </w:rPr>
        <w:t xml:space="preserve">          5. Совершенствование механизмов социализации, самоопределения, ранней профориентации обучающихся, развития волонтерства и наставничества на основе духовно-нравственных ценностей и культуры здорового образа жизни. </w:t>
      </w:r>
    </w:p>
    <w:p w:rsidR="00C7757F" w:rsidRPr="009A4522" w:rsidRDefault="00C7757F" w:rsidP="00C7757F">
      <w:pPr>
        <w:autoSpaceDE w:val="0"/>
        <w:autoSpaceDN w:val="0"/>
        <w:adjustRightInd w:val="0"/>
        <w:spacing w:after="0" w:line="360" w:lineRule="auto"/>
        <w:jc w:val="both"/>
        <w:rPr>
          <w:rFonts w:ascii="Times New Roman" w:hAnsi="Times New Roman"/>
          <w:b/>
          <w:sz w:val="28"/>
          <w:szCs w:val="28"/>
        </w:rPr>
      </w:pPr>
      <w:r w:rsidRPr="009A4522">
        <w:rPr>
          <w:rFonts w:ascii="Times New Roman" w:hAnsi="Times New Roman"/>
          <w:sz w:val="28"/>
          <w:szCs w:val="28"/>
        </w:rPr>
        <w:lastRenderedPageBreak/>
        <w:t xml:space="preserve">          6. Поддержание достигнутого уровня доступности дошкольного образования детям 3-7 лет, расширение доступности дошкольного образования для детей от 1 года  до 3-х лет</w:t>
      </w:r>
      <w:r w:rsidRPr="009A4522">
        <w:rPr>
          <w:rFonts w:ascii="Times New Roman" w:hAnsi="Times New Roman"/>
          <w:b/>
          <w:sz w:val="28"/>
          <w:szCs w:val="28"/>
        </w:rPr>
        <w:t>.</w:t>
      </w:r>
    </w:p>
    <w:p w:rsidR="00C7757F" w:rsidRPr="009A4522" w:rsidRDefault="00C7757F" w:rsidP="00C7757F">
      <w:pPr>
        <w:autoSpaceDE w:val="0"/>
        <w:autoSpaceDN w:val="0"/>
        <w:adjustRightInd w:val="0"/>
        <w:spacing w:after="0" w:line="360" w:lineRule="auto"/>
        <w:jc w:val="both"/>
        <w:rPr>
          <w:rFonts w:ascii="Times New Roman" w:hAnsi="Times New Roman"/>
          <w:b/>
          <w:sz w:val="28"/>
          <w:szCs w:val="28"/>
        </w:rPr>
      </w:pPr>
      <w:r w:rsidRPr="009A4522">
        <w:rPr>
          <w:rFonts w:ascii="Times New Roman" w:hAnsi="Times New Roman"/>
          <w:sz w:val="28"/>
          <w:szCs w:val="28"/>
        </w:rPr>
        <w:t xml:space="preserve">          7.Совершенствование технологий управления образовательной системой района по результатам оценки эффективности образовательной деятельности и качества образования с использованием автоматизированных информационных систем.</w:t>
      </w:r>
    </w:p>
    <w:p w:rsidR="00C7757F" w:rsidRPr="00B576F0" w:rsidRDefault="00C7757F" w:rsidP="00C7757F">
      <w:pPr>
        <w:shd w:val="clear" w:color="auto" w:fill="FFFFFF"/>
        <w:spacing w:after="0" w:line="360" w:lineRule="auto"/>
        <w:ind w:right="24" w:firstLine="708"/>
        <w:jc w:val="both"/>
        <w:rPr>
          <w:rFonts w:ascii="Times New Roman" w:hAnsi="Times New Roman"/>
          <w:sz w:val="28"/>
          <w:szCs w:val="28"/>
        </w:rPr>
      </w:pPr>
      <w:r w:rsidRPr="009A4522">
        <w:rPr>
          <w:rFonts w:ascii="Times New Roman" w:hAnsi="Times New Roman"/>
          <w:sz w:val="28"/>
          <w:szCs w:val="28"/>
        </w:rPr>
        <w:t>8. Реализация концепции информационной политики в сфере образования, расширение открытости и публичности системы образования, продвижение ее позитивного ими</w:t>
      </w:r>
      <w:r>
        <w:rPr>
          <w:rFonts w:ascii="Times New Roman" w:hAnsi="Times New Roman"/>
          <w:sz w:val="28"/>
          <w:szCs w:val="28"/>
        </w:rPr>
        <w:t>джа.</w:t>
      </w:r>
    </w:p>
    <w:p w:rsidR="00C7757F" w:rsidRPr="00AC326D" w:rsidRDefault="00C7757F" w:rsidP="00C7757F">
      <w:pPr>
        <w:spacing w:after="0" w:line="360" w:lineRule="auto"/>
        <w:jc w:val="both"/>
        <w:rPr>
          <w:rFonts w:ascii="Times New Roman" w:hAnsi="Times New Roman"/>
          <w:sz w:val="28"/>
          <w:szCs w:val="28"/>
        </w:rPr>
      </w:pPr>
      <w:r w:rsidRPr="00AC326D">
        <w:rPr>
          <w:rFonts w:ascii="Times New Roman" w:hAnsi="Times New Roman"/>
          <w:sz w:val="28"/>
          <w:szCs w:val="28"/>
        </w:rPr>
        <w:t>При этом важнейшим стратегическим целевым ориентиром развития муниципальной системы образования будет формирование открытой, развивающейся, информационно и технически оснащённой муниципальной системы образования, способной обеспечить социально востребованный уровень доступности и качества образования в сочетании с его экономической эффективностью.</w:t>
      </w:r>
    </w:p>
    <w:p w:rsidR="00C7757F" w:rsidRDefault="00C7757F" w:rsidP="00C7757F">
      <w:pPr>
        <w:autoSpaceDE w:val="0"/>
        <w:autoSpaceDN w:val="0"/>
        <w:adjustRightInd w:val="0"/>
        <w:spacing w:after="0" w:line="360" w:lineRule="auto"/>
        <w:jc w:val="both"/>
        <w:rPr>
          <w:rFonts w:ascii="Times New Roman" w:hAnsi="Times New Roman"/>
          <w:sz w:val="28"/>
          <w:szCs w:val="28"/>
        </w:rPr>
      </w:pPr>
      <w:r w:rsidRPr="00AC3278">
        <w:rPr>
          <w:rFonts w:ascii="Times New Roman" w:hAnsi="Times New Roman"/>
          <w:color w:val="000000"/>
          <w:sz w:val="28"/>
          <w:szCs w:val="28"/>
        </w:rPr>
        <w:t>Поставленные задачи расставили акценты развития муниципальнойсистемы образования. Решение этих задач потребовало концентрации,высоких темпов и качества работы, слаженной команды профессионалов.</w:t>
      </w:r>
      <w:r w:rsidRPr="00AC326D">
        <w:rPr>
          <w:rFonts w:ascii="Times New Roman" w:hAnsi="Times New Roman"/>
          <w:sz w:val="28"/>
          <w:szCs w:val="28"/>
        </w:rPr>
        <w:t xml:space="preserve"> Обозначенные выше и определенные программами и концепциями перспективы развития могут и должны послужить залогом успешности функционирования муниципальной системы образования</w:t>
      </w:r>
      <w:r>
        <w:rPr>
          <w:rFonts w:ascii="Times New Roman" w:hAnsi="Times New Roman"/>
          <w:sz w:val="28"/>
          <w:szCs w:val="28"/>
        </w:rPr>
        <w:t xml:space="preserve">. </w:t>
      </w:r>
    </w:p>
    <w:p w:rsidR="00C7757F" w:rsidRDefault="00C7757F" w:rsidP="00C7757F">
      <w:pPr>
        <w:autoSpaceDE w:val="0"/>
        <w:autoSpaceDN w:val="0"/>
        <w:adjustRightInd w:val="0"/>
        <w:spacing w:after="0" w:line="360" w:lineRule="auto"/>
        <w:jc w:val="both"/>
        <w:rPr>
          <w:rFonts w:ascii="Times New Roman" w:hAnsi="Times New Roman"/>
          <w:sz w:val="28"/>
          <w:szCs w:val="28"/>
        </w:rPr>
      </w:pPr>
    </w:p>
    <w:p w:rsidR="00C7757F" w:rsidRDefault="00C7757F" w:rsidP="00C7757F">
      <w:pPr>
        <w:autoSpaceDE w:val="0"/>
        <w:autoSpaceDN w:val="0"/>
        <w:adjustRightInd w:val="0"/>
        <w:spacing w:after="0" w:line="360" w:lineRule="auto"/>
        <w:jc w:val="both"/>
        <w:rPr>
          <w:rFonts w:ascii="Times New Roman" w:hAnsi="Times New Roman"/>
          <w:sz w:val="28"/>
          <w:szCs w:val="28"/>
        </w:rPr>
      </w:pPr>
    </w:p>
    <w:p w:rsidR="00C7757F" w:rsidRDefault="00C7757F" w:rsidP="00C7757F">
      <w:pPr>
        <w:autoSpaceDE w:val="0"/>
        <w:autoSpaceDN w:val="0"/>
        <w:adjustRightInd w:val="0"/>
        <w:spacing w:after="0" w:line="360" w:lineRule="auto"/>
        <w:jc w:val="both"/>
        <w:rPr>
          <w:rFonts w:ascii="Times New Roman" w:hAnsi="Times New Roman"/>
          <w:sz w:val="28"/>
          <w:szCs w:val="28"/>
        </w:rPr>
      </w:pPr>
    </w:p>
    <w:p w:rsidR="00C7757F" w:rsidRDefault="00C7757F" w:rsidP="00C7757F">
      <w:pPr>
        <w:autoSpaceDE w:val="0"/>
        <w:autoSpaceDN w:val="0"/>
        <w:adjustRightInd w:val="0"/>
        <w:spacing w:after="0" w:line="360" w:lineRule="auto"/>
        <w:jc w:val="both"/>
        <w:rPr>
          <w:rFonts w:ascii="Times New Roman" w:hAnsi="Times New Roman"/>
          <w:sz w:val="28"/>
          <w:szCs w:val="28"/>
        </w:rPr>
      </w:pPr>
    </w:p>
    <w:p w:rsidR="00030D5D" w:rsidRDefault="00030D5D" w:rsidP="00C7757F">
      <w:pPr>
        <w:autoSpaceDE w:val="0"/>
        <w:autoSpaceDN w:val="0"/>
        <w:adjustRightInd w:val="0"/>
        <w:spacing w:after="0" w:line="360" w:lineRule="auto"/>
        <w:jc w:val="both"/>
        <w:rPr>
          <w:rFonts w:ascii="Times New Roman" w:hAnsi="Times New Roman"/>
          <w:sz w:val="28"/>
          <w:szCs w:val="28"/>
        </w:rPr>
      </w:pPr>
    </w:p>
    <w:p w:rsidR="00030D5D" w:rsidRDefault="00030D5D" w:rsidP="00C7757F">
      <w:pPr>
        <w:autoSpaceDE w:val="0"/>
        <w:autoSpaceDN w:val="0"/>
        <w:adjustRightInd w:val="0"/>
        <w:spacing w:after="0" w:line="360" w:lineRule="auto"/>
        <w:jc w:val="both"/>
        <w:rPr>
          <w:rFonts w:ascii="Times New Roman" w:hAnsi="Times New Roman"/>
          <w:sz w:val="28"/>
          <w:szCs w:val="28"/>
        </w:rPr>
      </w:pPr>
    </w:p>
    <w:p w:rsidR="00030D5D" w:rsidRDefault="00030D5D" w:rsidP="00C7757F">
      <w:pPr>
        <w:autoSpaceDE w:val="0"/>
        <w:autoSpaceDN w:val="0"/>
        <w:adjustRightInd w:val="0"/>
        <w:spacing w:after="0" w:line="360" w:lineRule="auto"/>
        <w:jc w:val="both"/>
        <w:rPr>
          <w:rFonts w:ascii="Times New Roman" w:hAnsi="Times New Roman"/>
          <w:sz w:val="28"/>
          <w:szCs w:val="28"/>
        </w:rPr>
      </w:pPr>
    </w:p>
    <w:p w:rsidR="00030D5D" w:rsidRDefault="00030D5D" w:rsidP="00C7757F">
      <w:pPr>
        <w:autoSpaceDE w:val="0"/>
        <w:autoSpaceDN w:val="0"/>
        <w:adjustRightInd w:val="0"/>
        <w:spacing w:after="0" w:line="360" w:lineRule="auto"/>
        <w:jc w:val="both"/>
        <w:rPr>
          <w:rFonts w:ascii="Times New Roman" w:hAnsi="Times New Roman"/>
          <w:sz w:val="28"/>
          <w:szCs w:val="28"/>
        </w:rPr>
      </w:pPr>
    </w:p>
    <w:p w:rsidR="00030D5D" w:rsidRPr="005C7308" w:rsidRDefault="00BE7907" w:rsidP="005C7308">
      <w:pPr>
        <w:autoSpaceDE w:val="0"/>
        <w:autoSpaceDN w:val="0"/>
        <w:adjustRightInd w:val="0"/>
        <w:spacing w:after="0" w:line="360" w:lineRule="auto"/>
        <w:jc w:val="both"/>
        <w:rPr>
          <w:rFonts w:ascii="Times New Roman" w:hAnsi="Times New Roman"/>
          <w:sz w:val="28"/>
          <w:szCs w:val="28"/>
        </w:rPr>
      </w:pPr>
      <w:r w:rsidRPr="00BE7907">
        <w:rPr>
          <w:rFonts w:ascii="Times New Roman" w:hAnsi="Times New Roman" w:cs="Times New Roman"/>
          <w:sz w:val="28"/>
          <w:szCs w:val="28"/>
        </w:rPr>
      </w:r>
      <w:r w:rsidRPr="00BE7907">
        <w:rPr>
          <w:rFonts w:ascii="Times New Roman" w:hAnsi="Times New Roman" w:cs="Times New Roman"/>
          <w:sz w:val="28"/>
          <w:szCs w:val="28"/>
        </w:rPr>
        <w:pict>
          <v:shape id="_x0000_s1128" type="#_x0000_t202" style="width:469.95pt;height:36.9pt;mso-position-horizontal-relative:char;mso-position-vertical-relative:line" fillcolor="#538dd3" stroked="f">
            <v:textbox inset="0,0,0,0">
              <w:txbxContent>
                <w:p w:rsidR="009339E1" w:rsidRPr="005C7308" w:rsidRDefault="009339E1" w:rsidP="005C7308">
                  <w:pPr>
                    <w:pStyle w:val="ad"/>
                    <w:jc w:val="center"/>
                    <w:rPr>
                      <w:rFonts w:ascii="Times New Roman" w:hAnsi="Times New Roman" w:cs="Times New Roman"/>
                      <w:b/>
                      <w:color w:val="FFFFFF" w:themeColor="background1"/>
                      <w:sz w:val="32"/>
                      <w:szCs w:val="32"/>
                    </w:rPr>
                  </w:pPr>
                  <w:r w:rsidRPr="005C7308">
                    <w:rPr>
                      <w:rFonts w:ascii="Times New Roman" w:hAnsi="Times New Roman" w:cs="Times New Roman"/>
                      <w:b/>
                      <w:color w:val="FFFFFF" w:themeColor="background1"/>
                      <w:sz w:val="32"/>
                      <w:szCs w:val="32"/>
                    </w:rPr>
                    <w:t>СТРУКТУРА СЕТИ ОБРАЗОВАТЕЛЬНЫХУЧРЕЖДЕНИЙ И ДИНАМИКА ЕЁ РАЗВИТИЯ</w:t>
                  </w:r>
                </w:p>
              </w:txbxContent>
            </v:textbox>
            <w10:wrap type="none"/>
            <w10:anchorlock/>
          </v:shape>
        </w:pict>
      </w:r>
    </w:p>
    <w:p w:rsidR="00030D5D" w:rsidRDefault="00030D5D" w:rsidP="005C7308">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Образовательная система Хорольского муниципального района – это развитая сеть организаций, которые предоставляют широкий спектр образовательных услуг различного уровня.</w:t>
      </w:r>
    </w:p>
    <w:p w:rsidR="00030D5D" w:rsidRPr="00491075" w:rsidRDefault="00030D5D" w:rsidP="005C7308">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 201</w:t>
      </w:r>
      <w:r w:rsidR="005C7308">
        <w:rPr>
          <w:rFonts w:ascii="Times New Roman" w:hAnsi="Times New Roman"/>
          <w:sz w:val="28"/>
          <w:szCs w:val="28"/>
        </w:rPr>
        <w:t>9-2020</w:t>
      </w:r>
      <w:r w:rsidRPr="00491075">
        <w:rPr>
          <w:rFonts w:ascii="Times New Roman" w:hAnsi="Times New Roman"/>
          <w:sz w:val="28"/>
          <w:szCs w:val="28"/>
        </w:rPr>
        <w:t xml:space="preserve"> учебно</w:t>
      </w:r>
      <w:r>
        <w:rPr>
          <w:rFonts w:ascii="Times New Roman" w:hAnsi="Times New Roman"/>
          <w:sz w:val="28"/>
          <w:szCs w:val="28"/>
        </w:rPr>
        <w:t>м году на территории</w:t>
      </w:r>
      <w:r w:rsidRPr="00491075">
        <w:rPr>
          <w:rFonts w:ascii="Times New Roman" w:hAnsi="Times New Roman"/>
          <w:sz w:val="28"/>
          <w:szCs w:val="28"/>
        </w:rPr>
        <w:t xml:space="preserve">  муниципа</w:t>
      </w:r>
      <w:r>
        <w:rPr>
          <w:rFonts w:ascii="Times New Roman" w:hAnsi="Times New Roman"/>
          <w:sz w:val="28"/>
          <w:szCs w:val="28"/>
        </w:rPr>
        <w:t>льного района функционировало 21 образовательное учреждение, из них: 11</w:t>
      </w:r>
      <w:r w:rsidRPr="00491075">
        <w:rPr>
          <w:rFonts w:ascii="Times New Roman" w:hAnsi="Times New Roman"/>
          <w:sz w:val="28"/>
          <w:szCs w:val="28"/>
        </w:rPr>
        <w:t xml:space="preserve"> об</w:t>
      </w:r>
      <w:r>
        <w:rPr>
          <w:rFonts w:ascii="Times New Roman" w:hAnsi="Times New Roman"/>
          <w:sz w:val="28"/>
          <w:szCs w:val="28"/>
        </w:rPr>
        <w:t xml:space="preserve">щеобразовательных учреждений, 2 </w:t>
      </w:r>
      <w:r w:rsidRPr="00491075">
        <w:rPr>
          <w:rFonts w:ascii="Times New Roman" w:hAnsi="Times New Roman"/>
          <w:sz w:val="28"/>
          <w:szCs w:val="28"/>
        </w:rPr>
        <w:t>образовательных учреждения д</w:t>
      </w:r>
      <w:r>
        <w:rPr>
          <w:rFonts w:ascii="Times New Roman" w:hAnsi="Times New Roman"/>
          <w:sz w:val="28"/>
          <w:szCs w:val="28"/>
        </w:rPr>
        <w:t>ополнительного образования</w:t>
      </w:r>
      <w:r w:rsidRPr="00491075">
        <w:rPr>
          <w:rFonts w:ascii="Times New Roman" w:hAnsi="Times New Roman"/>
          <w:sz w:val="28"/>
          <w:szCs w:val="28"/>
        </w:rPr>
        <w:t>, 8 дошкольных образовательных учреждений</w:t>
      </w:r>
      <w:r>
        <w:rPr>
          <w:rFonts w:ascii="Times New Roman" w:hAnsi="Times New Roman"/>
          <w:sz w:val="28"/>
          <w:szCs w:val="28"/>
        </w:rPr>
        <w:t>. Сеть учреждений за отчетный период полностью сохранена.</w:t>
      </w:r>
    </w:p>
    <w:p w:rsidR="005C7308" w:rsidRDefault="00BE7907" w:rsidP="00030D5D">
      <w:pPr>
        <w:rPr>
          <w:rFonts w:ascii="Times New Roman" w:hAnsi="Times New Roman" w:cs="Times New Roman"/>
          <w:sz w:val="28"/>
          <w:szCs w:val="28"/>
        </w:rPr>
      </w:pPr>
      <w:r>
        <w:rPr>
          <w:rFonts w:ascii="Times New Roman" w:hAnsi="Times New Roman" w:cs="Times New Roman"/>
          <w:noProof/>
          <w:sz w:val="28"/>
          <w:szCs w:val="28"/>
          <w:lang w:eastAsia="ru-RU"/>
        </w:rPr>
        <w:pict>
          <v:roundrect id="_x0000_s1030" style="position:absolute;margin-left:20.95pt;margin-top:9.15pt;width:410pt;height:30pt;z-index:251658240" arcsize="10923f" fillcolor="#4f81bd" strokecolor="#f2f2f2" strokeweight="3pt">
            <v:shadow on="t" color="#243f60" opacity=".5" offset="-6pt,-6pt"/>
            <v:textbox style="mso-next-textbox:#_x0000_s1030">
              <w:txbxContent>
                <w:p w:rsidR="009339E1" w:rsidRPr="005C7308" w:rsidRDefault="009339E1" w:rsidP="005C7308">
                  <w:pPr>
                    <w:shd w:val="clear" w:color="auto" w:fill="002060"/>
                    <w:rPr>
                      <w:rFonts w:ascii="Times New Roman" w:hAnsi="Times New Roman" w:cs="Times New Roman"/>
                      <w:b/>
                      <w:color w:val="FFFFFF" w:themeColor="background1"/>
                      <w:sz w:val="28"/>
                      <w:szCs w:val="28"/>
                    </w:rPr>
                  </w:pPr>
                  <w:r w:rsidRPr="005C7308">
                    <w:rPr>
                      <w:rFonts w:ascii="Times New Roman" w:hAnsi="Times New Roman" w:cs="Times New Roman"/>
                      <w:b/>
                      <w:color w:val="FFFFFF" w:themeColor="background1"/>
                      <w:sz w:val="28"/>
                      <w:szCs w:val="28"/>
                    </w:rPr>
                    <w:t xml:space="preserve">        Сеть муниципальных образовательных учреждений</w:t>
                  </w:r>
                </w:p>
              </w:txbxContent>
            </v:textbox>
          </v:roundrect>
        </w:pict>
      </w:r>
    </w:p>
    <w:p w:rsidR="005C7308" w:rsidRDefault="00BE7907" w:rsidP="005C7308">
      <w:pPr>
        <w:tabs>
          <w:tab w:val="left" w:pos="2140"/>
          <w:tab w:val="center" w:pos="4677"/>
        </w:tabs>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59" type="#_x0000_t32" style="position:absolute;margin-left:216.95pt;margin-top:109.65pt;width:0;height:36.75pt;z-index:251679744" o:connectortype="straight">
            <v:stroke endarrow="block"/>
            <v:shadow on="t" opacity=".5" offset="-6pt,-6pt"/>
          </v:shape>
        </w:pict>
      </w:r>
      <w:r>
        <w:rPr>
          <w:rFonts w:ascii="Times New Roman" w:hAnsi="Times New Roman" w:cs="Times New Roman"/>
          <w:noProof/>
          <w:sz w:val="28"/>
          <w:szCs w:val="28"/>
          <w:lang w:eastAsia="ru-RU"/>
        </w:rPr>
        <w:pict>
          <v:shape id="_x0000_s1036" type="#_x0000_t32" style="position:absolute;margin-left:78pt;margin-top:5.65pt;width:42.95pt;height:24pt;flip:x;z-index:251664384" o:connectortype="straight">
            <v:stroke endarrow="block"/>
            <v:shadow on="t" opacity=".5" offset="-6pt,-6pt"/>
          </v:shape>
        </w:pict>
      </w:r>
      <w:r>
        <w:rPr>
          <w:rFonts w:ascii="Times New Roman" w:hAnsi="Times New Roman" w:cs="Times New Roman"/>
          <w:noProof/>
          <w:sz w:val="28"/>
          <w:szCs w:val="28"/>
          <w:lang w:eastAsia="ru-RU"/>
        </w:rPr>
        <w:pict>
          <v:shape id="_x0000_s1037" type="#_x0000_t32" style="position:absolute;margin-left:294.95pt;margin-top:5.65pt;width:47pt;height:24pt;z-index:251665408" o:connectortype="straight">
            <v:stroke endarrow="block"/>
            <v:shadow on="t" opacity=".5" offset="-6pt,-6pt"/>
          </v:shape>
        </w:pict>
      </w:r>
      <w:r w:rsidR="005C7308">
        <w:rPr>
          <w:rFonts w:ascii="Times New Roman" w:hAnsi="Times New Roman" w:cs="Times New Roman"/>
          <w:sz w:val="28"/>
          <w:szCs w:val="28"/>
        </w:rPr>
        <w:tab/>
      </w:r>
      <w:r w:rsidR="005C7308">
        <w:rPr>
          <w:rFonts w:ascii="Times New Roman" w:hAnsi="Times New Roman" w:cs="Times New Roman"/>
          <w:sz w:val="28"/>
          <w:szCs w:val="28"/>
        </w:rPr>
        <w:tab/>
      </w:r>
      <w:r>
        <w:rPr>
          <w:rFonts w:ascii="Times New Roman" w:hAnsi="Times New Roman" w:cs="Times New Roman"/>
          <w:noProof/>
          <w:sz w:val="28"/>
          <w:szCs w:val="28"/>
          <w:lang w:eastAsia="ru-RU"/>
        </w:rPr>
        <w:pict>
          <v:shape id="_x0000_s1035" type="#_x0000_t32" style="position:absolute;margin-left:216.95pt;margin-top:10.65pt;width:0;height:36.75pt;z-index:251663360;mso-position-horizontal-relative:text;mso-position-vertical-relative:text" o:connectortype="straight">
            <v:stroke endarrow="block"/>
            <v:shadow on="t" opacity=".5" offset="-6pt,-6pt"/>
          </v:shape>
        </w:pict>
      </w:r>
      <w:r>
        <w:rPr>
          <w:rFonts w:ascii="Times New Roman" w:hAnsi="Times New Roman" w:cs="Times New Roman"/>
          <w:noProof/>
          <w:sz w:val="28"/>
          <w:szCs w:val="28"/>
          <w:lang w:eastAsia="ru-RU"/>
        </w:rPr>
        <w:pict>
          <v:shape id="_x0000_s1034" type="#_x0000_t32" style="position:absolute;margin-left:216.95pt;margin-top:10.65pt;width:0;height:36.75pt;z-index:251662336;mso-position-horizontal-relative:text;mso-position-vertical-relative:text" o:connectortype="straight">
            <v:stroke endarrow="block"/>
            <v:shadow on="t" opacity=".5" offset="-6pt,-6pt"/>
          </v:shape>
        </w:pict>
      </w:r>
    </w:p>
    <w:p w:rsidR="005C7308" w:rsidRDefault="00BE7907" w:rsidP="005C7308">
      <w:pPr>
        <w:rPr>
          <w:rFonts w:ascii="Times New Roman" w:hAnsi="Times New Roman" w:cs="Times New Roman"/>
          <w:sz w:val="28"/>
          <w:szCs w:val="28"/>
        </w:rPr>
      </w:pPr>
      <w:r>
        <w:rPr>
          <w:rFonts w:ascii="Times New Roman" w:hAnsi="Times New Roman" w:cs="Times New Roman"/>
          <w:noProof/>
          <w:sz w:val="28"/>
          <w:szCs w:val="28"/>
          <w:lang w:eastAsia="ru-RU"/>
        </w:rPr>
        <w:pict>
          <v:roundrect id="_x0000_s1032" style="position:absolute;margin-left:144.95pt;margin-top:18.9pt;width:150pt;height:62.25pt;z-index:251660288" arcsize="10923f" strokecolor="#1f497d">
            <v:shadow on="t" opacity=".5" offset="-6pt,-6pt"/>
            <v:textbox style="mso-next-textbox:#_x0000_s1032">
              <w:txbxContent>
                <w:p w:rsidR="009339E1" w:rsidRPr="00132182" w:rsidRDefault="009339E1" w:rsidP="005C7308">
                  <w:pPr>
                    <w:shd w:val="clear" w:color="auto" w:fill="FFFF99"/>
                    <w:jc w:val="center"/>
                    <w:rPr>
                      <w:rFonts w:ascii="Times New Roman" w:hAnsi="Times New Roman" w:cs="Times New Roman"/>
                      <w:b/>
                      <w:sz w:val="24"/>
                      <w:szCs w:val="24"/>
                    </w:rPr>
                  </w:pPr>
                  <w:r w:rsidRPr="00132182">
                    <w:rPr>
                      <w:rFonts w:ascii="Times New Roman" w:hAnsi="Times New Roman" w:cs="Times New Roman"/>
                      <w:b/>
                      <w:sz w:val="24"/>
                      <w:szCs w:val="24"/>
                    </w:rPr>
                    <w:t>Общеобразовательные учреждения</w:t>
                  </w:r>
                </w:p>
              </w:txbxContent>
            </v:textbox>
          </v:roundrect>
        </w:pict>
      </w:r>
      <w:r>
        <w:rPr>
          <w:rFonts w:ascii="Times New Roman" w:hAnsi="Times New Roman" w:cs="Times New Roman"/>
          <w:noProof/>
          <w:sz w:val="28"/>
          <w:szCs w:val="28"/>
          <w:lang w:eastAsia="ru-RU"/>
        </w:rPr>
        <w:pict>
          <v:roundrect id="_x0000_s1033" style="position:absolute;margin-left:328.9pt;margin-top:8.15pt;width:132.75pt;height:62.25pt;z-index:251661312" arcsize="10923f" strokecolor="#1f497d">
            <v:shadow on="t" opacity=".5" offset="-6pt,-6pt"/>
            <v:textbox style="mso-next-textbox:#_x0000_s1033">
              <w:txbxContent>
                <w:p w:rsidR="009339E1" w:rsidRPr="00132182" w:rsidRDefault="009339E1" w:rsidP="005C7308">
                  <w:pPr>
                    <w:shd w:val="clear" w:color="auto" w:fill="FFFF99"/>
                    <w:jc w:val="center"/>
                    <w:rPr>
                      <w:rFonts w:ascii="Times New Roman" w:hAnsi="Times New Roman" w:cs="Times New Roman"/>
                      <w:b/>
                      <w:sz w:val="24"/>
                      <w:szCs w:val="24"/>
                    </w:rPr>
                  </w:pPr>
                  <w:r w:rsidRPr="00132182">
                    <w:rPr>
                      <w:rFonts w:ascii="Times New Roman" w:hAnsi="Times New Roman" w:cs="Times New Roman"/>
                      <w:b/>
                      <w:sz w:val="24"/>
                      <w:szCs w:val="24"/>
                    </w:rPr>
                    <w:t>Учреждения дополнительного образования детей</w:t>
                  </w:r>
                </w:p>
              </w:txbxContent>
            </v:textbox>
          </v:roundrect>
        </w:pict>
      </w:r>
      <w:r>
        <w:rPr>
          <w:rFonts w:ascii="Times New Roman" w:hAnsi="Times New Roman" w:cs="Times New Roman"/>
          <w:noProof/>
          <w:sz w:val="28"/>
          <w:szCs w:val="28"/>
          <w:lang w:eastAsia="ru-RU"/>
        </w:rPr>
        <w:pict>
          <v:roundrect id="_x0000_s1031" style="position:absolute;margin-left:-26.05pt;margin-top:8.15pt;width:137.55pt;height:62.25pt;z-index:251659264" arcsize="10923f" strokecolor="#1f497d">
            <v:shadow on="t" opacity=".5" offset="-6pt,-6pt"/>
            <v:textbox style="mso-next-textbox:#_x0000_s1031">
              <w:txbxContent>
                <w:p w:rsidR="009339E1" w:rsidRPr="00132182" w:rsidRDefault="009339E1" w:rsidP="005C7308">
                  <w:pPr>
                    <w:shd w:val="clear" w:color="auto" w:fill="FFFF99"/>
                    <w:jc w:val="center"/>
                    <w:rPr>
                      <w:rFonts w:ascii="Times New Roman" w:hAnsi="Times New Roman" w:cs="Times New Roman"/>
                      <w:b/>
                      <w:sz w:val="24"/>
                      <w:szCs w:val="24"/>
                    </w:rPr>
                  </w:pPr>
                  <w:r w:rsidRPr="00132182">
                    <w:rPr>
                      <w:rFonts w:ascii="Times New Roman" w:hAnsi="Times New Roman" w:cs="Times New Roman"/>
                      <w:b/>
                      <w:sz w:val="24"/>
                      <w:szCs w:val="24"/>
                    </w:rPr>
                    <w:t>Дошкольные образовательные учреждения</w:t>
                  </w:r>
                </w:p>
              </w:txbxContent>
            </v:textbox>
          </v:roundrect>
        </w:pict>
      </w:r>
    </w:p>
    <w:p w:rsidR="005C7308" w:rsidRDefault="005C7308" w:rsidP="005C7308">
      <w:pPr>
        <w:tabs>
          <w:tab w:val="left" w:pos="3360"/>
          <w:tab w:val="left" w:pos="596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5C7308" w:rsidRPr="005C7308" w:rsidRDefault="00BE7907" w:rsidP="005C7308">
      <w:pPr>
        <w:rPr>
          <w:rFonts w:ascii="Times New Roman" w:hAnsi="Times New Roman" w:cs="Times New Roman"/>
          <w:sz w:val="28"/>
          <w:szCs w:val="28"/>
        </w:rPr>
      </w:pPr>
      <w:r>
        <w:rPr>
          <w:rFonts w:ascii="Times New Roman" w:hAnsi="Times New Roman" w:cs="Times New Roman"/>
          <w:noProof/>
          <w:sz w:val="28"/>
          <w:szCs w:val="28"/>
          <w:lang w:eastAsia="ru-RU"/>
        </w:rPr>
        <w:pict>
          <v:shape id="_x0000_s1056" type="#_x0000_t32" style="position:absolute;margin-left:56.95pt;margin-top:13.35pt;width:39pt;height:33.75pt;z-index:251678720" o:connectortype="straight">
            <v:stroke endarrow="block"/>
            <v:shadow on="t" opacity=".5" offset="-6pt,-6pt"/>
          </v:shape>
        </w:pict>
      </w:r>
      <w:r>
        <w:rPr>
          <w:rFonts w:ascii="Times New Roman" w:hAnsi="Times New Roman" w:cs="Times New Roman"/>
          <w:noProof/>
          <w:sz w:val="28"/>
          <w:szCs w:val="28"/>
          <w:lang w:eastAsia="ru-RU"/>
        </w:rPr>
        <w:pict>
          <v:shape id="_x0000_s1049" type="#_x0000_t32" style="position:absolute;margin-left:-26.05pt;margin-top:13.35pt;width:47pt;height:28.75pt;flip:x;z-index:251676672" o:connectortype="straight">
            <v:stroke endarrow="block"/>
            <v:shadow on="t" opacity=".5" offset="-6pt,-6pt"/>
          </v:shape>
        </w:pict>
      </w:r>
      <w:r>
        <w:rPr>
          <w:rFonts w:ascii="Times New Roman" w:hAnsi="Times New Roman" w:cs="Times New Roman"/>
          <w:noProof/>
          <w:sz w:val="28"/>
          <w:szCs w:val="28"/>
          <w:lang w:eastAsia="ru-RU"/>
        </w:rPr>
        <w:pict>
          <v:shape id="_x0000_s1045" type="#_x0000_t32" style="position:absolute;margin-left:347.95pt;margin-top:13.35pt;width:32pt;height:34.3pt;flip:x;z-index:251672576" o:connectortype="straight">
            <v:stroke endarrow="block"/>
            <v:shadow on="t" opacity=".5" offset="-6pt,-6pt"/>
          </v:shape>
        </w:pict>
      </w:r>
      <w:r>
        <w:rPr>
          <w:rFonts w:ascii="Times New Roman" w:hAnsi="Times New Roman" w:cs="Times New Roman"/>
          <w:noProof/>
          <w:sz w:val="28"/>
          <w:szCs w:val="28"/>
          <w:lang w:eastAsia="ru-RU"/>
        </w:rPr>
        <w:pict>
          <v:shape id="_x0000_s1046" type="#_x0000_t32" style="position:absolute;margin-left:410.95pt;margin-top:13.35pt;width:31pt;height:28.75pt;z-index:251673600" o:connectortype="straight">
            <v:stroke endarrow="block"/>
            <v:shadow on="t" opacity=".5" offset="-6pt,-6pt"/>
          </v:shape>
        </w:pict>
      </w:r>
    </w:p>
    <w:p w:rsidR="005C7308" w:rsidRDefault="00BE7907" w:rsidP="005C7308">
      <w:pPr>
        <w:tabs>
          <w:tab w:val="left" w:pos="3280"/>
        </w:tabs>
        <w:rPr>
          <w:rFonts w:ascii="Times New Roman" w:hAnsi="Times New Roman" w:cs="Times New Roman"/>
          <w:sz w:val="28"/>
          <w:szCs w:val="28"/>
        </w:rPr>
      </w:pPr>
      <w:r>
        <w:rPr>
          <w:rFonts w:ascii="Times New Roman" w:hAnsi="Times New Roman" w:cs="Times New Roman"/>
          <w:noProof/>
          <w:sz w:val="28"/>
          <w:szCs w:val="28"/>
          <w:lang w:eastAsia="ru-RU"/>
        </w:rPr>
        <w:pict>
          <v:rect id="_x0000_s1048" style="position:absolute;margin-left:48.95pt;margin-top:19.8pt;width:96pt;height:60.8pt;z-index:251675648" strokecolor="#1f497d">
            <v:shadow on="t" opacity=".5" offset="-6pt,-6pt"/>
            <v:textbox style="mso-next-textbox:#_x0000_s1048">
              <w:txbxContent>
                <w:p w:rsidR="009339E1" w:rsidRPr="00132182" w:rsidRDefault="009339E1" w:rsidP="001A17D5">
                  <w:pPr>
                    <w:shd w:val="clear" w:color="auto" w:fill="92D050"/>
                    <w:rPr>
                      <w:rFonts w:ascii="Times New Roman" w:hAnsi="Times New Roman" w:cs="Times New Roman"/>
                      <w:b/>
                      <w:sz w:val="24"/>
                      <w:szCs w:val="24"/>
                    </w:rPr>
                  </w:pPr>
                  <w:r w:rsidRPr="00132182">
                    <w:rPr>
                      <w:rFonts w:ascii="Times New Roman" w:hAnsi="Times New Roman" w:cs="Times New Roman"/>
                      <w:b/>
                      <w:sz w:val="24"/>
                      <w:szCs w:val="24"/>
                    </w:rPr>
                    <w:t>Детский сад общеразвивающего вида- 5</w:t>
                  </w:r>
                </w:p>
                <w:p w:rsidR="009339E1" w:rsidRDefault="009339E1" w:rsidP="00132182"/>
                <w:p w:rsidR="009339E1" w:rsidRDefault="009339E1" w:rsidP="00132182"/>
              </w:txbxContent>
            </v:textbox>
          </v:rect>
        </w:pict>
      </w:r>
      <w:r>
        <w:rPr>
          <w:rFonts w:ascii="Times New Roman" w:hAnsi="Times New Roman" w:cs="Times New Roman"/>
          <w:noProof/>
          <w:sz w:val="28"/>
          <w:szCs w:val="28"/>
          <w:lang w:eastAsia="ru-RU"/>
        </w:rPr>
        <w:pict>
          <v:rect id="_x0000_s1047" style="position:absolute;margin-left:-43.05pt;margin-top:19.8pt;width:84pt;height:60.8pt;z-index:251674624" strokecolor="#1f497d">
            <v:shadow on="t" opacity=".5" offset="-6pt,-6pt"/>
            <v:textbox style="mso-next-textbox:#_x0000_s1047">
              <w:txbxContent>
                <w:p w:rsidR="009339E1" w:rsidRPr="00132182" w:rsidRDefault="009339E1" w:rsidP="001A17D5">
                  <w:pPr>
                    <w:shd w:val="clear" w:color="auto" w:fill="92D050"/>
                    <w:jc w:val="center"/>
                    <w:rPr>
                      <w:rFonts w:ascii="Times New Roman" w:hAnsi="Times New Roman" w:cs="Times New Roman"/>
                      <w:b/>
                      <w:sz w:val="24"/>
                      <w:szCs w:val="24"/>
                    </w:rPr>
                  </w:pPr>
                  <w:r w:rsidRPr="00132182">
                    <w:rPr>
                      <w:rFonts w:ascii="Times New Roman" w:hAnsi="Times New Roman" w:cs="Times New Roman"/>
                      <w:b/>
                      <w:sz w:val="24"/>
                      <w:szCs w:val="24"/>
                    </w:rPr>
                    <w:t>Центр развития    ребёнка- 3</w:t>
                  </w:r>
                </w:p>
                <w:p w:rsidR="009339E1" w:rsidRDefault="009339E1" w:rsidP="00132182">
                  <w:r>
                    <w:t>Детский сад общеразвивающего вида- 5</w:t>
                  </w:r>
                </w:p>
                <w:p w:rsidR="009339E1" w:rsidRDefault="009339E1" w:rsidP="00132182"/>
                <w:p w:rsidR="009339E1" w:rsidRDefault="009339E1" w:rsidP="00132182"/>
              </w:txbxContent>
            </v:textbox>
          </v:rect>
        </w:pict>
      </w:r>
      <w:r>
        <w:rPr>
          <w:rFonts w:ascii="Times New Roman" w:hAnsi="Times New Roman" w:cs="Times New Roman"/>
          <w:noProof/>
          <w:sz w:val="28"/>
          <w:szCs w:val="28"/>
          <w:lang w:eastAsia="ru-RU"/>
        </w:rPr>
        <w:pict>
          <v:rect id="_x0000_s1044" style="position:absolute;margin-left:396.95pt;margin-top:19.15pt;width:87pt;height:43.25pt;z-index:251671552" strokecolor="#1f497d">
            <v:shadow on="t" opacity=".5" offset="-6pt,-6pt"/>
            <v:textbox style="mso-next-textbox:#_x0000_s1044">
              <w:txbxContent>
                <w:p w:rsidR="009339E1" w:rsidRPr="00132182" w:rsidRDefault="009339E1" w:rsidP="001A17D5">
                  <w:pPr>
                    <w:shd w:val="clear" w:color="auto" w:fill="95B3D7" w:themeFill="accent1" w:themeFillTint="99"/>
                    <w:jc w:val="center"/>
                    <w:rPr>
                      <w:rFonts w:ascii="Times New Roman" w:hAnsi="Times New Roman" w:cs="Times New Roman"/>
                      <w:b/>
                      <w:sz w:val="24"/>
                      <w:szCs w:val="24"/>
                    </w:rPr>
                  </w:pPr>
                  <w:r w:rsidRPr="001A17D5">
                    <w:rPr>
                      <w:rFonts w:ascii="Times New Roman" w:hAnsi="Times New Roman" w:cs="Times New Roman"/>
                      <w:b/>
                      <w:sz w:val="24"/>
                      <w:szCs w:val="24"/>
                      <w:shd w:val="clear" w:color="auto" w:fill="95B3D7" w:themeFill="accent1" w:themeFillTint="99"/>
                    </w:rPr>
                    <w:t>ДООЦ «</w:t>
                  </w:r>
                  <w:r w:rsidRPr="00132182">
                    <w:rPr>
                      <w:rFonts w:ascii="Times New Roman" w:hAnsi="Times New Roman" w:cs="Times New Roman"/>
                      <w:b/>
                      <w:sz w:val="24"/>
                      <w:szCs w:val="24"/>
                    </w:rPr>
                    <w:t>Отечество»</w:t>
                  </w:r>
                </w:p>
              </w:txbxContent>
            </v:textbox>
          </v:rect>
        </w:pict>
      </w:r>
      <w:r>
        <w:rPr>
          <w:rFonts w:ascii="Times New Roman" w:hAnsi="Times New Roman" w:cs="Times New Roman"/>
          <w:noProof/>
          <w:sz w:val="28"/>
          <w:szCs w:val="28"/>
          <w:lang w:eastAsia="ru-RU"/>
        </w:rPr>
        <w:pict>
          <v:rect id="_x0000_s1043" style="position:absolute;margin-left:314.9pt;margin-top:19.15pt;width:70.05pt;height:43.25pt;z-index:251670528" strokecolor="#1f497d">
            <v:shadow on="t" opacity=".5" offset="-6pt,-6pt"/>
            <v:textbox style="mso-next-textbox:#_x0000_s1043">
              <w:txbxContent>
                <w:p w:rsidR="009339E1" w:rsidRPr="00132182" w:rsidRDefault="009339E1" w:rsidP="001A17D5">
                  <w:pPr>
                    <w:shd w:val="clear" w:color="auto" w:fill="95B3D7" w:themeFill="accent1" w:themeFillTint="99"/>
                    <w:rPr>
                      <w:rFonts w:ascii="Times New Roman" w:hAnsi="Times New Roman" w:cs="Times New Roman"/>
                      <w:b/>
                      <w:sz w:val="24"/>
                      <w:szCs w:val="24"/>
                    </w:rPr>
                  </w:pPr>
                  <w:r w:rsidRPr="00132182">
                    <w:rPr>
                      <w:rFonts w:ascii="Times New Roman" w:hAnsi="Times New Roman" w:cs="Times New Roman"/>
                      <w:b/>
                      <w:sz w:val="24"/>
                      <w:szCs w:val="24"/>
                    </w:rPr>
                    <w:t xml:space="preserve">ДЮСШ </w:t>
                  </w:r>
                </w:p>
              </w:txbxContent>
            </v:textbox>
          </v:rect>
        </w:pict>
      </w:r>
      <w:r w:rsidR="005C7308">
        <w:rPr>
          <w:rFonts w:ascii="Times New Roman" w:hAnsi="Times New Roman" w:cs="Times New Roman"/>
          <w:sz w:val="28"/>
          <w:szCs w:val="28"/>
        </w:rPr>
        <w:tab/>
      </w:r>
    </w:p>
    <w:p w:rsidR="00BA466F" w:rsidRDefault="00BE7907" w:rsidP="00132182">
      <w:pPr>
        <w:tabs>
          <w:tab w:val="left" w:pos="4060"/>
          <w:tab w:val="left" w:pos="6920"/>
        </w:tabs>
        <w:rPr>
          <w:rFonts w:ascii="Times New Roman" w:hAnsi="Times New Roman" w:cs="Times New Roman"/>
          <w:sz w:val="28"/>
          <w:szCs w:val="28"/>
        </w:rPr>
      </w:pPr>
      <w:r>
        <w:rPr>
          <w:rFonts w:ascii="Times New Roman" w:hAnsi="Times New Roman" w:cs="Times New Roman"/>
          <w:noProof/>
          <w:sz w:val="28"/>
          <w:szCs w:val="28"/>
          <w:lang w:eastAsia="ru-RU"/>
        </w:rPr>
        <w:pict>
          <v:rect id="_x0000_s1040" style="position:absolute;margin-left:156.95pt;margin-top:52.1pt;width:147pt;height:32pt;z-index:251667456" strokecolor="#1f497d">
            <v:shadow on="t" opacity=".5" offset="-6pt,-6pt"/>
            <v:textbox style="mso-next-textbox:#_x0000_s1040">
              <w:txbxContent>
                <w:p w:rsidR="009339E1" w:rsidRPr="00BA466F" w:rsidRDefault="009339E1" w:rsidP="001A17D5">
                  <w:pPr>
                    <w:shd w:val="clear" w:color="auto" w:fill="D99594" w:themeFill="accent2" w:themeFillTint="99"/>
                    <w:rPr>
                      <w:rFonts w:ascii="Times New Roman" w:hAnsi="Times New Roman" w:cs="Times New Roman"/>
                      <w:b/>
                      <w:sz w:val="26"/>
                      <w:szCs w:val="26"/>
                    </w:rPr>
                  </w:pPr>
                  <w:r w:rsidRPr="00BA466F">
                    <w:rPr>
                      <w:rFonts w:ascii="Times New Roman" w:hAnsi="Times New Roman" w:cs="Times New Roman"/>
                      <w:b/>
                      <w:sz w:val="26"/>
                      <w:szCs w:val="26"/>
                    </w:rPr>
                    <w:t>Средние школы - 8</w:t>
                  </w:r>
                </w:p>
                <w:p w:rsidR="009339E1" w:rsidRDefault="009339E1" w:rsidP="005C7308"/>
              </w:txbxContent>
            </v:textbox>
          </v:rect>
        </w:pict>
      </w:r>
      <w:r>
        <w:rPr>
          <w:rFonts w:ascii="Times New Roman" w:hAnsi="Times New Roman" w:cs="Times New Roman"/>
          <w:noProof/>
          <w:sz w:val="28"/>
          <w:szCs w:val="28"/>
          <w:lang w:eastAsia="ru-RU"/>
        </w:rPr>
        <w:pict>
          <v:rect id="_x0000_s1039" style="position:absolute;margin-left:155.95pt;margin-top:9.85pt;width:148pt;height:33pt;z-index:251666432" strokecolor="#1f497d">
            <v:shadow on="t" opacity=".5" offset="-6pt,-6pt"/>
            <v:textbox style="mso-next-textbox:#_x0000_s1039">
              <w:txbxContent>
                <w:p w:rsidR="009339E1" w:rsidRPr="00BA466F" w:rsidRDefault="009339E1" w:rsidP="001A17D5">
                  <w:pPr>
                    <w:shd w:val="clear" w:color="auto" w:fill="D99594" w:themeFill="accent2" w:themeFillTint="99"/>
                    <w:rPr>
                      <w:rFonts w:ascii="Times New Roman" w:hAnsi="Times New Roman" w:cs="Times New Roman"/>
                      <w:b/>
                      <w:sz w:val="26"/>
                      <w:szCs w:val="26"/>
                    </w:rPr>
                  </w:pPr>
                  <w:r w:rsidRPr="00BA466F">
                    <w:rPr>
                      <w:rFonts w:ascii="Times New Roman" w:hAnsi="Times New Roman" w:cs="Times New Roman"/>
                      <w:b/>
                      <w:sz w:val="26"/>
                      <w:szCs w:val="26"/>
                    </w:rPr>
                    <w:t xml:space="preserve">Основные школы -  3 </w:t>
                  </w:r>
                </w:p>
                <w:p w:rsidR="009339E1" w:rsidRDefault="009339E1" w:rsidP="005C7308"/>
              </w:txbxContent>
            </v:textbox>
          </v:rect>
        </w:pict>
      </w:r>
      <w:r w:rsidR="005C7308">
        <w:rPr>
          <w:rFonts w:ascii="Times New Roman" w:hAnsi="Times New Roman" w:cs="Times New Roman"/>
          <w:sz w:val="28"/>
          <w:szCs w:val="28"/>
        </w:rPr>
        <w:tab/>
      </w:r>
      <w:r w:rsidR="00132182">
        <w:rPr>
          <w:rFonts w:ascii="Times New Roman" w:hAnsi="Times New Roman" w:cs="Times New Roman"/>
          <w:sz w:val="28"/>
          <w:szCs w:val="28"/>
        </w:rPr>
        <w:tab/>
      </w:r>
    </w:p>
    <w:p w:rsidR="00BA466F" w:rsidRPr="00BA466F" w:rsidRDefault="00BA466F" w:rsidP="00BA466F">
      <w:pPr>
        <w:rPr>
          <w:rFonts w:ascii="Times New Roman" w:hAnsi="Times New Roman" w:cs="Times New Roman"/>
          <w:sz w:val="28"/>
          <w:szCs w:val="28"/>
        </w:rPr>
      </w:pPr>
    </w:p>
    <w:p w:rsidR="00BA466F" w:rsidRPr="00BA466F" w:rsidRDefault="00BA466F" w:rsidP="00BA466F">
      <w:pPr>
        <w:rPr>
          <w:rFonts w:ascii="Times New Roman" w:hAnsi="Times New Roman" w:cs="Times New Roman"/>
          <w:sz w:val="28"/>
          <w:szCs w:val="28"/>
        </w:rPr>
      </w:pPr>
    </w:p>
    <w:p w:rsidR="00BA466F" w:rsidRDefault="00BA466F" w:rsidP="00BA466F">
      <w:pPr>
        <w:spacing w:after="0" w:line="360" w:lineRule="auto"/>
        <w:jc w:val="both"/>
        <w:rPr>
          <w:rFonts w:ascii="Times New Roman" w:hAnsi="Times New Roman" w:cs="Times New Roman"/>
          <w:sz w:val="28"/>
          <w:szCs w:val="28"/>
        </w:rPr>
      </w:pPr>
    </w:p>
    <w:p w:rsidR="00BA466F" w:rsidRPr="00491075" w:rsidRDefault="00BA466F" w:rsidP="00BA466F">
      <w:pPr>
        <w:spacing w:after="0" w:line="360" w:lineRule="auto"/>
        <w:jc w:val="both"/>
        <w:rPr>
          <w:rFonts w:ascii="Times New Roman" w:hAnsi="Times New Roman"/>
          <w:sz w:val="28"/>
          <w:szCs w:val="28"/>
        </w:rPr>
      </w:pPr>
      <w:r>
        <w:rPr>
          <w:rFonts w:ascii="Times New Roman" w:hAnsi="Times New Roman"/>
          <w:sz w:val="28"/>
          <w:szCs w:val="28"/>
        </w:rPr>
        <w:t xml:space="preserve">        Муниципальная сеть учреждений  образования обеспечивает его</w:t>
      </w:r>
      <w:r w:rsidRPr="00876D44">
        <w:rPr>
          <w:rFonts w:ascii="Times New Roman" w:hAnsi="Times New Roman"/>
          <w:sz w:val="28"/>
          <w:szCs w:val="28"/>
        </w:rPr>
        <w:t xml:space="preserve"> доступность, бесплатность, качество образования </w:t>
      </w:r>
      <w:r>
        <w:rPr>
          <w:rFonts w:ascii="Times New Roman" w:hAnsi="Times New Roman"/>
          <w:sz w:val="28"/>
          <w:szCs w:val="28"/>
        </w:rPr>
        <w:t>и воспитания на всех его уровнях. О</w:t>
      </w:r>
      <w:r w:rsidRPr="00876D44">
        <w:rPr>
          <w:rFonts w:ascii="Times New Roman" w:hAnsi="Times New Roman"/>
          <w:sz w:val="28"/>
          <w:szCs w:val="28"/>
        </w:rPr>
        <w:t xml:space="preserve">бразовательные учреждения имеют лицензии на </w:t>
      </w:r>
      <w:r>
        <w:rPr>
          <w:rFonts w:ascii="Times New Roman" w:hAnsi="Times New Roman"/>
          <w:sz w:val="28"/>
          <w:szCs w:val="28"/>
        </w:rPr>
        <w:t>право ведения образовательной</w:t>
      </w:r>
      <w:r w:rsidRPr="00876D44">
        <w:rPr>
          <w:rFonts w:ascii="Times New Roman" w:hAnsi="Times New Roman"/>
          <w:sz w:val="28"/>
          <w:szCs w:val="28"/>
        </w:rPr>
        <w:t xml:space="preserve"> деяте</w:t>
      </w:r>
      <w:r>
        <w:rPr>
          <w:rFonts w:ascii="Times New Roman" w:hAnsi="Times New Roman"/>
          <w:sz w:val="28"/>
          <w:szCs w:val="28"/>
        </w:rPr>
        <w:t>льности</w:t>
      </w:r>
      <w:r w:rsidRPr="00876D44">
        <w:rPr>
          <w:rFonts w:ascii="Times New Roman" w:hAnsi="Times New Roman"/>
          <w:sz w:val="28"/>
          <w:szCs w:val="28"/>
        </w:rPr>
        <w:t>,</w:t>
      </w:r>
      <w:r>
        <w:rPr>
          <w:rFonts w:ascii="Times New Roman" w:hAnsi="Times New Roman"/>
          <w:sz w:val="28"/>
          <w:szCs w:val="28"/>
        </w:rPr>
        <w:t xml:space="preserve"> свидетельства о государственной аккредитации</w:t>
      </w:r>
      <w:r w:rsidRPr="00876D44">
        <w:rPr>
          <w:rFonts w:ascii="Times New Roman" w:hAnsi="Times New Roman"/>
          <w:sz w:val="28"/>
          <w:szCs w:val="28"/>
        </w:rPr>
        <w:t>.</w:t>
      </w:r>
      <w:r>
        <w:rPr>
          <w:rFonts w:ascii="Times New Roman" w:hAnsi="Times New Roman"/>
          <w:sz w:val="28"/>
          <w:szCs w:val="28"/>
        </w:rPr>
        <w:t xml:space="preserve">   В отрасли   реализуются  требования Федерального закона</w:t>
      </w:r>
      <w:r w:rsidRPr="00895D47">
        <w:rPr>
          <w:rFonts w:ascii="Times New Roman" w:hAnsi="Times New Roman"/>
          <w:sz w:val="28"/>
          <w:szCs w:val="28"/>
        </w:rPr>
        <w:t xml:space="preserve"> №273-ФЗ «Об образовании в Российской Федерации»</w:t>
      </w:r>
      <w:r>
        <w:rPr>
          <w:rFonts w:ascii="Times New Roman" w:hAnsi="Times New Roman"/>
          <w:sz w:val="28"/>
          <w:szCs w:val="28"/>
        </w:rPr>
        <w:t xml:space="preserve">, обеспечивается поэтапное введение новых федеральных государственных образовательных стандартов: дошкольного, начального общего и основного общего </w:t>
      </w:r>
      <w:r>
        <w:rPr>
          <w:rFonts w:ascii="Times New Roman" w:hAnsi="Times New Roman"/>
          <w:sz w:val="28"/>
          <w:szCs w:val="28"/>
        </w:rPr>
        <w:lastRenderedPageBreak/>
        <w:t>образования;  начального общего образования обучающихся с ОВЗ;  обучающихся с умственной отсталостью (интеллектуальными нарушениями).</w:t>
      </w:r>
    </w:p>
    <w:p w:rsidR="00BA466F" w:rsidRDefault="00BA466F" w:rsidP="00BA466F">
      <w:pPr>
        <w:spacing w:after="0" w:line="360" w:lineRule="auto"/>
        <w:ind w:firstLine="709"/>
        <w:jc w:val="both"/>
        <w:rPr>
          <w:rFonts w:ascii="Times New Roman" w:hAnsi="Times New Roman"/>
          <w:sz w:val="28"/>
          <w:szCs w:val="28"/>
        </w:rPr>
      </w:pPr>
      <w:r w:rsidRPr="00491075">
        <w:rPr>
          <w:rFonts w:ascii="Times New Roman" w:hAnsi="Times New Roman"/>
          <w:sz w:val="28"/>
          <w:szCs w:val="28"/>
        </w:rPr>
        <w:t>Сеть образовательных учреждений Хорольского муниципально</w:t>
      </w:r>
      <w:r>
        <w:rPr>
          <w:rFonts w:ascii="Times New Roman" w:hAnsi="Times New Roman"/>
          <w:sz w:val="28"/>
          <w:szCs w:val="28"/>
        </w:rPr>
        <w:t>го района, их количество и видовое разнообразие</w:t>
      </w:r>
      <w:r w:rsidRPr="00491075">
        <w:rPr>
          <w:rFonts w:ascii="Times New Roman" w:hAnsi="Times New Roman"/>
          <w:sz w:val="28"/>
          <w:szCs w:val="28"/>
        </w:rPr>
        <w:t xml:space="preserve">  позволяет </w:t>
      </w:r>
      <w:r>
        <w:rPr>
          <w:rFonts w:ascii="Times New Roman" w:hAnsi="Times New Roman"/>
          <w:sz w:val="28"/>
          <w:szCs w:val="28"/>
        </w:rPr>
        <w:t>в полном объеме реализовывать требования  Федерального з</w:t>
      </w:r>
      <w:r w:rsidRPr="00491075">
        <w:rPr>
          <w:rFonts w:ascii="Times New Roman" w:hAnsi="Times New Roman"/>
          <w:sz w:val="28"/>
          <w:szCs w:val="28"/>
        </w:rPr>
        <w:t>акон</w:t>
      </w:r>
      <w:r>
        <w:rPr>
          <w:rFonts w:ascii="Times New Roman" w:hAnsi="Times New Roman"/>
          <w:sz w:val="28"/>
          <w:szCs w:val="28"/>
        </w:rPr>
        <w:t>а№273-ФЗ</w:t>
      </w:r>
      <w:r w:rsidRPr="00491075">
        <w:rPr>
          <w:rFonts w:ascii="Times New Roman" w:hAnsi="Times New Roman"/>
          <w:sz w:val="28"/>
          <w:szCs w:val="28"/>
        </w:rPr>
        <w:t xml:space="preserve"> «Об образовании</w:t>
      </w:r>
      <w:r>
        <w:rPr>
          <w:rFonts w:ascii="Times New Roman" w:hAnsi="Times New Roman"/>
          <w:sz w:val="28"/>
          <w:szCs w:val="28"/>
        </w:rPr>
        <w:t xml:space="preserve"> в </w:t>
      </w:r>
      <w:r w:rsidRPr="00C07E15">
        <w:rPr>
          <w:rFonts w:ascii="Times New Roman" w:hAnsi="Times New Roman"/>
          <w:sz w:val="28"/>
          <w:szCs w:val="28"/>
        </w:rPr>
        <w:t>Российской Федерации</w:t>
      </w:r>
      <w:r>
        <w:rPr>
          <w:rFonts w:ascii="Times New Roman" w:hAnsi="Times New Roman"/>
          <w:sz w:val="28"/>
          <w:szCs w:val="28"/>
        </w:rPr>
        <w:t xml:space="preserve">», обеспечивать соответствие </w:t>
      </w:r>
      <w:r w:rsidRPr="00721F08">
        <w:rPr>
          <w:rFonts w:ascii="Times New Roman" w:hAnsi="Times New Roman"/>
          <w:sz w:val="28"/>
          <w:szCs w:val="28"/>
        </w:rPr>
        <w:t>качества обучения в соответствии с экономическими и социа</w:t>
      </w:r>
      <w:r>
        <w:rPr>
          <w:rFonts w:ascii="Times New Roman" w:hAnsi="Times New Roman"/>
          <w:sz w:val="28"/>
          <w:szCs w:val="28"/>
        </w:rPr>
        <w:t>льными требованиями, адаптацию</w:t>
      </w:r>
      <w:r w:rsidRPr="00721F08">
        <w:rPr>
          <w:rFonts w:ascii="Times New Roman" w:hAnsi="Times New Roman"/>
          <w:sz w:val="28"/>
          <w:szCs w:val="28"/>
        </w:rPr>
        <w:t xml:space="preserve"> выпускников школ к новым социально-э</w:t>
      </w:r>
      <w:r>
        <w:rPr>
          <w:rFonts w:ascii="Times New Roman" w:hAnsi="Times New Roman"/>
          <w:sz w:val="28"/>
          <w:szCs w:val="28"/>
        </w:rPr>
        <w:t>кономическим условиям, повышение</w:t>
      </w:r>
      <w:r w:rsidRPr="00721F08">
        <w:rPr>
          <w:rFonts w:ascii="Times New Roman" w:hAnsi="Times New Roman"/>
          <w:sz w:val="28"/>
          <w:szCs w:val="28"/>
        </w:rPr>
        <w:t xml:space="preserve"> их </w:t>
      </w:r>
      <w:r>
        <w:rPr>
          <w:rFonts w:ascii="Times New Roman" w:hAnsi="Times New Roman"/>
          <w:sz w:val="28"/>
          <w:szCs w:val="28"/>
        </w:rPr>
        <w:t>конкурентоспособности и в целом модернизацию системы образования в Хороль</w:t>
      </w:r>
      <w:r w:rsidRPr="00721F08">
        <w:rPr>
          <w:rFonts w:ascii="Times New Roman" w:hAnsi="Times New Roman"/>
          <w:sz w:val="28"/>
          <w:szCs w:val="28"/>
        </w:rPr>
        <w:t>ском</w:t>
      </w:r>
      <w:r>
        <w:rPr>
          <w:rFonts w:ascii="Times New Roman" w:hAnsi="Times New Roman"/>
          <w:sz w:val="28"/>
          <w:szCs w:val="28"/>
        </w:rPr>
        <w:t xml:space="preserve">муниципальном </w:t>
      </w:r>
      <w:r w:rsidRPr="00721F08">
        <w:rPr>
          <w:rFonts w:ascii="Times New Roman" w:hAnsi="Times New Roman"/>
          <w:sz w:val="28"/>
          <w:szCs w:val="28"/>
        </w:rPr>
        <w:t>районе</w:t>
      </w:r>
      <w:r>
        <w:rPr>
          <w:rFonts w:ascii="Times New Roman" w:hAnsi="Times New Roman"/>
          <w:sz w:val="28"/>
          <w:szCs w:val="28"/>
        </w:rPr>
        <w:t>.</w:t>
      </w:r>
    </w:p>
    <w:p w:rsidR="00480791" w:rsidRDefault="00480791" w:rsidP="00BA466F">
      <w:pPr>
        <w:spacing w:after="0" w:line="360" w:lineRule="auto"/>
        <w:ind w:firstLine="709"/>
        <w:jc w:val="both"/>
        <w:rPr>
          <w:rFonts w:ascii="Times New Roman" w:hAnsi="Times New Roman"/>
          <w:sz w:val="28"/>
          <w:szCs w:val="28"/>
        </w:rPr>
      </w:pPr>
    </w:p>
    <w:p w:rsidR="00BA466F" w:rsidRDefault="00BA466F" w:rsidP="00480791">
      <w:pPr>
        <w:shd w:val="clear" w:color="auto" w:fill="8DB3E2" w:themeFill="text2" w:themeFillTint="66"/>
        <w:spacing w:after="0" w:line="360" w:lineRule="auto"/>
        <w:rPr>
          <w:rFonts w:ascii="Times New Roman" w:hAnsi="Times New Roman"/>
          <w:b/>
          <w:sz w:val="28"/>
          <w:szCs w:val="28"/>
        </w:rPr>
      </w:pPr>
      <w:r>
        <w:rPr>
          <w:rFonts w:ascii="Times New Roman" w:hAnsi="Times New Roman"/>
          <w:b/>
          <w:sz w:val="28"/>
          <w:szCs w:val="28"/>
        </w:rPr>
        <w:t>2</w:t>
      </w:r>
      <w:r w:rsidRPr="00E62AF8">
        <w:rPr>
          <w:rFonts w:ascii="Times New Roman" w:hAnsi="Times New Roman"/>
          <w:b/>
          <w:sz w:val="28"/>
          <w:szCs w:val="28"/>
        </w:rPr>
        <w:t>.</w:t>
      </w:r>
      <w:r w:rsidRPr="00AD375A">
        <w:rPr>
          <w:rFonts w:ascii="Times New Roman" w:hAnsi="Times New Roman"/>
          <w:b/>
          <w:sz w:val="28"/>
          <w:szCs w:val="28"/>
        </w:rPr>
        <w:t>Общее образовани</w:t>
      </w:r>
      <w:r>
        <w:rPr>
          <w:rFonts w:ascii="Times New Roman" w:hAnsi="Times New Roman"/>
          <w:b/>
          <w:sz w:val="28"/>
          <w:szCs w:val="28"/>
        </w:rPr>
        <w:t>е.</w:t>
      </w:r>
    </w:p>
    <w:p w:rsidR="00480791" w:rsidRDefault="00480791" w:rsidP="00BA466F">
      <w:pPr>
        <w:spacing w:after="0" w:line="360" w:lineRule="auto"/>
        <w:rPr>
          <w:rFonts w:ascii="Times New Roman" w:hAnsi="Times New Roman"/>
          <w:b/>
          <w:sz w:val="28"/>
          <w:szCs w:val="28"/>
        </w:rPr>
      </w:pPr>
    </w:p>
    <w:p w:rsidR="00BA466F" w:rsidRDefault="00BA466F" w:rsidP="00480791">
      <w:pPr>
        <w:shd w:val="clear" w:color="auto" w:fill="C2D69B" w:themeFill="accent3" w:themeFillTint="99"/>
        <w:spacing w:after="0" w:line="360" w:lineRule="auto"/>
        <w:rPr>
          <w:rFonts w:ascii="Times New Roman" w:hAnsi="Times New Roman"/>
          <w:b/>
          <w:sz w:val="28"/>
          <w:szCs w:val="28"/>
        </w:rPr>
      </w:pPr>
      <w:r w:rsidRPr="00AD375A">
        <w:rPr>
          <w:rFonts w:ascii="Times New Roman" w:hAnsi="Times New Roman"/>
          <w:b/>
          <w:sz w:val="28"/>
          <w:szCs w:val="28"/>
        </w:rPr>
        <w:t xml:space="preserve">2.1. </w:t>
      </w:r>
      <w:r>
        <w:rPr>
          <w:rFonts w:ascii="Times New Roman" w:hAnsi="Times New Roman"/>
          <w:b/>
          <w:sz w:val="28"/>
          <w:szCs w:val="28"/>
        </w:rPr>
        <w:t>Дошкольный уровень образования.</w:t>
      </w:r>
    </w:p>
    <w:p w:rsidR="00BA466F" w:rsidRPr="000825D8" w:rsidRDefault="00BA466F" w:rsidP="00BA466F">
      <w:pPr>
        <w:spacing w:after="0" w:line="360" w:lineRule="auto"/>
        <w:rPr>
          <w:rFonts w:ascii="Times New Roman" w:hAnsi="Times New Roman"/>
          <w:sz w:val="28"/>
          <w:szCs w:val="28"/>
        </w:rPr>
      </w:pPr>
      <w:r w:rsidRPr="002607C8">
        <w:rPr>
          <w:rFonts w:ascii="Times New Roman" w:hAnsi="Times New Roman"/>
          <w:sz w:val="28"/>
          <w:szCs w:val="28"/>
        </w:rPr>
        <w:t xml:space="preserve"> Приоритетными направлениями  деятельности в сфере</w:t>
      </w:r>
      <w:r w:rsidR="00E35987">
        <w:rPr>
          <w:rFonts w:ascii="Times New Roman" w:hAnsi="Times New Roman"/>
          <w:sz w:val="28"/>
          <w:szCs w:val="28"/>
        </w:rPr>
        <w:t xml:space="preserve"> дошкольного образования  в 2019-2020</w:t>
      </w:r>
      <w:r w:rsidRPr="002607C8">
        <w:rPr>
          <w:rFonts w:ascii="Times New Roman" w:hAnsi="Times New Roman"/>
          <w:sz w:val="28"/>
          <w:szCs w:val="28"/>
        </w:rPr>
        <w:t xml:space="preserve"> учебном году были следующие:</w:t>
      </w:r>
    </w:p>
    <w:p w:rsidR="00BA466F" w:rsidRPr="004C7FCE" w:rsidRDefault="00E35987" w:rsidP="00E35987">
      <w:pPr>
        <w:spacing w:after="0" w:line="360" w:lineRule="auto"/>
        <w:ind w:left="426" w:right="-1" w:hanging="142"/>
        <w:jc w:val="both"/>
        <w:rPr>
          <w:rFonts w:ascii="Times New Roman" w:hAnsi="Times New Roman"/>
          <w:b/>
          <w:sz w:val="28"/>
          <w:szCs w:val="28"/>
          <w:u w:val="single"/>
        </w:rPr>
      </w:pPr>
      <w:r>
        <w:rPr>
          <w:rFonts w:ascii="Times New Roman" w:hAnsi="Times New Roman"/>
          <w:sz w:val="28"/>
          <w:szCs w:val="28"/>
        </w:rPr>
        <w:t xml:space="preserve"> - </w:t>
      </w:r>
      <w:r w:rsidR="00BA466F">
        <w:rPr>
          <w:rFonts w:ascii="Times New Roman" w:hAnsi="Times New Roman"/>
          <w:sz w:val="28"/>
          <w:szCs w:val="28"/>
          <w:lang w:val="en-US"/>
        </w:rPr>
        <w:t>c</w:t>
      </w:r>
      <w:r w:rsidR="00BA466F" w:rsidRPr="004C7FCE">
        <w:rPr>
          <w:rFonts w:ascii="Times New Roman" w:hAnsi="Times New Roman"/>
          <w:sz w:val="28"/>
          <w:szCs w:val="28"/>
        </w:rPr>
        <w:t>охранение, обеспечение стабильности функционирования и развития       се</w:t>
      </w:r>
      <w:r w:rsidR="00BA466F">
        <w:rPr>
          <w:rFonts w:ascii="Times New Roman" w:hAnsi="Times New Roman"/>
          <w:sz w:val="28"/>
          <w:szCs w:val="28"/>
        </w:rPr>
        <w:t>ти образовательных учреждений</w:t>
      </w:r>
      <w:r w:rsidR="00BA466F" w:rsidRPr="004C7FCE">
        <w:rPr>
          <w:rFonts w:ascii="Times New Roman" w:hAnsi="Times New Roman"/>
          <w:sz w:val="28"/>
          <w:szCs w:val="28"/>
        </w:rPr>
        <w:t xml:space="preserve">, реализующих </w:t>
      </w:r>
      <w:r w:rsidR="00BA466F">
        <w:rPr>
          <w:rFonts w:ascii="Times New Roman" w:hAnsi="Times New Roman"/>
          <w:sz w:val="28"/>
          <w:szCs w:val="28"/>
        </w:rPr>
        <w:t>общеобразовательные программы</w:t>
      </w:r>
      <w:r w:rsidR="00BA466F" w:rsidRPr="004C7FCE">
        <w:rPr>
          <w:rFonts w:ascii="Times New Roman" w:hAnsi="Times New Roman"/>
          <w:sz w:val="28"/>
          <w:szCs w:val="28"/>
        </w:rPr>
        <w:t xml:space="preserve"> дошкольного образования</w:t>
      </w:r>
      <w:r w:rsidR="00BA466F">
        <w:rPr>
          <w:rFonts w:ascii="Times New Roman" w:hAnsi="Times New Roman"/>
          <w:sz w:val="28"/>
          <w:szCs w:val="28"/>
        </w:rPr>
        <w:t>;</w:t>
      </w:r>
    </w:p>
    <w:p w:rsidR="00BA466F" w:rsidRDefault="00BA466F" w:rsidP="00E35987">
      <w:pPr>
        <w:numPr>
          <w:ilvl w:val="0"/>
          <w:numId w:val="2"/>
        </w:numPr>
        <w:spacing w:after="0" w:line="360" w:lineRule="auto"/>
        <w:ind w:right="-1"/>
        <w:jc w:val="both"/>
        <w:rPr>
          <w:rFonts w:ascii="Times New Roman" w:hAnsi="Times New Roman"/>
          <w:sz w:val="28"/>
          <w:szCs w:val="28"/>
        </w:rPr>
      </w:pPr>
      <w:r>
        <w:rPr>
          <w:rFonts w:ascii="Times New Roman" w:hAnsi="Times New Roman"/>
          <w:sz w:val="28"/>
          <w:szCs w:val="28"/>
        </w:rPr>
        <w:t>в</w:t>
      </w:r>
      <w:r w:rsidRPr="004C7FCE">
        <w:rPr>
          <w:rFonts w:ascii="Times New Roman" w:hAnsi="Times New Roman"/>
          <w:sz w:val="28"/>
          <w:szCs w:val="28"/>
        </w:rPr>
        <w:t xml:space="preserve">ыполнение требований Закона Российской Федерации «Об образовании в Российской Федерации» в части </w:t>
      </w:r>
      <w:r>
        <w:rPr>
          <w:rFonts w:ascii="Times New Roman" w:hAnsi="Times New Roman"/>
          <w:sz w:val="28"/>
          <w:szCs w:val="28"/>
        </w:rPr>
        <w:t>обеспечения г</w:t>
      </w:r>
      <w:r w:rsidRPr="004C7FCE">
        <w:rPr>
          <w:rFonts w:ascii="Times New Roman" w:hAnsi="Times New Roman"/>
          <w:sz w:val="28"/>
          <w:szCs w:val="28"/>
        </w:rPr>
        <w:t>осударственных гарантий получения общедоступного бесплатного дошкольного образования на территории Хор</w:t>
      </w:r>
      <w:r>
        <w:rPr>
          <w:rFonts w:ascii="Times New Roman" w:hAnsi="Times New Roman"/>
          <w:sz w:val="28"/>
          <w:szCs w:val="28"/>
        </w:rPr>
        <w:t>ольского муниципального района;</w:t>
      </w:r>
    </w:p>
    <w:p w:rsidR="00BA466F" w:rsidRPr="004C7FCE" w:rsidRDefault="00BA466F" w:rsidP="00E35987">
      <w:pPr>
        <w:numPr>
          <w:ilvl w:val="0"/>
          <w:numId w:val="2"/>
        </w:numPr>
        <w:spacing w:after="0" w:line="360" w:lineRule="auto"/>
        <w:ind w:right="-1"/>
        <w:jc w:val="both"/>
        <w:rPr>
          <w:rFonts w:ascii="Times New Roman" w:hAnsi="Times New Roman"/>
          <w:sz w:val="28"/>
          <w:szCs w:val="28"/>
        </w:rPr>
      </w:pPr>
      <w:r>
        <w:rPr>
          <w:rFonts w:ascii="Times New Roman" w:hAnsi="Times New Roman"/>
          <w:sz w:val="28"/>
          <w:szCs w:val="28"/>
        </w:rPr>
        <w:t>об</w:t>
      </w:r>
      <w:r w:rsidRPr="004C7FCE">
        <w:rPr>
          <w:rFonts w:ascii="Times New Roman" w:hAnsi="Times New Roman"/>
          <w:sz w:val="28"/>
          <w:szCs w:val="28"/>
        </w:rPr>
        <w:t>еспечение организации, управления и методического сопровождения качества дошкольного образования в рамках реализации федеральных государственных образовательных стан</w:t>
      </w:r>
      <w:r>
        <w:rPr>
          <w:rFonts w:ascii="Times New Roman" w:hAnsi="Times New Roman"/>
          <w:sz w:val="28"/>
          <w:szCs w:val="28"/>
        </w:rPr>
        <w:t>дартов  дошкольного образования</w:t>
      </w:r>
      <w:r w:rsidRPr="004C7FCE">
        <w:rPr>
          <w:rFonts w:ascii="Times New Roman" w:hAnsi="Times New Roman"/>
          <w:sz w:val="28"/>
          <w:szCs w:val="28"/>
        </w:rPr>
        <w:t xml:space="preserve">, создания в дошкольных образовательных учреждениях необходимых условий для обеспечения качественного образования за счет организации многоуровневой предметно-развивающей среды, новых подходов к </w:t>
      </w:r>
      <w:r w:rsidRPr="004C7FCE">
        <w:rPr>
          <w:rFonts w:ascii="Times New Roman" w:hAnsi="Times New Roman"/>
          <w:sz w:val="28"/>
          <w:szCs w:val="28"/>
        </w:rPr>
        <w:lastRenderedPageBreak/>
        <w:t>содержанию и методическому сопровождению дошкольного образования, оказанию дополнительных образовател</w:t>
      </w:r>
      <w:r>
        <w:rPr>
          <w:rFonts w:ascii="Times New Roman" w:hAnsi="Times New Roman"/>
          <w:sz w:val="28"/>
          <w:szCs w:val="28"/>
        </w:rPr>
        <w:t>ьных услуг, в том числе платных;</w:t>
      </w:r>
    </w:p>
    <w:p w:rsidR="00BA466F" w:rsidRPr="004C7FCE" w:rsidRDefault="009F34AD" w:rsidP="00E35987">
      <w:pPr>
        <w:numPr>
          <w:ilvl w:val="0"/>
          <w:numId w:val="2"/>
        </w:numPr>
        <w:spacing w:after="0" w:line="360" w:lineRule="auto"/>
        <w:ind w:right="-1"/>
        <w:jc w:val="both"/>
        <w:rPr>
          <w:rFonts w:ascii="Times New Roman" w:hAnsi="Times New Roman"/>
          <w:sz w:val="28"/>
          <w:szCs w:val="28"/>
        </w:rPr>
      </w:pPr>
      <w:r>
        <w:rPr>
          <w:rFonts w:ascii="Times New Roman" w:hAnsi="Times New Roman"/>
          <w:sz w:val="28"/>
          <w:szCs w:val="28"/>
        </w:rPr>
        <w:t>о</w:t>
      </w:r>
      <w:r w:rsidR="00BA466F" w:rsidRPr="004C7FCE">
        <w:rPr>
          <w:rFonts w:ascii="Times New Roman" w:hAnsi="Times New Roman"/>
          <w:sz w:val="28"/>
          <w:szCs w:val="28"/>
        </w:rPr>
        <w:t>бе</w:t>
      </w:r>
      <w:r w:rsidR="00BA466F">
        <w:rPr>
          <w:rFonts w:ascii="Times New Roman" w:hAnsi="Times New Roman"/>
          <w:sz w:val="28"/>
          <w:szCs w:val="28"/>
        </w:rPr>
        <w:t>с</w:t>
      </w:r>
      <w:r w:rsidR="00BA466F" w:rsidRPr="004C7FCE">
        <w:rPr>
          <w:rFonts w:ascii="Times New Roman" w:hAnsi="Times New Roman"/>
          <w:sz w:val="28"/>
          <w:szCs w:val="28"/>
        </w:rPr>
        <w:t>печение доступности инклюзивного образования для детей дошкольного возраста с ОВЗ через выполнение дошкольными образовательными учреждениями мероприятий индивидуальной программы реабилитации и абилитации детей-инвалидов и определения индивидуальных образо</w:t>
      </w:r>
      <w:r w:rsidR="00BA466F">
        <w:rPr>
          <w:rFonts w:ascii="Times New Roman" w:hAnsi="Times New Roman"/>
          <w:sz w:val="28"/>
          <w:szCs w:val="28"/>
        </w:rPr>
        <w:t>вательных маршрутов детей с ОВЗ;</w:t>
      </w:r>
    </w:p>
    <w:p w:rsidR="00BA466F" w:rsidRPr="004C7FCE" w:rsidRDefault="00BA466F" w:rsidP="00E35987">
      <w:pPr>
        <w:numPr>
          <w:ilvl w:val="0"/>
          <w:numId w:val="2"/>
        </w:numPr>
        <w:spacing w:after="0" w:line="360" w:lineRule="auto"/>
        <w:ind w:right="-1"/>
        <w:jc w:val="both"/>
        <w:rPr>
          <w:rFonts w:ascii="Times New Roman" w:hAnsi="Times New Roman"/>
          <w:sz w:val="28"/>
          <w:szCs w:val="28"/>
        </w:rPr>
      </w:pPr>
      <w:r>
        <w:rPr>
          <w:rFonts w:ascii="Times New Roman" w:hAnsi="Times New Roman"/>
          <w:sz w:val="28"/>
          <w:szCs w:val="28"/>
        </w:rPr>
        <w:t>о</w:t>
      </w:r>
      <w:r w:rsidRPr="004C7FCE">
        <w:rPr>
          <w:rFonts w:ascii="Times New Roman" w:hAnsi="Times New Roman"/>
          <w:sz w:val="28"/>
          <w:szCs w:val="28"/>
        </w:rPr>
        <w:t>рганизация системы непрерывного образования педагогических кадров дошкольных образо</w:t>
      </w:r>
      <w:r w:rsidR="00E35987">
        <w:rPr>
          <w:rFonts w:ascii="Times New Roman" w:hAnsi="Times New Roman"/>
          <w:sz w:val="28"/>
          <w:szCs w:val="28"/>
        </w:rPr>
        <w:t>вательных учреждений</w:t>
      </w:r>
      <w:r>
        <w:rPr>
          <w:rFonts w:ascii="Times New Roman" w:hAnsi="Times New Roman"/>
          <w:sz w:val="28"/>
          <w:szCs w:val="28"/>
        </w:rPr>
        <w:t>.</w:t>
      </w:r>
    </w:p>
    <w:p w:rsidR="00BA466F" w:rsidRDefault="00BA466F" w:rsidP="00E35987">
      <w:pPr>
        <w:spacing w:after="0" w:line="360" w:lineRule="auto"/>
        <w:ind w:right="-1"/>
        <w:jc w:val="both"/>
        <w:rPr>
          <w:rFonts w:ascii="Times New Roman" w:hAnsi="Times New Roman"/>
          <w:sz w:val="28"/>
          <w:szCs w:val="28"/>
        </w:rPr>
      </w:pPr>
      <w:r w:rsidRPr="002607C8">
        <w:rPr>
          <w:rFonts w:ascii="Times New Roman" w:hAnsi="Times New Roman"/>
          <w:sz w:val="28"/>
          <w:szCs w:val="28"/>
        </w:rPr>
        <w:t>В количественном отношении сеть дошкольных учреждений составляет более трети всех образовательных учре</w:t>
      </w:r>
      <w:r>
        <w:rPr>
          <w:rFonts w:ascii="Times New Roman" w:hAnsi="Times New Roman"/>
          <w:sz w:val="28"/>
          <w:szCs w:val="28"/>
        </w:rPr>
        <w:t xml:space="preserve">ждений района. Она представлена 8 </w:t>
      </w:r>
      <w:r w:rsidRPr="002607C8">
        <w:rPr>
          <w:rFonts w:ascii="Times New Roman" w:hAnsi="Times New Roman"/>
          <w:sz w:val="28"/>
          <w:szCs w:val="28"/>
        </w:rPr>
        <w:t xml:space="preserve">муниципальными дошкольными образовательными учреждениями (4 </w:t>
      </w:r>
      <w:r>
        <w:rPr>
          <w:rFonts w:ascii="Times New Roman" w:hAnsi="Times New Roman"/>
          <w:sz w:val="28"/>
          <w:szCs w:val="28"/>
        </w:rPr>
        <w:t xml:space="preserve">- </w:t>
      </w:r>
      <w:r w:rsidRPr="002607C8">
        <w:rPr>
          <w:rFonts w:ascii="Times New Roman" w:hAnsi="Times New Roman"/>
          <w:sz w:val="28"/>
          <w:szCs w:val="28"/>
        </w:rPr>
        <w:t>в с.Хороль, 3 - в пгт.Ярославский, 1 - в с.Сиваковка). Четыре муниципа</w:t>
      </w:r>
      <w:r>
        <w:rPr>
          <w:rFonts w:ascii="Times New Roman" w:hAnsi="Times New Roman"/>
          <w:sz w:val="28"/>
          <w:szCs w:val="28"/>
        </w:rPr>
        <w:t>льных учреждения имеют  6 территориально-</w:t>
      </w:r>
      <w:r w:rsidRPr="002607C8">
        <w:rPr>
          <w:rFonts w:ascii="Times New Roman" w:hAnsi="Times New Roman"/>
          <w:sz w:val="28"/>
          <w:szCs w:val="28"/>
        </w:rPr>
        <w:t>обособленных групп полного дня для детей дошкольного возраста  в селах муниципального района (с.Новод</w:t>
      </w:r>
      <w:r>
        <w:rPr>
          <w:rFonts w:ascii="Times New Roman" w:hAnsi="Times New Roman"/>
          <w:sz w:val="28"/>
          <w:szCs w:val="28"/>
        </w:rPr>
        <w:t xml:space="preserve">евица, с.Поповка, с.Благодатное, </w:t>
      </w:r>
      <w:r w:rsidRPr="002607C8">
        <w:rPr>
          <w:rFonts w:ascii="Times New Roman" w:hAnsi="Times New Roman"/>
          <w:sz w:val="28"/>
          <w:szCs w:val="28"/>
        </w:rPr>
        <w:t xml:space="preserve">с.Вознесенка,с.Лучки, </w:t>
      </w:r>
      <w:r>
        <w:rPr>
          <w:rFonts w:ascii="Times New Roman" w:hAnsi="Times New Roman"/>
          <w:sz w:val="28"/>
          <w:szCs w:val="28"/>
        </w:rPr>
        <w:t xml:space="preserve">микрорайон авиагородка </w:t>
      </w:r>
      <w:r w:rsidRPr="002607C8">
        <w:rPr>
          <w:rFonts w:ascii="Times New Roman" w:hAnsi="Times New Roman"/>
          <w:sz w:val="28"/>
          <w:szCs w:val="28"/>
        </w:rPr>
        <w:t>с.Хороль).</w:t>
      </w:r>
    </w:p>
    <w:p w:rsidR="00BA466F" w:rsidRDefault="00BE7907" w:rsidP="00BA466F">
      <w:pPr>
        <w:rPr>
          <w:rFonts w:ascii="Times New Roman" w:hAnsi="Times New Roman" w:cs="Times New Roman"/>
          <w:sz w:val="28"/>
          <w:szCs w:val="28"/>
        </w:rPr>
      </w:pPr>
      <w:r>
        <w:rPr>
          <w:rFonts w:ascii="Times New Roman" w:hAnsi="Times New Roman" w:cs="Times New Roman"/>
          <w:noProof/>
          <w:sz w:val="28"/>
          <w:szCs w:val="28"/>
          <w:lang w:eastAsia="ru-RU"/>
        </w:rPr>
        <w:pict>
          <v:roundrect id="_x0000_s1060" style="position:absolute;margin-left:14.95pt;margin-top:8.1pt;width:407pt;height:48.75pt;z-index:251680768" arcsize="10923f" fillcolor="#ebf1fa" strokecolor="#0f243e [1615]" strokeweight="1pt">
            <v:fill color2="#b8cce4" focusposition="1" focussize="" focus="100%" type="gradient"/>
            <v:shadow on="t" type="perspective" color="#243f60" opacity=".5" offset="1pt" offset2="-3pt"/>
            <v:textbox style="mso-next-textbox:#_x0000_s1060">
              <w:txbxContent>
                <w:p w:rsidR="009339E1" w:rsidRPr="00BA466F" w:rsidRDefault="009339E1" w:rsidP="00BA466F">
                  <w:pPr>
                    <w:spacing w:after="0"/>
                    <w:jc w:val="center"/>
                    <w:rPr>
                      <w:rFonts w:ascii="Times New Roman" w:hAnsi="Times New Roman" w:cs="Times New Roman"/>
                      <w:b/>
                      <w:sz w:val="28"/>
                      <w:szCs w:val="28"/>
                    </w:rPr>
                  </w:pPr>
                  <w:r w:rsidRPr="00BA466F">
                    <w:rPr>
                      <w:rFonts w:ascii="Times New Roman" w:hAnsi="Times New Roman" w:cs="Times New Roman"/>
                      <w:b/>
                      <w:sz w:val="28"/>
                      <w:szCs w:val="28"/>
                    </w:rPr>
                    <w:t>ДОШКОЛЬНЫЕ</w:t>
                  </w:r>
                </w:p>
                <w:p w:rsidR="009339E1" w:rsidRPr="00BA466F" w:rsidRDefault="009339E1" w:rsidP="00BA466F">
                  <w:pPr>
                    <w:spacing w:after="0"/>
                    <w:jc w:val="center"/>
                    <w:rPr>
                      <w:rFonts w:ascii="Times New Roman" w:hAnsi="Times New Roman" w:cs="Times New Roman"/>
                      <w:b/>
                      <w:sz w:val="28"/>
                      <w:szCs w:val="28"/>
                    </w:rPr>
                  </w:pPr>
                  <w:r w:rsidRPr="00BA466F">
                    <w:rPr>
                      <w:rFonts w:ascii="Times New Roman" w:hAnsi="Times New Roman" w:cs="Times New Roman"/>
                      <w:b/>
                      <w:sz w:val="28"/>
                      <w:szCs w:val="28"/>
                    </w:rPr>
                    <w:t>образовательные учреждения</w:t>
                  </w:r>
                </w:p>
              </w:txbxContent>
            </v:textbox>
          </v:roundrect>
        </w:pict>
      </w:r>
    </w:p>
    <w:p w:rsidR="00BA466F" w:rsidRDefault="00BA466F" w:rsidP="00BA466F">
      <w:pPr>
        <w:tabs>
          <w:tab w:val="left" w:pos="2100"/>
        </w:tabs>
        <w:rPr>
          <w:rFonts w:ascii="Times New Roman" w:hAnsi="Times New Roman" w:cs="Times New Roman"/>
          <w:sz w:val="28"/>
          <w:szCs w:val="28"/>
        </w:rPr>
      </w:pPr>
      <w:r>
        <w:rPr>
          <w:rFonts w:ascii="Times New Roman" w:hAnsi="Times New Roman" w:cs="Times New Roman"/>
          <w:sz w:val="28"/>
          <w:szCs w:val="28"/>
        </w:rPr>
        <w:tab/>
      </w:r>
    </w:p>
    <w:p w:rsidR="00BA466F" w:rsidRDefault="00BE7907" w:rsidP="00BA466F">
      <w:pPr>
        <w:rPr>
          <w:rFonts w:ascii="Times New Roman" w:hAnsi="Times New Roman" w:cs="Times New Roman"/>
          <w:sz w:val="28"/>
          <w:szCs w:val="28"/>
        </w:rPr>
      </w:pPr>
      <w:r>
        <w:rPr>
          <w:rFonts w:ascii="Times New Roman" w:hAnsi="Times New Roman" w:cs="Times New Roman"/>
          <w:noProof/>
          <w:sz w:val="28"/>
          <w:szCs w:val="28"/>
          <w:lang w:eastAsia="ru-RU"/>
        </w:rPr>
        <w:pict>
          <v:shape id="_x0000_s1083" type="#_x0000_t32" style="position:absolute;margin-left:359.7pt;margin-top:-.2pt;width:36.25pt;height:89.25pt;z-index:251700224" o:connectortype="straight">
            <v:stroke endarrow="block"/>
            <v:shadow on="t"/>
          </v:shape>
        </w:pict>
      </w:r>
      <w:r>
        <w:rPr>
          <w:rFonts w:ascii="Times New Roman" w:hAnsi="Times New Roman" w:cs="Times New Roman"/>
          <w:noProof/>
          <w:sz w:val="28"/>
          <w:szCs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4" type="#_x0000_t176" style="position:absolute;margin-left:388.2pt;margin-top:23.05pt;width:98.75pt;height:40.5pt;z-index:251684864" fillcolor="#95b3d7" strokecolor="#0f243e [1615]" strokeweight="1pt">
            <v:fill color2="#dbe5f1" angle="-45" focus="-50%" type="gradient"/>
            <v:shadow on="t" type="perspective" color="#243f60" opacity=".5" offset="1pt" offset2="-3pt"/>
            <v:textbox style="mso-next-textbox:#_x0000_s1064">
              <w:txbxContent>
                <w:p w:rsidR="009339E1" w:rsidRPr="007E03A8" w:rsidRDefault="009339E1" w:rsidP="007E03A8">
                  <w:pPr>
                    <w:jc w:val="center"/>
                    <w:rPr>
                      <w:rFonts w:ascii="Times New Roman" w:hAnsi="Times New Roman" w:cs="Times New Roman"/>
                      <w:b/>
                      <w:sz w:val="24"/>
                      <w:szCs w:val="24"/>
                    </w:rPr>
                  </w:pPr>
                  <w:r w:rsidRPr="007E03A8">
                    <w:rPr>
                      <w:rFonts w:ascii="Times New Roman" w:hAnsi="Times New Roman" w:cs="Times New Roman"/>
                      <w:b/>
                      <w:sz w:val="24"/>
                      <w:szCs w:val="24"/>
                    </w:rPr>
                    <w:t>ДОУ №32 с.Хороль</w:t>
                  </w:r>
                </w:p>
              </w:txbxContent>
            </v:textbox>
          </v:shape>
        </w:pict>
      </w:r>
      <w:r>
        <w:rPr>
          <w:rFonts w:ascii="Times New Roman" w:hAnsi="Times New Roman" w:cs="Times New Roman"/>
          <w:noProof/>
          <w:sz w:val="28"/>
          <w:szCs w:val="28"/>
          <w:lang w:eastAsia="ru-RU"/>
        </w:rPr>
        <w:pict>
          <v:shape id="_x0000_s1082" type="#_x0000_t32" style="position:absolute;margin-left:46.95pt;margin-top:-.2pt;width:41pt;height:89.25pt;flip:x;z-index:251699200" o:connectortype="straight">
            <v:stroke endarrow="block"/>
            <v:shadow on="t"/>
          </v:shape>
        </w:pict>
      </w:r>
      <w:r>
        <w:rPr>
          <w:rFonts w:ascii="Times New Roman" w:hAnsi="Times New Roman" w:cs="Times New Roman"/>
          <w:noProof/>
          <w:sz w:val="28"/>
          <w:szCs w:val="28"/>
          <w:lang w:eastAsia="ru-RU"/>
        </w:rPr>
        <w:pict>
          <v:shape id="_x0000_s1065" type="#_x0000_t176" style="position:absolute;margin-left:-37.3pt;margin-top:23.05pt;width:91pt;height:40.5pt;z-index:251685888" fillcolor="#95b3d7" strokecolor="#0f243e [1615]" strokeweight="1pt">
            <v:fill color2="#dbe5f1" angle="-45" focus="-50%" type="gradient"/>
            <v:shadow on="t" type="perspective" color="#243f60" opacity=".5" offset="1pt" offset2="-3pt"/>
            <v:textbox style="mso-next-textbox:#_x0000_s1065">
              <w:txbxContent>
                <w:p w:rsidR="009339E1" w:rsidRPr="007E03A8" w:rsidRDefault="009339E1" w:rsidP="007E03A8">
                  <w:pPr>
                    <w:jc w:val="center"/>
                    <w:rPr>
                      <w:rFonts w:ascii="Times New Roman" w:hAnsi="Times New Roman" w:cs="Times New Roman"/>
                      <w:b/>
                      <w:sz w:val="24"/>
                      <w:szCs w:val="24"/>
                    </w:rPr>
                  </w:pPr>
                  <w:r w:rsidRPr="007E03A8">
                    <w:rPr>
                      <w:rFonts w:ascii="Times New Roman" w:hAnsi="Times New Roman" w:cs="Times New Roman"/>
                      <w:b/>
                      <w:sz w:val="24"/>
                      <w:szCs w:val="24"/>
                    </w:rPr>
                    <w:t>ДОУ №27 с.Хороль</w:t>
                  </w:r>
                </w:p>
              </w:txbxContent>
            </v:textbox>
          </v:shape>
        </w:pict>
      </w:r>
      <w:r>
        <w:rPr>
          <w:rFonts w:ascii="Times New Roman" w:hAnsi="Times New Roman" w:cs="Times New Roman"/>
          <w:noProof/>
          <w:sz w:val="28"/>
          <w:szCs w:val="28"/>
          <w:lang w:eastAsia="ru-RU"/>
        </w:rPr>
        <w:pict>
          <v:shape id="_x0000_s1081" type="#_x0000_t32" style="position:absolute;margin-left:305.45pt;margin-top:-.2pt;width:13pt;height:23.25pt;z-index:251698176" o:connectortype="straight">
            <v:stroke endarrow="block"/>
            <v:shadow on="t"/>
          </v:shape>
        </w:pict>
      </w:r>
      <w:r>
        <w:rPr>
          <w:rFonts w:ascii="Times New Roman" w:hAnsi="Times New Roman" w:cs="Times New Roman"/>
          <w:noProof/>
          <w:sz w:val="28"/>
          <w:szCs w:val="28"/>
          <w:lang w:eastAsia="ru-RU"/>
        </w:rPr>
        <w:pict>
          <v:shape id="_x0000_s1080" type="#_x0000_t32" style="position:absolute;margin-left:395.95pt;margin-top:-.2pt;width:13pt;height:23.25pt;z-index:251697152" o:connectortype="straight">
            <v:stroke endarrow="block"/>
            <v:shadow on="t"/>
          </v:shape>
        </w:pict>
      </w:r>
      <w:r>
        <w:rPr>
          <w:rFonts w:ascii="Times New Roman" w:hAnsi="Times New Roman" w:cs="Times New Roman"/>
          <w:noProof/>
          <w:sz w:val="28"/>
          <w:szCs w:val="28"/>
          <w:lang w:eastAsia="ru-RU"/>
        </w:rPr>
        <w:pict>
          <v:shape id="_x0000_s1079" type="#_x0000_t32" style="position:absolute;margin-left:127.95pt;margin-top:-.2pt;width:8.5pt;height:23.25pt;flip:x;z-index:251696128" o:connectortype="straight">
            <v:stroke endarrow="block"/>
            <v:shadow on="t"/>
          </v:shape>
        </w:pict>
      </w:r>
      <w:r>
        <w:rPr>
          <w:rFonts w:ascii="Times New Roman" w:hAnsi="Times New Roman" w:cs="Times New Roman"/>
          <w:noProof/>
          <w:sz w:val="28"/>
          <w:szCs w:val="28"/>
          <w:lang w:eastAsia="ru-RU"/>
        </w:rPr>
        <w:pict>
          <v:shape id="_x0000_s1078" type="#_x0000_t32" style="position:absolute;margin-left:33.45pt;margin-top:-.2pt;width:13.5pt;height:23.25pt;flip:x;z-index:251695104" o:connectortype="straight">
            <v:stroke endarrow="block"/>
            <v:shadow on="t"/>
          </v:shape>
        </w:pict>
      </w:r>
      <w:r>
        <w:rPr>
          <w:rFonts w:ascii="Times New Roman" w:hAnsi="Times New Roman" w:cs="Times New Roman"/>
          <w:noProof/>
          <w:sz w:val="28"/>
          <w:szCs w:val="28"/>
          <w:lang w:eastAsia="ru-RU"/>
        </w:rPr>
        <w:pict>
          <v:shape id="_x0000_s1076" type="#_x0000_t32" style="position:absolute;margin-left:161.95pt;margin-top:-.2pt;width:41pt;height:89.25pt;flip:x;z-index:251693056" o:connectortype="straight">
            <v:stroke endarrow="block"/>
            <v:shadow on="t"/>
          </v:shape>
        </w:pict>
      </w:r>
      <w:r>
        <w:rPr>
          <w:rFonts w:ascii="Times New Roman" w:hAnsi="Times New Roman" w:cs="Times New Roman"/>
          <w:noProof/>
          <w:sz w:val="28"/>
          <w:szCs w:val="28"/>
          <w:lang w:eastAsia="ru-RU"/>
        </w:rPr>
        <w:pict>
          <v:shape id="_x0000_s1075" type="#_x0000_t32" style="position:absolute;margin-left:233.7pt;margin-top:-.2pt;width:36.25pt;height:89.25pt;z-index:251692032" o:connectortype="straight">
            <v:stroke endarrow="block"/>
            <v:shadow on="t"/>
          </v:shape>
        </w:pict>
      </w:r>
      <w:r>
        <w:rPr>
          <w:rFonts w:ascii="Times New Roman" w:hAnsi="Times New Roman" w:cs="Times New Roman"/>
          <w:noProof/>
          <w:sz w:val="28"/>
          <w:szCs w:val="28"/>
          <w:lang w:eastAsia="ru-RU"/>
        </w:rPr>
        <w:pict>
          <v:shape id="_x0000_s1074" type="#_x0000_t32" style="position:absolute;margin-left:161.95pt;margin-top:-.2pt;width:41pt;height:89.25pt;flip:x;z-index:251691008" o:connectortype="straight">
            <v:stroke endarrow="block"/>
            <v:shadow on="t"/>
          </v:shape>
        </w:pict>
      </w:r>
      <w:r>
        <w:rPr>
          <w:rFonts w:ascii="Times New Roman" w:hAnsi="Times New Roman" w:cs="Times New Roman"/>
          <w:noProof/>
          <w:sz w:val="28"/>
          <w:szCs w:val="28"/>
          <w:lang w:eastAsia="ru-RU"/>
        </w:rPr>
        <w:pict>
          <v:shape id="_x0000_s1069" type="#_x0000_t176" style="position:absolute;margin-left:260.95pt;margin-top:23.05pt;width:104pt;height:40.5pt;z-index:251686912" fillcolor="#95b3d7" strokecolor="#0f243e [1615]" strokeweight="1pt">
            <v:fill color2="#dbe5f1" angle="-45" focus="-50%" type="gradient"/>
            <v:shadow on="t" type="perspective" color="#243f60" opacity=".5" offset="1pt" offset2="-3pt"/>
            <v:textbox style="mso-next-textbox:#_x0000_s1069">
              <w:txbxContent>
                <w:p w:rsidR="009339E1" w:rsidRPr="007E03A8" w:rsidRDefault="009339E1" w:rsidP="007E03A8">
                  <w:pPr>
                    <w:jc w:val="center"/>
                    <w:rPr>
                      <w:rFonts w:ascii="Times New Roman" w:hAnsi="Times New Roman" w:cs="Times New Roman"/>
                      <w:b/>
                      <w:sz w:val="24"/>
                      <w:szCs w:val="24"/>
                    </w:rPr>
                  </w:pPr>
                  <w:r w:rsidRPr="007E03A8">
                    <w:rPr>
                      <w:rFonts w:ascii="Times New Roman" w:hAnsi="Times New Roman" w:cs="Times New Roman"/>
                      <w:b/>
                      <w:sz w:val="24"/>
                      <w:szCs w:val="24"/>
                    </w:rPr>
                    <w:t>ДОУ №12 п.Ярославский</w:t>
                  </w:r>
                </w:p>
              </w:txbxContent>
            </v:textbox>
          </v:shape>
        </w:pict>
      </w:r>
      <w:r>
        <w:rPr>
          <w:rFonts w:ascii="Times New Roman" w:hAnsi="Times New Roman" w:cs="Times New Roman"/>
          <w:noProof/>
          <w:sz w:val="28"/>
          <w:szCs w:val="28"/>
          <w:lang w:eastAsia="ru-RU"/>
        </w:rPr>
        <w:pict>
          <v:shape id="_x0000_s1063" type="#_x0000_t176" style="position:absolute;margin-left:82.95pt;margin-top:23.05pt;width:86.25pt;height:40.5pt;z-index:251683840" fillcolor="#95b3d7" strokecolor="#0f243e [1615]" strokeweight="1pt">
            <v:fill color2="#dbe5f1" angle="-45" focus="-50%" type="gradient"/>
            <v:shadow on="t" type="perspective" color="#243f60" opacity=".5" offset="1pt" offset2="-3pt"/>
            <v:textbox style="mso-next-textbox:#_x0000_s1063">
              <w:txbxContent>
                <w:p w:rsidR="009339E1" w:rsidRPr="007E03A8" w:rsidRDefault="009339E1" w:rsidP="007E03A8">
                  <w:pPr>
                    <w:jc w:val="center"/>
                    <w:rPr>
                      <w:rFonts w:ascii="Times New Roman" w:hAnsi="Times New Roman" w:cs="Times New Roman"/>
                      <w:b/>
                      <w:sz w:val="24"/>
                      <w:szCs w:val="24"/>
                    </w:rPr>
                  </w:pPr>
                  <w:r w:rsidRPr="007E03A8">
                    <w:rPr>
                      <w:rFonts w:ascii="Times New Roman" w:hAnsi="Times New Roman" w:cs="Times New Roman"/>
                      <w:b/>
                      <w:sz w:val="24"/>
                      <w:szCs w:val="24"/>
                    </w:rPr>
                    <w:t>ДОУ №15 с.Хороль</w:t>
                  </w:r>
                </w:p>
              </w:txbxContent>
            </v:textbox>
          </v:shape>
        </w:pict>
      </w:r>
    </w:p>
    <w:p w:rsidR="00B1216E" w:rsidRDefault="00B1216E" w:rsidP="00B1216E">
      <w:pPr>
        <w:tabs>
          <w:tab w:val="left" w:pos="4220"/>
        </w:tabs>
        <w:rPr>
          <w:rFonts w:ascii="Times New Roman" w:hAnsi="Times New Roman" w:cs="Times New Roman"/>
          <w:sz w:val="28"/>
          <w:szCs w:val="28"/>
        </w:rPr>
      </w:pPr>
      <w:r>
        <w:rPr>
          <w:rFonts w:ascii="Times New Roman" w:hAnsi="Times New Roman" w:cs="Times New Roman"/>
          <w:sz w:val="28"/>
          <w:szCs w:val="28"/>
        </w:rPr>
        <w:tab/>
      </w:r>
    </w:p>
    <w:p w:rsidR="00B1216E" w:rsidRPr="00B1216E" w:rsidRDefault="00B1216E" w:rsidP="00B1216E">
      <w:pPr>
        <w:rPr>
          <w:rFonts w:ascii="Times New Roman" w:hAnsi="Times New Roman" w:cs="Times New Roman"/>
          <w:sz w:val="28"/>
          <w:szCs w:val="28"/>
        </w:rPr>
      </w:pPr>
    </w:p>
    <w:p w:rsidR="00B1216E" w:rsidRDefault="00BE7907" w:rsidP="00B1216E">
      <w:pPr>
        <w:tabs>
          <w:tab w:val="left" w:pos="5560"/>
          <w:tab w:val="left" w:pos="5800"/>
          <w:tab w:val="left" w:pos="6280"/>
        </w:tabs>
        <w:rPr>
          <w:rFonts w:ascii="Times New Roman" w:hAnsi="Times New Roman" w:cs="Times New Roman"/>
          <w:sz w:val="28"/>
          <w:szCs w:val="28"/>
        </w:rPr>
      </w:pPr>
      <w:r>
        <w:rPr>
          <w:rFonts w:ascii="Times New Roman" w:hAnsi="Times New Roman" w:cs="Times New Roman"/>
          <w:noProof/>
          <w:sz w:val="28"/>
          <w:szCs w:val="28"/>
          <w:lang w:eastAsia="ru-RU"/>
        </w:rPr>
        <w:pict>
          <v:shape id="_x0000_s1073" type="#_x0000_t176" style="position:absolute;margin-left:359.7pt;margin-top:3.5pt;width:99.25pt;height:40.5pt;z-index:251689984" fillcolor="#95b3d7" strokecolor="#0f243e [1615]" strokeweight="1pt">
            <v:fill color2="#dbe5f1" angle="-45" focus="-50%" type="gradient"/>
            <v:shadow on="t" type="perspective" color="#243f60" opacity=".5" offset="1pt" offset2="-3pt"/>
            <v:textbox style="mso-next-textbox:#_x0000_s1073">
              <w:txbxContent>
                <w:p w:rsidR="009339E1" w:rsidRPr="007E03A8" w:rsidRDefault="009339E1" w:rsidP="007E03A8">
                  <w:pPr>
                    <w:jc w:val="center"/>
                    <w:rPr>
                      <w:rFonts w:ascii="Times New Roman" w:hAnsi="Times New Roman" w:cs="Times New Roman"/>
                      <w:b/>
                      <w:sz w:val="24"/>
                      <w:szCs w:val="24"/>
                    </w:rPr>
                  </w:pPr>
                  <w:r w:rsidRPr="007E03A8">
                    <w:rPr>
                      <w:rFonts w:ascii="Times New Roman" w:hAnsi="Times New Roman" w:cs="Times New Roman"/>
                      <w:b/>
                      <w:sz w:val="24"/>
                      <w:szCs w:val="24"/>
                    </w:rPr>
                    <w:t>ДОУ №23 с.Сиваковка</w:t>
                  </w:r>
                </w:p>
              </w:txbxContent>
            </v:textbox>
          </v:shape>
        </w:pict>
      </w:r>
      <w:r>
        <w:rPr>
          <w:rFonts w:ascii="Times New Roman" w:hAnsi="Times New Roman" w:cs="Times New Roman"/>
          <w:noProof/>
          <w:sz w:val="28"/>
          <w:szCs w:val="28"/>
          <w:lang w:eastAsia="ru-RU"/>
        </w:rPr>
        <w:pict>
          <v:shape id="_x0000_s1072" type="#_x0000_t176" style="position:absolute;margin-left:233.7pt;margin-top:3.5pt;width:98.25pt;height:40.5pt;z-index:251688960" fillcolor="#95b3d7" strokecolor="#0f243e [1615]" strokeweight="1pt">
            <v:fill color2="#dbe5f1" angle="-45" focus="-50%" type="gradient"/>
            <v:shadow on="t" type="perspective" color="#243f60" opacity=".5" offset="1pt" offset2="-3pt"/>
            <v:textbox style="mso-next-textbox:#_x0000_s1072">
              <w:txbxContent>
                <w:p w:rsidR="009339E1" w:rsidRPr="007E03A8" w:rsidRDefault="009339E1" w:rsidP="007E03A8">
                  <w:pPr>
                    <w:jc w:val="center"/>
                    <w:rPr>
                      <w:rFonts w:ascii="Times New Roman" w:hAnsi="Times New Roman" w:cs="Times New Roman"/>
                      <w:b/>
                      <w:sz w:val="24"/>
                      <w:szCs w:val="24"/>
                    </w:rPr>
                  </w:pPr>
                  <w:r w:rsidRPr="007E03A8">
                    <w:rPr>
                      <w:rFonts w:ascii="Times New Roman" w:hAnsi="Times New Roman" w:cs="Times New Roman"/>
                      <w:b/>
                      <w:sz w:val="24"/>
                      <w:szCs w:val="24"/>
                    </w:rPr>
                    <w:t>ДОУ №9 п.Ярославский</w:t>
                  </w:r>
                </w:p>
              </w:txbxContent>
            </v:textbox>
          </v:shape>
        </w:pict>
      </w:r>
      <w:r>
        <w:rPr>
          <w:rFonts w:ascii="Times New Roman" w:hAnsi="Times New Roman" w:cs="Times New Roman"/>
          <w:noProof/>
          <w:sz w:val="28"/>
          <w:szCs w:val="28"/>
          <w:lang w:eastAsia="ru-RU"/>
        </w:rPr>
        <w:pict>
          <v:shape id="_x0000_s1070" type="#_x0000_t176" style="position:absolute;margin-left:111.95pt;margin-top:3.5pt;width:99pt;height:40.5pt;z-index:251687936" fillcolor="#95b3d7" strokecolor="#0f243e [1615]" strokeweight="1pt">
            <v:fill color2="#dbe5f1" angle="-45" focus="-50%" type="gradient"/>
            <v:shadow on="t" type="perspective" color="#243f60" opacity=".5" offset="1pt" offset2="-3pt"/>
            <v:textbox style="mso-next-textbox:#_x0000_s1070">
              <w:txbxContent>
                <w:p w:rsidR="009339E1" w:rsidRPr="007E03A8" w:rsidRDefault="009339E1" w:rsidP="007E03A8">
                  <w:pPr>
                    <w:jc w:val="center"/>
                    <w:rPr>
                      <w:rFonts w:ascii="Times New Roman" w:hAnsi="Times New Roman" w:cs="Times New Roman"/>
                      <w:b/>
                    </w:rPr>
                  </w:pPr>
                  <w:r w:rsidRPr="007E03A8">
                    <w:rPr>
                      <w:rFonts w:ascii="Times New Roman" w:hAnsi="Times New Roman" w:cs="Times New Roman"/>
                      <w:b/>
                    </w:rPr>
                    <w:t>ДОУ №26 п.Ярославский</w:t>
                  </w:r>
                </w:p>
              </w:txbxContent>
            </v:textbox>
          </v:shape>
        </w:pict>
      </w:r>
      <w:r>
        <w:rPr>
          <w:rFonts w:ascii="Times New Roman" w:hAnsi="Times New Roman" w:cs="Times New Roman"/>
          <w:noProof/>
          <w:sz w:val="28"/>
          <w:szCs w:val="28"/>
          <w:lang w:eastAsia="ru-RU"/>
        </w:rPr>
        <w:pict>
          <v:shape id="_x0000_s1062" type="#_x0000_t176" style="position:absolute;margin-left:-.05pt;margin-top:3.5pt;width:92pt;height:40.5pt;z-index:251682816" fillcolor="#95b3d7" strokecolor="#0f243e [1615]" strokeweight="1pt">
            <v:fill color2="#dbe5f1" angle="-45" focus="-50%" type="gradient"/>
            <v:shadow on="t" type="perspective" color="#243f60" opacity=".5" offset="1pt" offset2="-3pt"/>
            <v:textbox style="mso-next-textbox:#_x0000_s1062">
              <w:txbxContent>
                <w:p w:rsidR="009339E1" w:rsidRPr="007E03A8" w:rsidRDefault="009339E1" w:rsidP="007E03A8">
                  <w:pPr>
                    <w:jc w:val="center"/>
                    <w:rPr>
                      <w:rFonts w:ascii="Times New Roman" w:hAnsi="Times New Roman" w:cs="Times New Roman"/>
                      <w:b/>
                      <w:sz w:val="24"/>
                      <w:szCs w:val="24"/>
                    </w:rPr>
                  </w:pPr>
                  <w:r w:rsidRPr="007E03A8">
                    <w:rPr>
                      <w:rFonts w:ascii="Times New Roman" w:hAnsi="Times New Roman" w:cs="Times New Roman"/>
                      <w:b/>
                      <w:sz w:val="24"/>
                      <w:szCs w:val="24"/>
                    </w:rPr>
                    <w:t>ДОУ №5 с.Хороль</w:t>
                  </w:r>
                </w:p>
              </w:txbxContent>
            </v:textbox>
          </v:shape>
        </w:pict>
      </w:r>
      <w:r w:rsidR="00B1216E">
        <w:rPr>
          <w:rFonts w:ascii="Times New Roman" w:hAnsi="Times New Roman" w:cs="Times New Roman"/>
          <w:sz w:val="28"/>
          <w:szCs w:val="28"/>
        </w:rPr>
        <w:tab/>
      </w:r>
      <w:r w:rsidR="00B1216E">
        <w:rPr>
          <w:rFonts w:ascii="Times New Roman" w:hAnsi="Times New Roman" w:cs="Times New Roman"/>
          <w:sz w:val="28"/>
          <w:szCs w:val="28"/>
        </w:rPr>
        <w:tab/>
      </w:r>
      <w:r w:rsidR="00B1216E">
        <w:rPr>
          <w:rFonts w:ascii="Times New Roman" w:hAnsi="Times New Roman" w:cs="Times New Roman"/>
          <w:sz w:val="28"/>
          <w:szCs w:val="28"/>
        </w:rPr>
        <w:tab/>
      </w:r>
    </w:p>
    <w:p w:rsidR="00B1216E" w:rsidRDefault="00BE7907" w:rsidP="00B1216E">
      <w:pPr>
        <w:tabs>
          <w:tab w:val="left" w:pos="2460"/>
        </w:tabs>
        <w:ind w:firstLine="708"/>
        <w:rPr>
          <w:rFonts w:ascii="Times New Roman" w:hAnsi="Times New Roman" w:cs="Times New Roman"/>
          <w:sz w:val="28"/>
          <w:szCs w:val="28"/>
        </w:rPr>
      </w:pPr>
      <w:r>
        <w:rPr>
          <w:rFonts w:ascii="Times New Roman" w:hAnsi="Times New Roman" w:cs="Times New Roman"/>
          <w:noProof/>
          <w:sz w:val="28"/>
          <w:szCs w:val="28"/>
          <w:lang w:eastAsia="ru-RU"/>
        </w:rPr>
        <w:pict>
          <v:shape id="_x0000_s1091" type="#_x0000_t32" style="position:absolute;left:0;text-align:left;margin-left:408.95pt;margin-top:15.5pt;width:0;height:24.5pt;z-index:251708416" o:connectortype="straight">
            <v:stroke endarrow="block"/>
            <v:shadow on="t"/>
          </v:shape>
        </w:pict>
      </w:r>
      <w:r>
        <w:rPr>
          <w:rFonts w:ascii="Times New Roman" w:hAnsi="Times New Roman" w:cs="Times New Roman"/>
          <w:noProof/>
          <w:sz w:val="28"/>
          <w:szCs w:val="28"/>
          <w:lang w:eastAsia="ru-RU"/>
        </w:rPr>
        <w:pict>
          <v:shape id="_x0000_s1090" type="#_x0000_t32" style="position:absolute;left:0;text-align:left;margin-left:279.95pt;margin-top:15.5pt;width:0;height:24.5pt;z-index:251707392" o:connectortype="straight">
            <v:stroke endarrow="block"/>
            <v:shadow on="t"/>
          </v:shape>
        </w:pict>
      </w:r>
      <w:r>
        <w:rPr>
          <w:rFonts w:ascii="Times New Roman" w:hAnsi="Times New Roman" w:cs="Times New Roman"/>
          <w:noProof/>
          <w:sz w:val="28"/>
          <w:szCs w:val="28"/>
          <w:lang w:eastAsia="ru-RU"/>
        </w:rPr>
        <w:pict>
          <v:shape id="_x0000_s1089" type="#_x0000_t32" style="position:absolute;left:0;text-align:left;margin-left:161.95pt;margin-top:15.5pt;width:0;height:24.5pt;z-index:251706368" o:connectortype="straight">
            <v:stroke endarrow="block"/>
            <v:shadow on="t"/>
          </v:shape>
        </w:pict>
      </w:r>
      <w:r>
        <w:rPr>
          <w:rFonts w:ascii="Times New Roman" w:hAnsi="Times New Roman" w:cs="Times New Roman"/>
          <w:noProof/>
          <w:sz w:val="28"/>
          <w:szCs w:val="28"/>
          <w:lang w:eastAsia="ru-RU"/>
        </w:rPr>
        <w:pict>
          <v:shape id="_x0000_s1088" type="#_x0000_t32" style="position:absolute;left:0;text-align:left;margin-left:46.95pt;margin-top:15.5pt;width:0;height:24.5pt;z-index:251705344" o:connectortype="straight">
            <v:stroke endarrow="block"/>
            <v:shadow on="t"/>
          </v:shape>
        </w:pict>
      </w:r>
      <w:r w:rsidR="00B1216E">
        <w:rPr>
          <w:rFonts w:ascii="Times New Roman" w:hAnsi="Times New Roman" w:cs="Times New Roman"/>
          <w:sz w:val="28"/>
          <w:szCs w:val="28"/>
        </w:rPr>
        <w:tab/>
      </w:r>
    </w:p>
    <w:p w:rsidR="00B1216E" w:rsidRDefault="00BE7907" w:rsidP="00B1216E">
      <w:pPr>
        <w:rPr>
          <w:rFonts w:ascii="Times New Roman" w:hAnsi="Times New Roman" w:cs="Times New Roman"/>
          <w:sz w:val="28"/>
          <w:szCs w:val="28"/>
        </w:rPr>
      </w:pPr>
      <w:r>
        <w:rPr>
          <w:rFonts w:ascii="Times New Roman" w:hAnsi="Times New Roman" w:cs="Times New Roman"/>
          <w:noProof/>
          <w:sz w:val="28"/>
          <w:szCs w:val="28"/>
          <w:lang w:eastAsia="ru-RU"/>
        </w:rPr>
        <w:pict>
          <v:shape id="_x0000_s1087" type="#_x0000_t176" style="position:absolute;margin-left:353.95pt;margin-top:11.5pt;width:110pt;height:106pt;z-index:251704320" fillcolor="#95b3d7" strokecolor="#0f243e [1615]" strokeweight="1pt">
            <v:fill color2="#dbe5f1" angle="-45" focus="-50%" type="gradient"/>
            <v:shadow on="t" type="perspective" color="#243f60" opacity=".5" offset="1pt" offset2="-3pt"/>
            <v:textbox style="mso-next-textbox:#_x0000_s1087">
              <w:txbxContent>
                <w:p w:rsidR="009339E1" w:rsidRDefault="009339E1" w:rsidP="00EC0C0E">
                  <w:pPr>
                    <w:spacing w:after="0"/>
                    <w:jc w:val="center"/>
                    <w:rPr>
                      <w:rFonts w:ascii="Times New Roman" w:hAnsi="Times New Roman" w:cs="Times New Roman"/>
                      <w:b/>
                      <w:sz w:val="24"/>
                      <w:szCs w:val="24"/>
                    </w:rPr>
                  </w:pPr>
                  <w:r w:rsidRPr="007E03A8">
                    <w:rPr>
                      <w:rFonts w:ascii="Times New Roman" w:hAnsi="Times New Roman" w:cs="Times New Roman"/>
                      <w:b/>
                      <w:sz w:val="24"/>
                      <w:szCs w:val="24"/>
                    </w:rPr>
                    <w:t xml:space="preserve">ДОУ №23 </w:t>
                  </w:r>
                  <w:r>
                    <w:rPr>
                      <w:rFonts w:ascii="Times New Roman" w:hAnsi="Times New Roman" w:cs="Times New Roman"/>
                      <w:b/>
                      <w:sz w:val="24"/>
                      <w:szCs w:val="24"/>
                    </w:rPr>
                    <w:t>(обособленные группы)</w:t>
                  </w:r>
                </w:p>
                <w:p w:rsidR="009339E1" w:rsidRDefault="009339E1" w:rsidP="00EC0C0E">
                  <w:pPr>
                    <w:spacing w:after="0"/>
                    <w:jc w:val="center"/>
                    <w:rPr>
                      <w:rFonts w:ascii="Times New Roman" w:hAnsi="Times New Roman" w:cs="Times New Roman"/>
                      <w:b/>
                      <w:sz w:val="24"/>
                      <w:szCs w:val="24"/>
                    </w:rPr>
                  </w:pPr>
                  <w:r>
                    <w:rPr>
                      <w:rFonts w:ascii="Times New Roman" w:hAnsi="Times New Roman" w:cs="Times New Roman"/>
                      <w:b/>
                      <w:sz w:val="24"/>
                      <w:szCs w:val="24"/>
                    </w:rPr>
                    <w:t>с.Новодевица</w:t>
                  </w:r>
                </w:p>
                <w:p w:rsidR="009339E1" w:rsidRDefault="009339E1" w:rsidP="00EC0C0E">
                  <w:pPr>
                    <w:spacing w:after="0"/>
                    <w:jc w:val="center"/>
                    <w:rPr>
                      <w:rFonts w:ascii="Times New Roman" w:hAnsi="Times New Roman" w:cs="Times New Roman"/>
                      <w:b/>
                      <w:sz w:val="24"/>
                      <w:szCs w:val="24"/>
                    </w:rPr>
                  </w:pPr>
                  <w:r>
                    <w:rPr>
                      <w:rFonts w:ascii="Times New Roman" w:hAnsi="Times New Roman" w:cs="Times New Roman"/>
                      <w:b/>
                      <w:sz w:val="24"/>
                      <w:szCs w:val="24"/>
                    </w:rPr>
                    <w:t>с.Поповка</w:t>
                  </w:r>
                </w:p>
                <w:p w:rsidR="009339E1" w:rsidRPr="007E03A8" w:rsidRDefault="009339E1" w:rsidP="00EC0C0E">
                  <w:pPr>
                    <w:spacing w:after="0"/>
                    <w:jc w:val="center"/>
                    <w:rPr>
                      <w:rFonts w:ascii="Times New Roman" w:hAnsi="Times New Roman" w:cs="Times New Roman"/>
                      <w:b/>
                      <w:sz w:val="24"/>
                      <w:szCs w:val="24"/>
                    </w:rPr>
                  </w:pPr>
                  <w:r>
                    <w:rPr>
                      <w:rFonts w:ascii="Times New Roman" w:hAnsi="Times New Roman" w:cs="Times New Roman"/>
                      <w:b/>
                      <w:sz w:val="24"/>
                      <w:szCs w:val="24"/>
                    </w:rPr>
                    <w:t>с.Благодатное</w:t>
                  </w:r>
                </w:p>
              </w:txbxContent>
            </v:textbox>
          </v:shape>
        </w:pict>
      </w:r>
      <w:r>
        <w:rPr>
          <w:rFonts w:ascii="Times New Roman" w:hAnsi="Times New Roman" w:cs="Times New Roman"/>
          <w:noProof/>
          <w:sz w:val="28"/>
          <w:szCs w:val="28"/>
          <w:lang w:eastAsia="ru-RU"/>
        </w:rPr>
        <w:pict>
          <v:shape id="_x0000_s1086" type="#_x0000_t176" style="position:absolute;margin-left:233.7pt;margin-top:11.5pt;width:98.25pt;height:75pt;z-index:251703296" fillcolor="#95b3d7" strokecolor="#0f243e [1615]" strokeweight="1pt">
            <v:fill color2="#dbe5f1" angle="-45" focus="-50%" type="gradient"/>
            <v:shadow on="t" type="perspective" color="#243f60" opacity=".5" offset="1pt" offset2="-3pt"/>
            <v:textbox style="mso-next-textbox:#_x0000_s1086">
              <w:txbxContent>
                <w:p w:rsidR="009339E1" w:rsidRPr="007E03A8" w:rsidRDefault="009339E1" w:rsidP="007E03A8">
                  <w:pPr>
                    <w:jc w:val="center"/>
                    <w:rPr>
                      <w:rFonts w:ascii="Times New Roman" w:hAnsi="Times New Roman" w:cs="Times New Roman"/>
                      <w:b/>
                      <w:sz w:val="24"/>
                      <w:szCs w:val="24"/>
                    </w:rPr>
                  </w:pPr>
                  <w:r w:rsidRPr="007E03A8">
                    <w:rPr>
                      <w:rFonts w:ascii="Times New Roman" w:hAnsi="Times New Roman" w:cs="Times New Roman"/>
                      <w:b/>
                      <w:sz w:val="24"/>
                      <w:szCs w:val="24"/>
                    </w:rPr>
                    <w:t xml:space="preserve">ДОУ №9 </w:t>
                  </w:r>
                  <w:r>
                    <w:rPr>
                      <w:rFonts w:ascii="Times New Roman" w:hAnsi="Times New Roman" w:cs="Times New Roman"/>
                      <w:b/>
                      <w:sz w:val="24"/>
                      <w:szCs w:val="24"/>
                    </w:rPr>
                    <w:t>(обособленная группа) с.Лучки</w:t>
                  </w:r>
                </w:p>
              </w:txbxContent>
            </v:textbox>
          </v:shape>
        </w:pict>
      </w:r>
      <w:r>
        <w:rPr>
          <w:rFonts w:ascii="Times New Roman" w:hAnsi="Times New Roman" w:cs="Times New Roman"/>
          <w:noProof/>
          <w:sz w:val="28"/>
          <w:szCs w:val="28"/>
          <w:lang w:eastAsia="ru-RU"/>
        </w:rPr>
        <w:pict>
          <v:shape id="_x0000_s1085" type="#_x0000_t176" style="position:absolute;margin-left:111.95pt;margin-top:11.5pt;width:99pt;height:75pt;z-index:251702272" fillcolor="#95b3d7" strokecolor="#0f243e [1615]" strokeweight="1pt">
            <v:fill color2="#dbe5f1" angle="-45" focus="-50%" type="gradient"/>
            <v:shadow on="t" type="perspective" color="#243f60" opacity=".5" offset="1pt" offset2="-3pt"/>
            <v:textbox style="mso-next-textbox:#_x0000_s1085">
              <w:txbxContent>
                <w:p w:rsidR="009339E1" w:rsidRPr="00EC0C0E" w:rsidRDefault="009339E1" w:rsidP="007E03A8">
                  <w:pPr>
                    <w:jc w:val="center"/>
                    <w:rPr>
                      <w:rFonts w:ascii="Times New Roman" w:hAnsi="Times New Roman" w:cs="Times New Roman"/>
                      <w:b/>
                    </w:rPr>
                  </w:pPr>
                  <w:r w:rsidRPr="007E03A8">
                    <w:rPr>
                      <w:rFonts w:ascii="Times New Roman" w:hAnsi="Times New Roman" w:cs="Times New Roman"/>
                      <w:b/>
                    </w:rPr>
                    <w:t xml:space="preserve">ДОУ №26 </w:t>
                  </w:r>
                  <w:r>
                    <w:rPr>
                      <w:rFonts w:ascii="Times New Roman" w:hAnsi="Times New Roman" w:cs="Times New Roman"/>
                      <w:b/>
                      <w:sz w:val="24"/>
                      <w:szCs w:val="24"/>
                    </w:rPr>
                    <w:t>(обособленная группа)с.Вознесенка</w:t>
                  </w:r>
                </w:p>
              </w:txbxContent>
            </v:textbox>
          </v:shape>
        </w:pict>
      </w:r>
      <w:r>
        <w:rPr>
          <w:rFonts w:ascii="Times New Roman" w:hAnsi="Times New Roman" w:cs="Times New Roman"/>
          <w:noProof/>
          <w:sz w:val="28"/>
          <w:szCs w:val="28"/>
          <w:lang w:eastAsia="ru-RU"/>
        </w:rPr>
        <w:pict>
          <v:shape id="_x0000_s1084" type="#_x0000_t176" style="position:absolute;margin-left:-.05pt;margin-top:11.5pt;width:92pt;height:75pt;z-index:251701248" fillcolor="#95b3d7" strokecolor="#0f243e [1615]" strokeweight="1pt">
            <v:fill color2="#dbe5f1" angle="-45" focus="-50%" type="gradient"/>
            <v:shadow on="t" type="perspective" color="#243f60" opacity=".5" offset="1pt" offset2="-3pt"/>
            <v:textbox style="mso-next-textbox:#_x0000_s1084">
              <w:txbxContent>
                <w:p w:rsidR="009339E1" w:rsidRPr="007E03A8" w:rsidRDefault="009339E1" w:rsidP="007E03A8">
                  <w:pPr>
                    <w:jc w:val="center"/>
                    <w:rPr>
                      <w:rFonts w:ascii="Times New Roman" w:hAnsi="Times New Roman" w:cs="Times New Roman"/>
                      <w:b/>
                      <w:sz w:val="24"/>
                      <w:szCs w:val="24"/>
                    </w:rPr>
                  </w:pPr>
                  <w:r w:rsidRPr="007E03A8">
                    <w:rPr>
                      <w:rFonts w:ascii="Times New Roman" w:hAnsi="Times New Roman" w:cs="Times New Roman"/>
                      <w:b/>
                      <w:sz w:val="24"/>
                      <w:szCs w:val="24"/>
                    </w:rPr>
                    <w:t xml:space="preserve">ДОУ №5 </w:t>
                  </w:r>
                  <w:r>
                    <w:rPr>
                      <w:rFonts w:ascii="Times New Roman" w:hAnsi="Times New Roman" w:cs="Times New Roman"/>
                      <w:b/>
                      <w:sz w:val="24"/>
                      <w:szCs w:val="24"/>
                    </w:rPr>
                    <w:t>(обособленная группа)</w:t>
                  </w:r>
                  <w:r w:rsidRPr="007E03A8">
                    <w:rPr>
                      <w:rFonts w:ascii="Times New Roman" w:hAnsi="Times New Roman" w:cs="Times New Roman"/>
                      <w:b/>
                      <w:sz w:val="24"/>
                      <w:szCs w:val="24"/>
                    </w:rPr>
                    <w:t>с.Хороль</w:t>
                  </w:r>
                </w:p>
              </w:txbxContent>
            </v:textbox>
          </v:shape>
        </w:pict>
      </w:r>
    </w:p>
    <w:p w:rsidR="00EC0C0E" w:rsidRDefault="00EC0C0E" w:rsidP="00B1216E">
      <w:pPr>
        <w:rPr>
          <w:rFonts w:ascii="Times New Roman" w:hAnsi="Times New Roman" w:cs="Times New Roman"/>
          <w:sz w:val="28"/>
          <w:szCs w:val="28"/>
        </w:rPr>
      </w:pPr>
    </w:p>
    <w:p w:rsidR="00EC0C0E" w:rsidRPr="00EC0C0E" w:rsidRDefault="00EC0C0E" w:rsidP="00EC0C0E">
      <w:pPr>
        <w:rPr>
          <w:rFonts w:ascii="Times New Roman" w:hAnsi="Times New Roman" w:cs="Times New Roman"/>
          <w:sz w:val="28"/>
          <w:szCs w:val="28"/>
        </w:rPr>
      </w:pPr>
    </w:p>
    <w:p w:rsidR="00EC0C0E" w:rsidRPr="00EC0C0E" w:rsidRDefault="00EC0C0E" w:rsidP="00EC0C0E">
      <w:pPr>
        <w:rPr>
          <w:rFonts w:ascii="Times New Roman" w:hAnsi="Times New Roman" w:cs="Times New Roman"/>
          <w:sz w:val="28"/>
          <w:szCs w:val="28"/>
        </w:rPr>
      </w:pPr>
    </w:p>
    <w:p w:rsidR="00EC0C0E" w:rsidRPr="006436A7" w:rsidRDefault="00EC0C0E" w:rsidP="00EC0C0E">
      <w:pPr>
        <w:spacing w:after="0" w:line="360" w:lineRule="auto"/>
        <w:jc w:val="both"/>
        <w:rPr>
          <w:rFonts w:ascii="Times New Roman" w:hAnsi="Times New Roman"/>
          <w:sz w:val="28"/>
          <w:szCs w:val="28"/>
        </w:rPr>
      </w:pPr>
      <w:r w:rsidRPr="006436A7">
        <w:rPr>
          <w:rFonts w:ascii="Times New Roman" w:hAnsi="Times New Roman"/>
          <w:sz w:val="28"/>
          <w:szCs w:val="28"/>
        </w:rPr>
        <w:lastRenderedPageBreak/>
        <w:t>Вся деятельность системы дошкольного образования района направлена на обе</w:t>
      </w:r>
      <w:r>
        <w:rPr>
          <w:rFonts w:ascii="Times New Roman" w:hAnsi="Times New Roman"/>
          <w:sz w:val="28"/>
          <w:szCs w:val="28"/>
        </w:rPr>
        <w:t>спечение каждому дошкольнику необходимого уровня</w:t>
      </w:r>
      <w:r w:rsidRPr="006436A7">
        <w:rPr>
          <w:rFonts w:ascii="Times New Roman" w:hAnsi="Times New Roman"/>
          <w:sz w:val="28"/>
          <w:szCs w:val="28"/>
        </w:rPr>
        <w:t xml:space="preserve"> развития, который позволил бы ему быть успешным</w:t>
      </w:r>
      <w:r>
        <w:rPr>
          <w:rFonts w:ascii="Times New Roman" w:hAnsi="Times New Roman"/>
          <w:sz w:val="28"/>
          <w:szCs w:val="28"/>
        </w:rPr>
        <w:t xml:space="preserve"> при обучении в школе</w:t>
      </w:r>
      <w:r w:rsidRPr="006436A7">
        <w:rPr>
          <w:rFonts w:ascii="Times New Roman" w:hAnsi="Times New Roman"/>
          <w:sz w:val="28"/>
          <w:szCs w:val="28"/>
        </w:rPr>
        <w:t>.</w:t>
      </w:r>
    </w:p>
    <w:p w:rsidR="00EC0C0E" w:rsidRDefault="00EC0C0E" w:rsidP="00EC0C0E">
      <w:pPr>
        <w:spacing w:after="0" w:line="240" w:lineRule="auto"/>
        <w:rPr>
          <w:rFonts w:ascii="Times New Roman" w:hAnsi="Times New Roman"/>
          <w:b/>
          <w:sz w:val="28"/>
          <w:szCs w:val="28"/>
        </w:rPr>
      </w:pPr>
      <w:r>
        <w:rPr>
          <w:rFonts w:ascii="Times New Roman" w:hAnsi="Times New Roman"/>
          <w:b/>
          <w:sz w:val="28"/>
          <w:szCs w:val="28"/>
        </w:rPr>
        <w:t>Основные показатели деятельности системы дошкольного образования</w:t>
      </w:r>
    </w:p>
    <w:p w:rsidR="00EC0C0E" w:rsidRDefault="00EC0C0E" w:rsidP="00EC0C0E">
      <w:pPr>
        <w:spacing w:after="0"/>
        <w:rPr>
          <w:rFonts w:ascii="Times New Roman" w:hAnsi="Times New Roman"/>
          <w:b/>
          <w:sz w:val="28"/>
          <w:szCs w:val="28"/>
        </w:rPr>
      </w:pPr>
    </w:p>
    <w:tbl>
      <w:tblPr>
        <w:tblW w:w="9469" w:type="dxa"/>
        <w:tblInd w:w="-10" w:type="dxa"/>
        <w:tblLayout w:type="fixed"/>
        <w:tblCellMar>
          <w:left w:w="103" w:type="dxa"/>
        </w:tblCellMar>
        <w:tblLook w:val="00A0"/>
      </w:tblPr>
      <w:tblGrid>
        <w:gridCol w:w="6209"/>
        <w:gridCol w:w="1417"/>
        <w:gridCol w:w="1843"/>
      </w:tblGrid>
      <w:tr w:rsidR="00EC0C0E" w:rsidRPr="00B67719" w:rsidTr="00AE6417">
        <w:trPr>
          <w:trHeight w:val="70"/>
        </w:trPr>
        <w:tc>
          <w:tcPr>
            <w:tcW w:w="6209" w:type="dxa"/>
            <w:tcBorders>
              <w:top w:val="single" w:sz="4" w:space="0" w:color="000000"/>
              <w:left w:val="single" w:sz="4" w:space="0" w:color="000000"/>
              <w:bottom w:val="single" w:sz="4" w:space="0" w:color="000000"/>
              <w:right w:val="nil"/>
            </w:tcBorders>
            <w:shd w:val="clear" w:color="auto" w:fill="FFFFFF"/>
          </w:tcPr>
          <w:p w:rsidR="00EC0C0E" w:rsidRPr="00B67719" w:rsidRDefault="00EC0C0E" w:rsidP="003A5C89">
            <w:pPr>
              <w:suppressAutoHyphens/>
              <w:spacing w:after="0" w:line="240" w:lineRule="auto"/>
              <w:jc w:val="center"/>
              <w:rPr>
                <w:rFonts w:ascii="Times New Roman" w:hAnsi="Times New Roman"/>
                <w:b/>
                <w:kern w:val="2"/>
                <w:sz w:val="24"/>
                <w:szCs w:val="24"/>
                <w:lang w:eastAsia="ar-SA"/>
              </w:rPr>
            </w:pPr>
            <w:r w:rsidRPr="00B67719">
              <w:rPr>
                <w:rFonts w:ascii="Times New Roman" w:hAnsi="Times New Roman"/>
                <w:b/>
                <w:sz w:val="24"/>
                <w:szCs w:val="24"/>
              </w:rPr>
              <w:t>Показатели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C0C0E" w:rsidRPr="00B67719" w:rsidRDefault="00EC0C0E" w:rsidP="00EC0C0E">
            <w:pPr>
              <w:suppressAutoHyphens/>
              <w:spacing w:after="0" w:line="240" w:lineRule="auto"/>
              <w:jc w:val="center"/>
              <w:rPr>
                <w:rFonts w:ascii="Times New Roman" w:hAnsi="Times New Roman"/>
                <w:b/>
                <w:kern w:val="2"/>
                <w:sz w:val="24"/>
                <w:szCs w:val="24"/>
                <w:lang w:eastAsia="ar-SA"/>
              </w:rPr>
            </w:pPr>
            <w:r w:rsidRPr="00B67719">
              <w:rPr>
                <w:rFonts w:ascii="Times New Roman" w:hAnsi="Times New Roman"/>
                <w:b/>
                <w:kern w:val="2"/>
                <w:sz w:val="24"/>
                <w:szCs w:val="24"/>
                <w:lang w:eastAsia="ar-SA"/>
              </w:rPr>
              <w:t>2019 г.</w:t>
            </w:r>
          </w:p>
          <w:p w:rsidR="00EC0C0E" w:rsidRPr="00B67719" w:rsidRDefault="00EC0C0E" w:rsidP="00EC0C0E">
            <w:pPr>
              <w:spacing w:after="0" w:line="240" w:lineRule="auto"/>
              <w:jc w:val="center"/>
              <w:rPr>
                <w:rFonts w:ascii="Times New Roman" w:hAnsi="Times New Roman"/>
                <w:b/>
                <w:kern w:val="2"/>
                <w:sz w:val="24"/>
                <w:szCs w:val="24"/>
                <w:lang w:eastAsia="ar-SA"/>
              </w:rPr>
            </w:pPr>
          </w:p>
        </w:tc>
        <w:tc>
          <w:tcPr>
            <w:tcW w:w="1843" w:type="dxa"/>
            <w:tcBorders>
              <w:top w:val="single" w:sz="4" w:space="0" w:color="000000"/>
              <w:left w:val="single" w:sz="4" w:space="0" w:color="000000"/>
              <w:bottom w:val="single" w:sz="4" w:space="0" w:color="000000"/>
              <w:right w:val="single" w:sz="4" w:space="0" w:color="auto"/>
            </w:tcBorders>
            <w:shd w:val="clear" w:color="auto" w:fill="FFFFFF"/>
          </w:tcPr>
          <w:p w:rsidR="00EC0C0E" w:rsidRDefault="00EC0C0E" w:rsidP="003A5C89">
            <w:pPr>
              <w:suppressAutoHyphens/>
              <w:spacing w:after="0" w:line="240" w:lineRule="auto"/>
              <w:jc w:val="center"/>
              <w:rPr>
                <w:rFonts w:ascii="Times New Roman" w:hAnsi="Times New Roman"/>
                <w:b/>
                <w:kern w:val="2"/>
                <w:sz w:val="24"/>
                <w:szCs w:val="24"/>
                <w:lang w:eastAsia="ar-SA"/>
              </w:rPr>
            </w:pPr>
            <w:r>
              <w:rPr>
                <w:rFonts w:ascii="Times New Roman" w:hAnsi="Times New Roman"/>
                <w:b/>
                <w:kern w:val="2"/>
                <w:sz w:val="24"/>
                <w:szCs w:val="24"/>
                <w:lang w:eastAsia="ar-SA"/>
              </w:rPr>
              <w:t>2020 г.</w:t>
            </w:r>
          </w:p>
          <w:p w:rsidR="00EC0C0E" w:rsidRPr="00B67719" w:rsidRDefault="00EC0C0E" w:rsidP="00AE6417">
            <w:pPr>
              <w:suppressAutoHyphens/>
              <w:spacing w:after="0" w:line="240" w:lineRule="auto"/>
              <w:rPr>
                <w:rFonts w:ascii="Times New Roman" w:hAnsi="Times New Roman"/>
                <w:b/>
                <w:kern w:val="2"/>
                <w:sz w:val="24"/>
                <w:szCs w:val="24"/>
                <w:lang w:eastAsia="ar-SA"/>
              </w:rPr>
            </w:pPr>
            <w:r w:rsidRPr="00B67719">
              <w:rPr>
                <w:rFonts w:ascii="Times New Roman" w:hAnsi="Times New Roman"/>
                <w:b/>
                <w:kern w:val="2"/>
                <w:sz w:val="24"/>
                <w:szCs w:val="24"/>
                <w:lang w:eastAsia="ar-SA"/>
              </w:rPr>
              <w:t>(на 01.07.2019)</w:t>
            </w:r>
          </w:p>
        </w:tc>
      </w:tr>
      <w:tr w:rsidR="00EC0C0E" w:rsidRPr="00B67719" w:rsidTr="00AE6417">
        <w:trPr>
          <w:trHeight w:val="246"/>
        </w:trPr>
        <w:tc>
          <w:tcPr>
            <w:tcW w:w="6209" w:type="dxa"/>
            <w:tcBorders>
              <w:top w:val="single" w:sz="4" w:space="0" w:color="000000"/>
              <w:left w:val="single" w:sz="4" w:space="0" w:color="000000"/>
              <w:bottom w:val="single" w:sz="4" w:space="0" w:color="000000"/>
              <w:right w:val="nil"/>
            </w:tcBorders>
            <w:shd w:val="clear" w:color="auto" w:fill="FFFFFF"/>
          </w:tcPr>
          <w:p w:rsidR="00EC0C0E" w:rsidRPr="00B67719" w:rsidRDefault="00EC0C0E" w:rsidP="003A5C89">
            <w:pPr>
              <w:pStyle w:val="af0"/>
              <w:rPr>
                <w:rFonts w:ascii="Times New Roman" w:hAnsi="Times New Roman"/>
                <w:kern w:val="2"/>
                <w:sz w:val="24"/>
                <w:szCs w:val="24"/>
                <w:lang w:eastAsia="ar-SA"/>
              </w:rPr>
            </w:pPr>
            <w:r w:rsidRPr="00B67719">
              <w:rPr>
                <w:rFonts w:ascii="Times New Roman" w:hAnsi="Times New Roman"/>
                <w:sz w:val="24"/>
                <w:szCs w:val="24"/>
              </w:rPr>
              <w:t xml:space="preserve">Количество действующих дошкольных учреждений, </w:t>
            </w:r>
            <w:r w:rsidRPr="00B67719">
              <w:rPr>
                <w:rFonts w:ascii="Times New Roman" w:hAnsi="Times New Roman"/>
                <w:kern w:val="1"/>
                <w:sz w:val="24"/>
                <w:szCs w:val="24"/>
                <w:lang w:eastAsia="ar-SA"/>
              </w:rPr>
              <w:t>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C0C0E" w:rsidRPr="00B67719" w:rsidRDefault="00EC0C0E" w:rsidP="003A5C89">
            <w:pPr>
              <w:pStyle w:val="af0"/>
              <w:jc w:val="center"/>
              <w:rPr>
                <w:rFonts w:ascii="Times New Roman" w:hAnsi="Times New Roman"/>
                <w:kern w:val="2"/>
                <w:sz w:val="24"/>
                <w:szCs w:val="24"/>
                <w:lang w:eastAsia="ar-SA"/>
              </w:rPr>
            </w:pPr>
            <w:r w:rsidRPr="00B67719">
              <w:rPr>
                <w:rFonts w:ascii="Times New Roman" w:hAnsi="Times New Roman"/>
                <w:kern w:val="2"/>
                <w:sz w:val="24"/>
                <w:szCs w:val="24"/>
                <w:lang w:eastAsia="ar-SA"/>
              </w:rPr>
              <w:t>8</w:t>
            </w:r>
          </w:p>
        </w:tc>
        <w:tc>
          <w:tcPr>
            <w:tcW w:w="1843" w:type="dxa"/>
            <w:tcBorders>
              <w:top w:val="single" w:sz="4" w:space="0" w:color="000000"/>
              <w:left w:val="single" w:sz="4" w:space="0" w:color="000000"/>
              <w:bottom w:val="single" w:sz="4" w:space="0" w:color="000000"/>
              <w:right w:val="single" w:sz="4" w:space="0" w:color="auto"/>
            </w:tcBorders>
            <w:shd w:val="clear" w:color="auto" w:fill="FFFFFF"/>
          </w:tcPr>
          <w:p w:rsidR="00EC0C0E" w:rsidRPr="00357064" w:rsidRDefault="00357064" w:rsidP="003A5C89">
            <w:pPr>
              <w:pStyle w:val="af0"/>
              <w:jc w:val="center"/>
              <w:rPr>
                <w:rFonts w:ascii="Times New Roman" w:hAnsi="Times New Roman"/>
                <w:kern w:val="2"/>
                <w:sz w:val="24"/>
                <w:szCs w:val="24"/>
                <w:lang w:val="en-US" w:eastAsia="ar-SA"/>
              </w:rPr>
            </w:pPr>
            <w:r>
              <w:rPr>
                <w:rFonts w:ascii="Times New Roman" w:hAnsi="Times New Roman"/>
                <w:kern w:val="2"/>
                <w:sz w:val="24"/>
                <w:szCs w:val="24"/>
                <w:lang w:val="en-US" w:eastAsia="ar-SA"/>
              </w:rPr>
              <w:t>8</w:t>
            </w:r>
          </w:p>
        </w:tc>
      </w:tr>
      <w:tr w:rsidR="00EC0C0E" w:rsidRPr="00B67719" w:rsidTr="00AE6417">
        <w:trPr>
          <w:trHeight w:val="235"/>
        </w:trPr>
        <w:tc>
          <w:tcPr>
            <w:tcW w:w="6209" w:type="dxa"/>
            <w:tcBorders>
              <w:top w:val="single" w:sz="4" w:space="0" w:color="000000"/>
              <w:left w:val="single" w:sz="4" w:space="0" w:color="000000"/>
              <w:bottom w:val="single" w:sz="4" w:space="0" w:color="000000"/>
              <w:right w:val="nil"/>
            </w:tcBorders>
            <w:shd w:val="clear" w:color="auto" w:fill="FFFFFF"/>
          </w:tcPr>
          <w:p w:rsidR="00EC0C0E" w:rsidRPr="00B67719" w:rsidRDefault="00EC0C0E" w:rsidP="003A5C89">
            <w:pPr>
              <w:pStyle w:val="af0"/>
              <w:spacing w:line="276" w:lineRule="auto"/>
              <w:rPr>
                <w:rFonts w:ascii="Times New Roman" w:hAnsi="Times New Roman"/>
                <w:kern w:val="2"/>
                <w:sz w:val="24"/>
                <w:szCs w:val="24"/>
                <w:lang w:eastAsia="ar-SA"/>
              </w:rPr>
            </w:pPr>
            <w:r w:rsidRPr="00B67719">
              <w:rPr>
                <w:rFonts w:ascii="Times New Roman" w:hAnsi="Times New Roman"/>
                <w:sz w:val="24"/>
                <w:szCs w:val="24"/>
              </w:rPr>
              <w:t>Начальная школа-детский сад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C0C0E" w:rsidRPr="00B67719" w:rsidRDefault="00EC0C0E" w:rsidP="003A5C89">
            <w:pPr>
              <w:pStyle w:val="af0"/>
              <w:spacing w:line="276" w:lineRule="auto"/>
              <w:jc w:val="center"/>
              <w:rPr>
                <w:rFonts w:ascii="Times New Roman" w:hAnsi="Times New Roman"/>
                <w:kern w:val="2"/>
                <w:sz w:val="24"/>
                <w:szCs w:val="24"/>
                <w:lang w:eastAsia="ar-SA"/>
              </w:rPr>
            </w:pPr>
            <w:r w:rsidRPr="00B67719">
              <w:rPr>
                <w:rFonts w:ascii="Times New Roman" w:hAnsi="Times New Roman"/>
                <w:kern w:val="2"/>
                <w:sz w:val="24"/>
                <w:szCs w:val="24"/>
                <w:lang w:eastAsia="ar-SA"/>
              </w:rPr>
              <w:t>-</w:t>
            </w:r>
          </w:p>
        </w:tc>
        <w:tc>
          <w:tcPr>
            <w:tcW w:w="1843" w:type="dxa"/>
            <w:tcBorders>
              <w:top w:val="single" w:sz="4" w:space="0" w:color="000000"/>
              <w:left w:val="single" w:sz="4" w:space="0" w:color="000000"/>
              <w:bottom w:val="single" w:sz="4" w:space="0" w:color="000000"/>
              <w:right w:val="single" w:sz="4" w:space="0" w:color="auto"/>
            </w:tcBorders>
            <w:shd w:val="clear" w:color="auto" w:fill="FFFFFF"/>
          </w:tcPr>
          <w:p w:rsidR="00EC0C0E" w:rsidRPr="00B67719" w:rsidRDefault="00036C44" w:rsidP="003A5C89">
            <w:pPr>
              <w:pStyle w:val="af0"/>
              <w:spacing w:line="276"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r>
      <w:tr w:rsidR="00EC0C0E" w:rsidRPr="00B67719" w:rsidTr="00AE6417">
        <w:trPr>
          <w:trHeight w:val="523"/>
        </w:trPr>
        <w:tc>
          <w:tcPr>
            <w:tcW w:w="6209" w:type="dxa"/>
            <w:tcBorders>
              <w:top w:val="single" w:sz="4" w:space="0" w:color="000000"/>
              <w:left w:val="single" w:sz="4" w:space="0" w:color="000000"/>
              <w:bottom w:val="single" w:sz="4" w:space="0" w:color="000000"/>
              <w:right w:val="nil"/>
            </w:tcBorders>
            <w:shd w:val="clear" w:color="auto" w:fill="FFFFFF"/>
          </w:tcPr>
          <w:p w:rsidR="00EC0C0E" w:rsidRPr="00B67719" w:rsidRDefault="00EC0C0E" w:rsidP="003A5C89">
            <w:pPr>
              <w:pStyle w:val="af0"/>
              <w:spacing w:line="276" w:lineRule="auto"/>
              <w:rPr>
                <w:rFonts w:ascii="Times New Roman" w:hAnsi="Times New Roman"/>
                <w:kern w:val="2"/>
                <w:sz w:val="24"/>
                <w:szCs w:val="24"/>
                <w:lang w:eastAsia="ar-SA"/>
              </w:rPr>
            </w:pPr>
            <w:r w:rsidRPr="00B67719">
              <w:rPr>
                <w:rFonts w:ascii="Times New Roman" w:hAnsi="Times New Roman"/>
                <w:sz w:val="24"/>
                <w:szCs w:val="24"/>
              </w:rPr>
              <w:t>Количество общеобразовательных учреждений, оказывающих услуги по дошкольному образованию</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C0C0E" w:rsidRPr="00B67719" w:rsidRDefault="00EC0C0E" w:rsidP="003A5C89">
            <w:pPr>
              <w:pStyle w:val="af0"/>
              <w:spacing w:line="276" w:lineRule="auto"/>
              <w:jc w:val="center"/>
              <w:rPr>
                <w:rFonts w:ascii="Times New Roman" w:hAnsi="Times New Roman"/>
                <w:kern w:val="2"/>
                <w:sz w:val="24"/>
                <w:szCs w:val="24"/>
                <w:lang w:eastAsia="ar-SA"/>
              </w:rPr>
            </w:pPr>
            <w:r w:rsidRPr="00B67719">
              <w:rPr>
                <w:rFonts w:ascii="Times New Roman" w:hAnsi="Times New Roman"/>
                <w:kern w:val="2"/>
                <w:sz w:val="24"/>
                <w:szCs w:val="24"/>
                <w:lang w:eastAsia="ar-SA"/>
              </w:rPr>
              <w:t>9</w:t>
            </w:r>
          </w:p>
        </w:tc>
        <w:tc>
          <w:tcPr>
            <w:tcW w:w="1843" w:type="dxa"/>
            <w:tcBorders>
              <w:top w:val="single" w:sz="4" w:space="0" w:color="000000"/>
              <w:left w:val="single" w:sz="4" w:space="0" w:color="000000"/>
              <w:bottom w:val="single" w:sz="4" w:space="0" w:color="000000"/>
              <w:right w:val="single" w:sz="4" w:space="0" w:color="auto"/>
            </w:tcBorders>
            <w:shd w:val="clear" w:color="auto" w:fill="FFFFFF"/>
          </w:tcPr>
          <w:p w:rsidR="00EC0C0E" w:rsidRPr="00357064" w:rsidRDefault="00357064" w:rsidP="003A5C89">
            <w:pPr>
              <w:pStyle w:val="af0"/>
              <w:spacing w:line="276" w:lineRule="auto"/>
              <w:jc w:val="center"/>
              <w:rPr>
                <w:rFonts w:ascii="Times New Roman" w:hAnsi="Times New Roman"/>
                <w:kern w:val="2"/>
                <w:sz w:val="24"/>
                <w:szCs w:val="24"/>
                <w:lang w:val="en-US" w:eastAsia="ar-SA"/>
              </w:rPr>
            </w:pPr>
            <w:r>
              <w:rPr>
                <w:rFonts w:ascii="Times New Roman" w:hAnsi="Times New Roman"/>
                <w:kern w:val="2"/>
                <w:sz w:val="24"/>
                <w:szCs w:val="24"/>
                <w:lang w:val="en-US" w:eastAsia="ar-SA"/>
              </w:rPr>
              <w:t>9</w:t>
            </w:r>
          </w:p>
        </w:tc>
      </w:tr>
      <w:tr w:rsidR="00EC0C0E" w:rsidRPr="00B67719" w:rsidTr="00AE6417">
        <w:trPr>
          <w:trHeight w:val="815"/>
        </w:trPr>
        <w:tc>
          <w:tcPr>
            <w:tcW w:w="6209" w:type="dxa"/>
            <w:tcBorders>
              <w:top w:val="single" w:sz="4" w:space="0" w:color="000000"/>
              <w:left w:val="single" w:sz="4" w:space="0" w:color="000000"/>
              <w:bottom w:val="single" w:sz="4" w:space="0" w:color="000000"/>
              <w:right w:val="nil"/>
            </w:tcBorders>
            <w:shd w:val="clear" w:color="auto" w:fill="FFFFFF"/>
          </w:tcPr>
          <w:p w:rsidR="00EC0C0E" w:rsidRPr="00B67719" w:rsidRDefault="00EC0C0E" w:rsidP="003A5C89">
            <w:pPr>
              <w:pStyle w:val="af0"/>
              <w:spacing w:line="276" w:lineRule="auto"/>
              <w:rPr>
                <w:rFonts w:ascii="Times New Roman" w:hAnsi="Times New Roman"/>
                <w:kern w:val="2"/>
                <w:sz w:val="24"/>
                <w:szCs w:val="24"/>
                <w:lang w:eastAsia="ar-SA"/>
              </w:rPr>
            </w:pPr>
            <w:r w:rsidRPr="00B67719">
              <w:rPr>
                <w:rFonts w:ascii="Times New Roman" w:hAnsi="Times New Roman"/>
                <w:sz w:val="24"/>
                <w:szCs w:val="24"/>
              </w:rPr>
              <w:t>Среднегодовая численность детей посещающих муниципальные учреждения, оказывающие услуги по дошкольному образованию</w:t>
            </w:r>
          </w:p>
        </w:tc>
        <w:tc>
          <w:tcPr>
            <w:tcW w:w="1417" w:type="dxa"/>
            <w:tcBorders>
              <w:top w:val="single" w:sz="4" w:space="0" w:color="000000"/>
              <w:left w:val="single" w:sz="4" w:space="0" w:color="000000"/>
              <w:bottom w:val="single" w:sz="4" w:space="0" w:color="000000"/>
              <w:right w:val="single" w:sz="4" w:space="0" w:color="000000"/>
            </w:tcBorders>
          </w:tcPr>
          <w:p w:rsidR="00EC0C0E" w:rsidRPr="00B67719" w:rsidRDefault="00EC0C0E" w:rsidP="003A5C89">
            <w:pPr>
              <w:pStyle w:val="af0"/>
              <w:spacing w:line="276" w:lineRule="auto"/>
              <w:jc w:val="center"/>
              <w:rPr>
                <w:rFonts w:ascii="Times New Roman" w:hAnsi="Times New Roman"/>
                <w:kern w:val="2"/>
                <w:sz w:val="24"/>
                <w:szCs w:val="24"/>
                <w:lang w:eastAsia="ar-SA"/>
              </w:rPr>
            </w:pPr>
            <w:r w:rsidRPr="00B67719">
              <w:rPr>
                <w:rFonts w:ascii="Times New Roman" w:hAnsi="Times New Roman"/>
                <w:kern w:val="2"/>
                <w:sz w:val="24"/>
                <w:szCs w:val="24"/>
                <w:lang w:eastAsia="ar-SA"/>
              </w:rPr>
              <w:t>1030</w:t>
            </w:r>
          </w:p>
        </w:tc>
        <w:tc>
          <w:tcPr>
            <w:tcW w:w="1843" w:type="dxa"/>
            <w:tcBorders>
              <w:top w:val="single" w:sz="4" w:space="0" w:color="000000"/>
              <w:left w:val="single" w:sz="4" w:space="0" w:color="000000"/>
              <w:bottom w:val="single" w:sz="4" w:space="0" w:color="000000"/>
              <w:right w:val="single" w:sz="4" w:space="0" w:color="auto"/>
            </w:tcBorders>
          </w:tcPr>
          <w:p w:rsidR="00EC0C0E" w:rsidRPr="00B67719" w:rsidRDefault="00480791" w:rsidP="003A5C89">
            <w:pPr>
              <w:pStyle w:val="af0"/>
              <w:spacing w:line="276" w:lineRule="auto"/>
              <w:jc w:val="center"/>
              <w:rPr>
                <w:rFonts w:ascii="Times New Roman" w:hAnsi="Times New Roman"/>
                <w:kern w:val="2"/>
                <w:sz w:val="24"/>
                <w:szCs w:val="24"/>
                <w:lang w:eastAsia="ar-SA"/>
              </w:rPr>
            </w:pPr>
            <w:r>
              <w:rPr>
                <w:rFonts w:ascii="Times New Roman" w:hAnsi="Times New Roman"/>
                <w:kern w:val="2"/>
                <w:sz w:val="24"/>
                <w:szCs w:val="24"/>
                <w:lang w:eastAsia="ar-SA"/>
              </w:rPr>
              <w:t>1061</w:t>
            </w:r>
          </w:p>
        </w:tc>
      </w:tr>
      <w:tr w:rsidR="00EC0C0E" w:rsidRPr="00B67719" w:rsidTr="00AE6417">
        <w:trPr>
          <w:trHeight w:val="307"/>
        </w:trPr>
        <w:tc>
          <w:tcPr>
            <w:tcW w:w="6209" w:type="dxa"/>
            <w:tcBorders>
              <w:top w:val="single" w:sz="4" w:space="0" w:color="000000"/>
              <w:left w:val="single" w:sz="4" w:space="0" w:color="000000"/>
              <w:bottom w:val="single" w:sz="4" w:space="0" w:color="000000"/>
              <w:right w:val="nil"/>
            </w:tcBorders>
            <w:shd w:val="clear" w:color="auto" w:fill="FFFFFF"/>
          </w:tcPr>
          <w:p w:rsidR="00EC0C0E" w:rsidRPr="00B67719" w:rsidRDefault="00EC0C0E" w:rsidP="003A5C89">
            <w:pPr>
              <w:pStyle w:val="af0"/>
              <w:spacing w:line="276" w:lineRule="auto"/>
              <w:rPr>
                <w:rFonts w:ascii="Times New Roman" w:hAnsi="Times New Roman"/>
                <w:kern w:val="2"/>
                <w:sz w:val="24"/>
                <w:szCs w:val="24"/>
                <w:lang w:eastAsia="ar-SA"/>
              </w:rPr>
            </w:pPr>
            <w:r w:rsidRPr="00B67719">
              <w:rPr>
                <w:rFonts w:ascii="Times New Roman" w:hAnsi="Times New Roman"/>
                <w:sz w:val="24"/>
                <w:szCs w:val="24"/>
              </w:rPr>
              <w:t>Количество дошкольных групп,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C0C0E" w:rsidRPr="00B67719" w:rsidRDefault="00EC0C0E" w:rsidP="003A5C89">
            <w:pPr>
              <w:pStyle w:val="af0"/>
              <w:spacing w:line="276" w:lineRule="auto"/>
              <w:jc w:val="center"/>
              <w:rPr>
                <w:rFonts w:ascii="Times New Roman" w:hAnsi="Times New Roman"/>
                <w:kern w:val="2"/>
                <w:sz w:val="24"/>
                <w:szCs w:val="24"/>
                <w:lang w:eastAsia="ar-SA"/>
              </w:rPr>
            </w:pPr>
            <w:r w:rsidRPr="00B67719">
              <w:rPr>
                <w:rFonts w:ascii="Times New Roman" w:hAnsi="Times New Roman"/>
                <w:kern w:val="2"/>
                <w:sz w:val="24"/>
                <w:szCs w:val="24"/>
                <w:lang w:eastAsia="ar-SA"/>
              </w:rPr>
              <w:t>63</w:t>
            </w:r>
          </w:p>
        </w:tc>
        <w:tc>
          <w:tcPr>
            <w:tcW w:w="1843" w:type="dxa"/>
            <w:tcBorders>
              <w:top w:val="single" w:sz="4" w:space="0" w:color="000000"/>
              <w:left w:val="single" w:sz="4" w:space="0" w:color="000000"/>
              <w:bottom w:val="single" w:sz="4" w:space="0" w:color="000000"/>
              <w:right w:val="single" w:sz="4" w:space="0" w:color="auto"/>
            </w:tcBorders>
            <w:shd w:val="clear" w:color="auto" w:fill="FFFFFF"/>
          </w:tcPr>
          <w:p w:rsidR="00EC0C0E" w:rsidRPr="00357064" w:rsidRDefault="00357064" w:rsidP="003A5C89">
            <w:pPr>
              <w:pStyle w:val="af0"/>
              <w:spacing w:line="276" w:lineRule="auto"/>
              <w:jc w:val="center"/>
              <w:rPr>
                <w:rFonts w:ascii="Times New Roman" w:hAnsi="Times New Roman"/>
                <w:kern w:val="2"/>
                <w:sz w:val="24"/>
                <w:szCs w:val="24"/>
                <w:lang w:val="en-US" w:eastAsia="ar-SA"/>
              </w:rPr>
            </w:pPr>
            <w:r>
              <w:rPr>
                <w:rFonts w:ascii="Times New Roman" w:hAnsi="Times New Roman"/>
                <w:kern w:val="2"/>
                <w:sz w:val="24"/>
                <w:szCs w:val="24"/>
                <w:lang w:val="en-US" w:eastAsia="ar-SA"/>
              </w:rPr>
              <w:t>63</w:t>
            </w:r>
          </w:p>
        </w:tc>
      </w:tr>
      <w:tr w:rsidR="00EC0C0E" w:rsidRPr="00B67719" w:rsidTr="00AE6417">
        <w:trPr>
          <w:trHeight w:val="279"/>
        </w:trPr>
        <w:tc>
          <w:tcPr>
            <w:tcW w:w="6209" w:type="dxa"/>
            <w:tcBorders>
              <w:top w:val="single" w:sz="4" w:space="0" w:color="000000"/>
              <w:left w:val="single" w:sz="4" w:space="0" w:color="000000"/>
              <w:bottom w:val="single" w:sz="4" w:space="0" w:color="000000"/>
              <w:right w:val="nil"/>
            </w:tcBorders>
            <w:shd w:val="clear" w:color="auto" w:fill="FFFFFF"/>
          </w:tcPr>
          <w:p w:rsidR="00EC0C0E" w:rsidRPr="00B67719" w:rsidRDefault="00EC0C0E" w:rsidP="003A5C89">
            <w:pPr>
              <w:pStyle w:val="af0"/>
              <w:spacing w:line="276" w:lineRule="auto"/>
              <w:rPr>
                <w:rFonts w:ascii="Times New Roman" w:hAnsi="Times New Roman"/>
                <w:kern w:val="2"/>
                <w:sz w:val="24"/>
                <w:szCs w:val="24"/>
                <w:lang w:eastAsia="ar-SA"/>
              </w:rPr>
            </w:pPr>
            <w:r w:rsidRPr="00B67719">
              <w:rPr>
                <w:rFonts w:ascii="Times New Roman" w:hAnsi="Times New Roman"/>
                <w:sz w:val="24"/>
                <w:szCs w:val="24"/>
              </w:rPr>
              <w:t>групп кратковременного пребывания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C0C0E" w:rsidRPr="00B67719" w:rsidRDefault="00EC0C0E" w:rsidP="003A5C89">
            <w:pPr>
              <w:pStyle w:val="af0"/>
              <w:spacing w:line="276" w:lineRule="auto"/>
              <w:jc w:val="center"/>
              <w:rPr>
                <w:rFonts w:ascii="Times New Roman" w:hAnsi="Times New Roman"/>
                <w:kern w:val="2"/>
                <w:sz w:val="24"/>
                <w:szCs w:val="24"/>
                <w:lang w:eastAsia="ar-SA"/>
              </w:rPr>
            </w:pPr>
            <w:r w:rsidRPr="00B67719">
              <w:rPr>
                <w:rFonts w:ascii="Times New Roman" w:hAnsi="Times New Roman"/>
                <w:kern w:val="2"/>
                <w:sz w:val="24"/>
                <w:szCs w:val="24"/>
                <w:lang w:eastAsia="ar-SA"/>
              </w:rPr>
              <w:t>9</w:t>
            </w:r>
          </w:p>
        </w:tc>
        <w:tc>
          <w:tcPr>
            <w:tcW w:w="1843" w:type="dxa"/>
            <w:tcBorders>
              <w:top w:val="single" w:sz="4" w:space="0" w:color="000000"/>
              <w:left w:val="single" w:sz="4" w:space="0" w:color="000000"/>
              <w:bottom w:val="single" w:sz="4" w:space="0" w:color="000000"/>
              <w:right w:val="single" w:sz="4" w:space="0" w:color="auto"/>
            </w:tcBorders>
            <w:shd w:val="clear" w:color="auto" w:fill="FFFFFF"/>
          </w:tcPr>
          <w:p w:rsidR="00EC0C0E" w:rsidRPr="00036C44" w:rsidRDefault="00036C44" w:rsidP="003A5C89">
            <w:pPr>
              <w:pStyle w:val="af0"/>
              <w:spacing w:line="276" w:lineRule="auto"/>
              <w:jc w:val="center"/>
              <w:rPr>
                <w:rFonts w:ascii="Times New Roman" w:hAnsi="Times New Roman"/>
                <w:kern w:val="2"/>
                <w:sz w:val="24"/>
                <w:szCs w:val="24"/>
                <w:lang w:val="en-US" w:eastAsia="ar-SA"/>
              </w:rPr>
            </w:pPr>
            <w:r>
              <w:rPr>
                <w:rFonts w:ascii="Times New Roman" w:hAnsi="Times New Roman"/>
                <w:kern w:val="2"/>
                <w:sz w:val="24"/>
                <w:szCs w:val="24"/>
                <w:lang w:val="en-US" w:eastAsia="ar-SA"/>
              </w:rPr>
              <w:t>9</w:t>
            </w:r>
          </w:p>
        </w:tc>
      </w:tr>
      <w:tr w:rsidR="00EC0C0E" w:rsidRPr="00B67719" w:rsidTr="00AE6417">
        <w:trPr>
          <w:trHeight w:val="276"/>
        </w:trPr>
        <w:tc>
          <w:tcPr>
            <w:tcW w:w="6209" w:type="dxa"/>
            <w:tcBorders>
              <w:top w:val="single" w:sz="4" w:space="0" w:color="000000"/>
              <w:left w:val="single" w:sz="4" w:space="0" w:color="000000"/>
              <w:bottom w:val="single" w:sz="4" w:space="0" w:color="000000"/>
              <w:right w:val="nil"/>
            </w:tcBorders>
            <w:shd w:val="clear" w:color="auto" w:fill="FFFFFF"/>
          </w:tcPr>
          <w:p w:rsidR="00EC0C0E" w:rsidRPr="00B67719" w:rsidRDefault="00EC0C0E" w:rsidP="003A5C89">
            <w:pPr>
              <w:pStyle w:val="af0"/>
              <w:spacing w:line="276" w:lineRule="auto"/>
              <w:rPr>
                <w:rFonts w:ascii="Times New Roman" w:hAnsi="Times New Roman"/>
                <w:kern w:val="2"/>
                <w:sz w:val="24"/>
                <w:szCs w:val="24"/>
                <w:lang w:eastAsia="ar-SA"/>
              </w:rPr>
            </w:pPr>
            <w:r w:rsidRPr="00B67719">
              <w:rPr>
                <w:rFonts w:ascii="Times New Roman" w:hAnsi="Times New Roman"/>
                <w:sz w:val="24"/>
                <w:szCs w:val="24"/>
              </w:rPr>
              <w:t>Наполняемость групп</w:t>
            </w:r>
          </w:p>
        </w:tc>
        <w:tc>
          <w:tcPr>
            <w:tcW w:w="1417" w:type="dxa"/>
            <w:tcBorders>
              <w:top w:val="single" w:sz="4" w:space="0" w:color="000000"/>
              <w:left w:val="single" w:sz="4" w:space="0" w:color="000000"/>
              <w:bottom w:val="single" w:sz="4" w:space="0" w:color="000000"/>
              <w:right w:val="single" w:sz="4" w:space="0" w:color="000000"/>
            </w:tcBorders>
          </w:tcPr>
          <w:p w:rsidR="00EC0C0E" w:rsidRPr="00B67719" w:rsidRDefault="00EC0C0E" w:rsidP="003A5C89">
            <w:pPr>
              <w:pStyle w:val="af0"/>
              <w:spacing w:line="276" w:lineRule="auto"/>
              <w:jc w:val="center"/>
              <w:rPr>
                <w:rFonts w:ascii="Times New Roman" w:hAnsi="Times New Roman"/>
                <w:kern w:val="2"/>
                <w:sz w:val="24"/>
                <w:szCs w:val="24"/>
                <w:lang w:eastAsia="ar-SA"/>
              </w:rPr>
            </w:pPr>
            <w:r w:rsidRPr="00B67719">
              <w:rPr>
                <w:rFonts w:ascii="Times New Roman" w:hAnsi="Times New Roman"/>
                <w:kern w:val="2"/>
                <w:sz w:val="24"/>
                <w:szCs w:val="24"/>
                <w:lang w:eastAsia="ar-SA"/>
              </w:rPr>
              <w:t>20</w:t>
            </w:r>
          </w:p>
        </w:tc>
        <w:tc>
          <w:tcPr>
            <w:tcW w:w="1843" w:type="dxa"/>
            <w:tcBorders>
              <w:top w:val="single" w:sz="4" w:space="0" w:color="000000"/>
              <w:left w:val="single" w:sz="4" w:space="0" w:color="000000"/>
              <w:bottom w:val="single" w:sz="4" w:space="0" w:color="000000"/>
              <w:right w:val="single" w:sz="4" w:space="0" w:color="auto"/>
            </w:tcBorders>
          </w:tcPr>
          <w:p w:rsidR="00EC0C0E" w:rsidRPr="00036C44" w:rsidRDefault="00036C44" w:rsidP="003A5C89">
            <w:pPr>
              <w:pStyle w:val="af0"/>
              <w:spacing w:line="276" w:lineRule="auto"/>
              <w:jc w:val="center"/>
              <w:rPr>
                <w:rFonts w:ascii="Times New Roman" w:hAnsi="Times New Roman"/>
                <w:kern w:val="2"/>
                <w:sz w:val="24"/>
                <w:szCs w:val="24"/>
                <w:lang w:val="en-US" w:eastAsia="ar-SA"/>
              </w:rPr>
            </w:pPr>
            <w:r>
              <w:rPr>
                <w:rFonts w:ascii="Times New Roman" w:hAnsi="Times New Roman"/>
                <w:kern w:val="2"/>
                <w:sz w:val="24"/>
                <w:szCs w:val="24"/>
                <w:lang w:val="en-US" w:eastAsia="ar-SA"/>
              </w:rPr>
              <w:t>20</w:t>
            </w:r>
          </w:p>
        </w:tc>
      </w:tr>
      <w:tr w:rsidR="00EC0C0E" w:rsidRPr="00B67719" w:rsidTr="00AE6417">
        <w:trPr>
          <w:trHeight w:val="266"/>
        </w:trPr>
        <w:tc>
          <w:tcPr>
            <w:tcW w:w="6209" w:type="dxa"/>
            <w:tcBorders>
              <w:top w:val="single" w:sz="4" w:space="0" w:color="000000"/>
              <w:left w:val="single" w:sz="4" w:space="0" w:color="000000"/>
              <w:bottom w:val="single" w:sz="4" w:space="0" w:color="000000"/>
              <w:right w:val="nil"/>
            </w:tcBorders>
            <w:shd w:val="clear" w:color="auto" w:fill="FFFFFF"/>
          </w:tcPr>
          <w:p w:rsidR="00EC0C0E" w:rsidRPr="00B67719" w:rsidRDefault="00EC0C0E" w:rsidP="003A5C89">
            <w:pPr>
              <w:pStyle w:val="af0"/>
              <w:spacing w:line="276" w:lineRule="auto"/>
              <w:rPr>
                <w:rFonts w:ascii="Times New Roman" w:hAnsi="Times New Roman"/>
                <w:kern w:val="2"/>
                <w:sz w:val="24"/>
                <w:szCs w:val="24"/>
                <w:lang w:eastAsia="ar-SA"/>
              </w:rPr>
            </w:pPr>
            <w:r w:rsidRPr="00B67719">
              <w:rPr>
                <w:rFonts w:ascii="Times New Roman" w:hAnsi="Times New Roman"/>
                <w:sz w:val="24"/>
                <w:szCs w:val="24"/>
              </w:rPr>
              <w:t>Численность детей в возрасте от 2 месяцев до 7 лет в Хорольском муниципальном районе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C0C0E" w:rsidRPr="00B67719" w:rsidRDefault="00EC0C0E" w:rsidP="003A5C89">
            <w:pPr>
              <w:pStyle w:val="af0"/>
              <w:spacing w:line="276" w:lineRule="auto"/>
              <w:jc w:val="center"/>
              <w:rPr>
                <w:rFonts w:ascii="Times New Roman" w:hAnsi="Times New Roman"/>
                <w:kern w:val="2"/>
                <w:sz w:val="24"/>
                <w:szCs w:val="24"/>
                <w:lang w:eastAsia="ar-SA"/>
              </w:rPr>
            </w:pPr>
            <w:r w:rsidRPr="00B67719">
              <w:rPr>
                <w:rFonts w:ascii="Times New Roman" w:hAnsi="Times New Roman"/>
                <w:kern w:val="2"/>
                <w:sz w:val="24"/>
                <w:szCs w:val="24"/>
                <w:lang w:eastAsia="ar-SA"/>
              </w:rPr>
              <w:t>1900</w:t>
            </w:r>
          </w:p>
        </w:tc>
        <w:tc>
          <w:tcPr>
            <w:tcW w:w="1843" w:type="dxa"/>
            <w:tcBorders>
              <w:top w:val="single" w:sz="4" w:space="0" w:color="000000"/>
              <w:left w:val="single" w:sz="4" w:space="0" w:color="000000"/>
              <w:bottom w:val="single" w:sz="4" w:space="0" w:color="000000"/>
              <w:right w:val="single" w:sz="4" w:space="0" w:color="auto"/>
            </w:tcBorders>
            <w:shd w:val="clear" w:color="auto" w:fill="FFFFFF"/>
          </w:tcPr>
          <w:p w:rsidR="00EC0C0E" w:rsidRPr="00036C44" w:rsidRDefault="00036C44" w:rsidP="003A5C89">
            <w:pPr>
              <w:pStyle w:val="af0"/>
              <w:spacing w:line="276" w:lineRule="auto"/>
              <w:jc w:val="center"/>
              <w:rPr>
                <w:rFonts w:ascii="Times New Roman" w:hAnsi="Times New Roman"/>
                <w:kern w:val="2"/>
                <w:sz w:val="24"/>
                <w:szCs w:val="24"/>
                <w:lang w:val="en-US" w:eastAsia="ar-SA"/>
              </w:rPr>
            </w:pPr>
            <w:r>
              <w:rPr>
                <w:rFonts w:ascii="Times New Roman" w:hAnsi="Times New Roman"/>
                <w:kern w:val="2"/>
                <w:sz w:val="24"/>
                <w:szCs w:val="24"/>
                <w:lang w:val="en-US" w:eastAsia="ar-SA"/>
              </w:rPr>
              <w:t>2134</w:t>
            </w:r>
          </w:p>
        </w:tc>
      </w:tr>
      <w:tr w:rsidR="00EC0C0E" w:rsidRPr="00B67719" w:rsidTr="00AE6417">
        <w:trPr>
          <w:trHeight w:val="260"/>
        </w:trPr>
        <w:tc>
          <w:tcPr>
            <w:tcW w:w="6209" w:type="dxa"/>
            <w:tcBorders>
              <w:top w:val="single" w:sz="4" w:space="0" w:color="000000"/>
              <w:left w:val="single" w:sz="4" w:space="0" w:color="000000"/>
              <w:bottom w:val="single" w:sz="4" w:space="0" w:color="000000"/>
              <w:right w:val="nil"/>
            </w:tcBorders>
            <w:shd w:val="clear" w:color="auto" w:fill="FFFFFF"/>
          </w:tcPr>
          <w:p w:rsidR="00EC0C0E" w:rsidRPr="00B67719" w:rsidRDefault="00EC0C0E" w:rsidP="003A5C89">
            <w:pPr>
              <w:pStyle w:val="af0"/>
              <w:spacing w:line="276" w:lineRule="auto"/>
              <w:rPr>
                <w:rFonts w:ascii="Times New Roman" w:hAnsi="Times New Roman"/>
                <w:sz w:val="24"/>
                <w:szCs w:val="24"/>
              </w:rPr>
            </w:pPr>
            <w:r w:rsidRPr="00B67719">
              <w:rPr>
                <w:rFonts w:ascii="Times New Roman" w:hAnsi="Times New Roman"/>
                <w:sz w:val="24"/>
                <w:szCs w:val="24"/>
              </w:rPr>
              <w:t>Численность детей в возрасте от 2 месяцев до 3 лет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C0C0E" w:rsidRPr="00B67719" w:rsidRDefault="00EC0C0E" w:rsidP="003A5C89">
            <w:pPr>
              <w:pStyle w:val="af0"/>
              <w:spacing w:line="276" w:lineRule="auto"/>
              <w:jc w:val="center"/>
              <w:rPr>
                <w:rFonts w:ascii="Times New Roman" w:hAnsi="Times New Roman"/>
                <w:kern w:val="2"/>
                <w:sz w:val="24"/>
                <w:szCs w:val="24"/>
                <w:lang w:eastAsia="ar-SA"/>
              </w:rPr>
            </w:pPr>
            <w:r w:rsidRPr="00B67719">
              <w:rPr>
                <w:rFonts w:ascii="Times New Roman" w:hAnsi="Times New Roman"/>
                <w:kern w:val="2"/>
                <w:sz w:val="24"/>
                <w:szCs w:val="24"/>
                <w:lang w:eastAsia="ar-SA"/>
              </w:rPr>
              <w:t>1009</w:t>
            </w:r>
          </w:p>
        </w:tc>
        <w:tc>
          <w:tcPr>
            <w:tcW w:w="1843" w:type="dxa"/>
            <w:tcBorders>
              <w:top w:val="single" w:sz="4" w:space="0" w:color="000000"/>
              <w:left w:val="single" w:sz="4" w:space="0" w:color="000000"/>
              <w:bottom w:val="single" w:sz="4" w:space="0" w:color="000000"/>
              <w:right w:val="single" w:sz="4" w:space="0" w:color="auto"/>
            </w:tcBorders>
            <w:shd w:val="clear" w:color="auto" w:fill="FFFFFF"/>
          </w:tcPr>
          <w:p w:rsidR="00EC0C0E" w:rsidRPr="00036C44" w:rsidRDefault="00036C44" w:rsidP="003A5C89">
            <w:pPr>
              <w:pStyle w:val="af0"/>
              <w:spacing w:line="276" w:lineRule="auto"/>
              <w:jc w:val="center"/>
              <w:rPr>
                <w:rFonts w:ascii="Times New Roman" w:hAnsi="Times New Roman"/>
                <w:kern w:val="2"/>
                <w:sz w:val="24"/>
                <w:szCs w:val="24"/>
                <w:lang w:val="en-US" w:eastAsia="ar-SA"/>
              </w:rPr>
            </w:pPr>
            <w:r>
              <w:rPr>
                <w:rFonts w:ascii="Times New Roman" w:hAnsi="Times New Roman"/>
                <w:kern w:val="2"/>
                <w:sz w:val="24"/>
                <w:szCs w:val="24"/>
                <w:lang w:val="en-US" w:eastAsia="ar-SA"/>
              </w:rPr>
              <w:t>991</w:t>
            </w:r>
          </w:p>
        </w:tc>
      </w:tr>
      <w:tr w:rsidR="00EC0C0E" w:rsidRPr="00B67719" w:rsidTr="00AE6417">
        <w:trPr>
          <w:trHeight w:val="729"/>
        </w:trPr>
        <w:tc>
          <w:tcPr>
            <w:tcW w:w="6209" w:type="dxa"/>
            <w:tcBorders>
              <w:top w:val="single" w:sz="4" w:space="0" w:color="000000"/>
              <w:left w:val="single" w:sz="4" w:space="0" w:color="000000"/>
              <w:bottom w:val="single" w:sz="4" w:space="0" w:color="000000"/>
              <w:right w:val="nil"/>
            </w:tcBorders>
            <w:shd w:val="clear" w:color="auto" w:fill="FFFFFF"/>
          </w:tcPr>
          <w:p w:rsidR="00EC0C0E" w:rsidRPr="00B67719" w:rsidRDefault="00EC0C0E" w:rsidP="003A5C89">
            <w:pPr>
              <w:pStyle w:val="af0"/>
              <w:spacing w:line="276" w:lineRule="auto"/>
              <w:rPr>
                <w:rFonts w:ascii="Times New Roman" w:hAnsi="Times New Roman"/>
                <w:sz w:val="24"/>
                <w:szCs w:val="24"/>
              </w:rPr>
            </w:pPr>
            <w:r w:rsidRPr="00B67719">
              <w:rPr>
                <w:rFonts w:ascii="Times New Roman" w:hAnsi="Times New Roman"/>
                <w:sz w:val="24"/>
                <w:szCs w:val="24"/>
              </w:rPr>
              <w:t xml:space="preserve">Численность детей, состоящих на учете для определения в дошкольные учреждения </w:t>
            </w:r>
          </w:p>
          <w:p w:rsidR="00EC0C0E" w:rsidRPr="00B67719" w:rsidRDefault="00EC0C0E" w:rsidP="003A5C89">
            <w:pPr>
              <w:pStyle w:val="af0"/>
              <w:spacing w:line="276" w:lineRule="auto"/>
              <w:rPr>
                <w:rFonts w:ascii="Times New Roman" w:hAnsi="Times New Roman"/>
                <w:kern w:val="2"/>
                <w:sz w:val="24"/>
                <w:szCs w:val="24"/>
                <w:lang w:eastAsia="ar-SA"/>
              </w:rPr>
            </w:pPr>
            <w:r w:rsidRPr="00B67719">
              <w:rPr>
                <w:rFonts w:ascii="Times New Roman" w:hAnsi="Times New Roman"/>
                <w:sz w:val="24"/>
                <w:szCs w:val="24"/>
              </w:rPr>
              <w:t>(в возрасте от 2 месяцев до 3 лет)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C0C0E" w:rsidRPr="00B67719" w:rsidRDefault="00EC0C0E" w:rsidP="003A5C89">
            <w:pPr>
              <w:pStyle w:val="af0"/>
              <w:spacing w:line="276" w:lineRule="auto"/>
              <w:jc w:val="center"/>
              <w:rPr>
                <w:rFonts w:ascii="Times New Roman" w:hAnsi="Times New Roman"/>
                <w:kern w:val="2"/>
                <w:sz w:val="24"/>
                <w:szCs w:val="24"/>
                <w:lang w:eastAsia="ar-SA"/>
              </w:rPr>
            </w:pPr>
            <w:r w:rsidRPr="00B67719">
              <w:rPr>
                <w:rFonts w:ascii="Times New Roman" w:hAnsi="Times New Roman"/>
                <w:kern w:val="2"/>
                <w:sz w:val="24"/>
                <w:szCs w:val="24"/>
                <w:lang w:eastAsia="ar-SA"/>
              </w:rPr>
              <w:t>202</w:t>
            </w:r>
          </w:p>
        </w:tc>
        <w:tc>
          <w:tcPr>
            <w:tcW w:w="1843" w:type="dxa"/>
            <w:tcBorders>
              <w:top w:val="single" w:sz="4" w:space="0" w:color="000000"/>
              <w:left w:val="single" w:sz="4" w:space="0" w:color="000000"/>
              <w:bottom w:val="single" w:sz="4" w:space="0" w:color="000000"/>
              <w:right w:val="single" w:sz="4" w:space="0" w:color="auto"/>
            </w:tcBorders>
            <w:shd w:val="clear" w:color="auto" w:fill="FFFFFF"/>
          </w:tcPr>
          <w:p w:rsidR="00EC0C0E" w:rsidRPr="00036C44" w:rsidRDefault="00036C44" w:rsidP="003A5C89">
            <w:pPr>
              <w:pStyle w:val="af0"/>
              <w:spacing w:line="276" w:lineRule="auto"/>
              <w:jc w:val="center"/>
              <w:rPr>
                <w:rFonts w:ascii="Times New Roman" w:hAnsi="Times New Roman"/>
                <w:kern w:val="2"/>
                <w:sz w:val="24"/>
                <w:szCs w:val="24"/>
                <w:lang w:val="en-US" w:eastAsia="ar-SA"/>
              </w:rPr>
            </w:pPr>
            <w:r>
              <w:rPr>
                <w:rFonts w:ascii="Times New Roman" w:hAnsi="Times New Roman"/>
                <w:kern w:val="2"/>
                <w:sz w:val="24"/>
                <w:szCs w:val="24"/>
                <w:lang w:val="en-US" w:eastAsia="ar-SA"/>
              </w:rPr>
              <w:t>228</w:t>
            </w:r>
          </w:p>
        </w:tc>
      </w:tr>
      <w:tr w:rsidR="00EC0C0E" w:rsidRPr="00B67719" w:rsidTr="00AE6417">
        <w:trPr>
          <w:trHeight w:val="70"/>
        </w:trPr>
        <w:tc>
          <w:tcPr>
            <w:tcW w:w="6209" w:type="dxa"/>
            <w:tcBorders>
              <w:top w:val="single" w:sz="4" w:space="0" w:color="000000"/>
              <w:left w:val="single" w:sz="4" w:space="0" w:color="000000"/>
              <w:bottom w:val="single" w:sz="4" w:space="0" w:color="000000"/>
              <w:right w:val="nil"/>
            </w:tcBorders>
            <w:shd w:val="clear" w:color="auto" w:fill="FFFFFF"/>
          </w:tcPr>
          <w:p w:rsidR="00EC0C0E" w:rsidRPr="00B67719" w:rsidRDefault="00EC0C0E" w:rsidP="003A5C89">
            <w:pPr>
              <w:pStyle w:val="af0"/>
              <w:spacing w:line="276" w:lineRule="auto"/>
              <w:rPr>
                <w:rFonts w:ascii="Times New Roman" w:hAnsi="Times New Roman"/>
                <w:kern w:val="2"/>
                <w:sz w:val="24"/>
                <w:szCs w:val="24"/>
                <w:lang w:eastAsia="ar-SA"/>
              </w:rPr>
            </w:pPr>
            <w:r w:rsidRPr="00B67719">
              <w:rPr>
                <w:rFonts w:ascii="Times New Roman" w:hAnsi="Times New Roman"/>
                <w:sz w:val="24"/>
                <w:szCs w:val="24"/>
              </w:rPr>
              <w:t>Процент охвата детей дошкольным образованием</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C0C0E" w:rsidRPr="00B67719" w:rsidRDefault="00EC0C0E" w:rsidP="003A5C89">
            <w:pPr>
              <w:pStyle w:val="af0"/>
              <w:spacing w:line="276" w:lineRule="auto"/>
              <w:jc w:val="center"/>
              <w:rPr>
                <w:rFonts w:ascii="Times New Roman" w:hAnsi="Times New Roman"/>
                <w:kern w:val="2"/>
                <w:sz w:val="24"/>
                <w:szCs w:val="24"/>
                <w:lang w:eastAsia="ar-SA"/>
              </w:rPr>
            </w:pPr>
            <w:r w:rsidRPr="00B67719">
              <w:rPr>
                <w:rFonts w:ascii="Times New Roman" w:hAnsi="Times New Roman"/>
                <w:kern w:val="2"/>
                <w:sz w:val="24"/>
                <w:szCs w:val="24"/>
                <w:lang w:eastAsia="ar-SA"/>
              </w:rPr>
              <w:t>63,0</w:t>
            </w:r>
          </w:p>
        </w:tc>
        <w:tc>
          <w:tcPr>
            <w:tcW w:w="1843" w:type="dxa"/>
            <w:tcBorders>
              <w:top w:val="single" w:sz="4" w:space="0" w:color="000000"/>
              <w:left w:val="single" w:sz="4" w:space="0" w:color="000000"/>
              <w:bottom w:val="single" w:sz="4" w:space="0" w:color="000000"/>
              <w:right w:val="single" w:sz="4" w:space="0" w:color="auto"/>
            </w:tcBorders>
            <w:shd w:val="clear" w:color="auto" w:fill="FFFFFF"/>
          </w:tcPr>
          <w:p w:rsidR="00EC0C0E" w:rsidRPr="00036C44" w:rsidRDefault="00036C44" w:rsidP="003A5C89">
            <w:pPr>
              <w:pStyle w:val="af0"/>
              <w:spacing w:line="276" w:lineRule="auto"/>
              <w:jc w:val="center"/>
              <w:rPr>
                <w:rFonts w:ascii="Times New Roman" w:hAnsi="Times New Roman"/>
                <w:kern w:val="2"/>
                <w:sz w:val="24"/>
                <w:szCs w:val="24"/>
                <w:lang w:eastAsia="ar-SA"/>
              </w:rPr>
            </w:pPr>
            <w:r w:rsidRPr="00036C44">
              <w:rPr>
                <w:rFonts w:ascii="Times New Roman" w:hAnsi="Times New Roman"/>
                <w:kern w:val="2"/>
                <w:sz w:val="24"/>
                <w:szCs w:val="24"/>
                <w:lang w:eastAsia="ar-SA"/>
              </w:rPr>
              <w:t>63</w:t>
            </w:r>
            <w:r>
              <w:rPr>
                <w:rFonts w:ascii="Times New Roman" w:hAnsi="Times New Roman"/>
                <w:kern w:val="2"/>
                <w:sz w:val="24"/>
                <w:szCs w:val="24"/>
                <w:lang w:eastAsia="ar-SA"/>
              </w:rPr>
              <w:t>,0</w:t>
            </w:r>
          </w:p>
        </w:tc>
      </w:tr>
      <w:tr w:rsidR="00EC0C0E" w:rsidRPr="00B67719" w:rsidTr="00AE6417">
        <w:trPr>
          <w:trHeight w:val="276"/>
        </w:trPr>
        <w:tc>
          <w:tcPr>
            <w:tcW w:w="6209" w:type="dxa"/>
            <w:tcBorders>
              <w:top w:val="single" w:sz="4" w:space="0" w:color="000000"/>
              <w:left w:val="single" w:sz="4" w:space="0" w:color="000000"/>
              <w:bottom w:val="single" w:sz="4" w:space="0" w:color="000000"/>
              <w:right w:val="nil"/>
            </w:tcBorders>
            <w:shd w:val="clear" w:color="auto" w:fill="FFFFFF"/>
          </w:tcPr>
          <w:p w:rsidR="00EC0C0E" w:rsidRPr="00B67719" w:rsidRDefault="00EC0C0E" w:rsidP="003A5C89">
            <w:pPr>
              <w:pStyle w:val="af0"/>
              <w:spacing w:line="276" w:lineRule="auto"/>
              <w:rPr>
                <w:rFonts w:ascii="Times New Roman" w:hAnsi="Times New Roman"/>
                <w:kern w:val="2"/>
                <w:sz w:val="24"/>
                <w:szCs w:val="24"/>
                <w:lang w:eastAsia="ar-SA"/>
              </w:rPr>
            </w:pPr>
            <w:r w:rsidRPr="00B67719">
              <w:rPr>
                <w:rFonts w:ascii="Times New Roman" w:hAnsi="Times New Roman"/>
                <w:sz w:val="24"/>
                <w:szCs w:val="24"/>
              </w:rPr>
              <w:t>Средний размер родительской платы в месяц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C0C0E" w:rsidRPr="00B67719" w:rsidRDefault="00EC0C0E" w:rsidP="003A5C89">
            <w:pPr>
              <w:pStyle w:val="af0"/>
              <w:spacing w:line="276" w:lineRule="auto"/>
              <w:jc w:val="center"/>
              <w:rPr>
                <w:rFonts w:ascii="Times New Roman" w:hAnsi="Times New Roman"/>
                <w:kern w:val="2"/>
                <w:sz w:val="24"/>
                <w:szCs w:val="24"/>
                <w:lang w:eastAsia="ar-SA"/>
              </w:rPr>
            </w:pPr>
            <w:r w:rsidRPr="00B67719">
              <w:rPr>
                <w:rFonts w:ascii="Times New Roman" w:hAnsi="Times New Roman"/>
                <w:kern w:val="2"/>
                <w:sz w:val="24"/>
                <w:szCs w:val="24"/>
                <w:lang w:eastAsia="ar-SA"/>
              </w:rPr>
              <w:t>1538,0</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EC0C0E" w:rsidRPr="00B67719" w:rsidRDefault="00B06678" w:rsidP="003A5C89">
            <w:pPr>
              <w:pStyle w:val="af0"/>
              <w:spacing w:line="276" w:lineRule="auto"/>
              <w:jc w:val="center"/>
              <w:rPr>
                <w:rFonts w:ascii="Times New Roman" w:hAnsi="Times New Roman"/>
                <w:kern w:val="2"/>
                <w:sz w:val="24"/>
                <w:szCs w:val="24"/>
                <w:lang w:eastAsia="ar-SA"/>
              </w:rPr>
            </w:pPr>
            <w:r>
              <w:rPr>
                <w:rFonts w:ascii="Times New Roman" w:hAnsi="Times New Roman"/>
                <w:kern w:val="2"/>
                <w:sz w:val="24"/>
                <w:szCs w:val="24"/>
                <w:lang w:eastAsia="ar-SA"/>
              </w:rPr>
              <w:t>1550,45</w:t>
            </w:r>
          </w:p>
        </w:tc>
      </w:tr>
      <w:tr w:rsidR="00EC0C0E" w:rsidRPr="00B67719" w:rsidTr="00AE6417">
        <w:trPr>
          <w:trHeight w:val="549"/>
        </w:trPr>
        <w:tc>
          <w:tcPr>
            <w:tcW w:w="6209" w:type="dxa"/>
            <w:tcBorders>
              <w:top w:val="single" w:sz="4" w:space="0" w:color="000000"/>
              <w:left w:val="single" w:sz="4" w:space="0" w:color="000000"/>
              <w:bottom w:val="single" w:sz="4" w:space="0" w:color="000000"/>
              <w:right w:val="nil"/>
            </w:tcBorders>
            <w:shd w:val="clear" w:color="auto" w:fill="FFFFFF"/>
          </w:tcPr>
          <w:p w:rsidR="00EC0C0E" w:rsidRPr="00B67719" w:rsidRDefault="00EC0C0E" w:rsidP="003A5C89">
            <w:pPr>
              <w:pStyle w:val="af0"/>
              <w:spacing w:line="276" w:lineRule="auto"/>
              <w:rPr>
                <w:rFonts w:ascii="Times New Roman" w:hAnsi="Times New Roman"/>
                <w:kern w:val="2"/>
                <w:sz w:val="24"/>
                <w:szCs w:val="24"/>
                <w:lang w:eastAsia="ar-SA"/>
              </w:rPr>
            </w:pPr>
            <w:r w:rsidRPr="00B67719">
              <w:rPr>
                <w:rFonts w:ascii="Times New Roman" w:hAnsi="Times New Roman"/>
                <w:sz w:val="24"/>
                <w:szCs w:val="24"/>
              </w:rPr>
              <w:t>Средний размер компенсации родительской платы в месяц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C0C0E" w:rsidRPr="00B67719" w:rsidRDefault="00EC0C0E" w:rsidP="003A5C89">
            <w:pPr>
              <w:pStyle w:val="af0"/>
              <w:spacing w:line="276" w:lineRule="auto"/>
              <w:jc w:val="center"/>
              <w:rPr>
                <w:rFonts w:ascii="Times New Roman" w:hAnsi="Times New Roman"/>
                <w:kern w:val="2"/>
                <w:sz w:val="24"/>
                <w:szCs w:val="24"/>
                <w:lang w:eastAsia="ar-SA"/>
              </w:rPr>
            </w:pPr>
            <w:r w:rsidRPr="00B67719">
              <w:rPr>
                <w:rFonts w:ascii="Times New Roman" w:hAnsi="Times New Roman"/>
                <w:kern w:val="2"/>
                <w:sz w:val="24"/>
                <w:szCs w:val="24"/>
                <w:lang w:eastAsia="ar-SA"/>
              </w:rPr>
              <w:t>424,76</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EC0C0E" w:rsidRPr="00B67719" w:rsidRDefault="00B06678" w:rsidP="003A5C89">
            <w:pPr>
              <w:pStyle w:val="af0"/>
              <w:spacing w:line="276" w:lineRule="auto"/>
              <w:jc w:val="center"/>
              <w:rPr>
                <w:rFonts w:ascii="Times New Roman" w:hAnsi="Times New Roman"/>
                <w:kern w:val="2"/>
                <w:sz w:val="24"/>
                <w:szCs w:val="24"/>
                <w:lang w:eastAsia="ar-SA"/>
              </w:rPr>
            </w:pPr>
            <w:r>
              <w:rPr>
                <w:rFonts w:ascii="Times New Roman" w:hAnsi="Times New Roman"/>
                <w:kern w:val="2"/>
                <w:sz w:val="24"/>
                <w:szCs w:val="24"/>
                <w:lang w:eastAsia="ar-SA"/>
              </w:rPr>
              <w:t>398,97</w:t>
            </w:r>
          </w:p>
        </w:tc>
      </w:tr>
      <w:tr w:rsidR="00EC0C0E" w:rsidRPr="00B67719" w:rsidTr="00AE6417">
        <w:trPr>
          <w:trHeight w:val="280"/>
        </w:trPr>
        <w:tc>
          <w:tcPr>
            <w:tcW w:w="6209" w:type="dxa"/>
            <w:tcBorders>
              <w:top w:val="single" w:sz="4" w:space="0" w:color="000000"/>
              <w:left w:val="single" w:sz="4" w:space="0" w:color="000000"/>
              <w:bottom w:val="single" w:sz="4" w:space="0" w:color="000000"/>
              <w:right w:val="nil"/>
            </w:tcBorders>
            <w:shd w:val="clear" w:color="auto" w:fill="FFFFFF"/>
          </w:tcPr>
          <w:p w:rsidR="00EC0C0E" w:rsidRPr="00B67719" w:rsidRDefault="00EC0C0E" w:rsidP="003A5C89">
            <w:pPr>
              <w:pStyle w:val="af0"/>
              <w:spacing w:line="276" w:lineRule="auto"/>
              <w:rPr>
                <w:rFonts w:ascii="Times New Roman" w:hAnsi="Times New Roman"/>
                <w:kern w:val="2"/>
                <w:sz w:val="24"/>
                <w:szCs w:val="24"/>
                <w:lang w:eastAsia="ar-SA"/>
              </w:rPr>
            </w:pPr>
            <w:r w:rsidRPr="00B67719">
              <w:rPr>
                <w:rFonts w:ascii="Times New Roman" w:hAnsi="Times New Roman"/>
                <w:sz w:val="24"/>
                <w:szCs w:val="24"/>
              </w:rPr>
              <w:t>Стоимость содержания 1 ребенка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C0C0E" w:rsidRPr="00B67719" w:rsidRDefault="00EC0C0E" w:rsidP="003A5C89">
            <w:pPr>
              <w:pStyle w:val="af0"/>
              <w:spacing w:line="276" w:lineRule="auto"/>
              <w:jc w:val="center"/>
              <w:rPr>
                <w:rFonts w:ascii="Times New Roman" w:hAnsi="Times New Roman"/>
                <w:kern w:val="2"/>
                <w:sz w:val="24"/>
                <w:szCs w:val="24"/>
                <w:lang w:eastAsia="ar-SA"/>
              </w:rPr>
            </w:pPr>
            <w:r w:rsidRPr="00B67719">
              <w:rPr>
                <w:rFonts w:ascii="Times New Roman" w:hAnsi="Times New Roman"/>
                <w:kern w:val="2"/>
                <w:sz w:val="24"/>
                <w:szCs w:val="24"/>
                <w:lang w:eastAsia="ar-SA"/>
              </w:rPr>
              <w:t>66996,12</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EC0C0E" w:rsidRPr="00B67719" w:rsidRDefault="00EC0C0E" w:rsidP="003A5C89">
            <w:pPr>
              <w:pStyle w:val="af0"/>
              <w:spacing w:line="276" w:lineRule="auto"/>
              <w:jc w:val="center"/>
              <w:rPr>
                <w:rFonts w:ascii="Times New Roman" w:hAnsi="Times New Roman"/>
                <w:kern w:val="2"/>
                <w:sz w:val="24"/>
                <w:szCs w:val="24"/>
                <w:lang w:eastAsia="ar-SA"/>
              </w:rPr>
            </w:pPr>
          </w:p>
        </w:tc>
      </w:tr>
      <w:tr w:rsidR="00EC0C0E" w:rsidRPr="00B67719" w:rsidTr="00AE6417">
        <w:trPr>
          <w:trHeight w:val="266"/>
        </w:trPr>
        <w:tc>
          <w:tcPr>
            <w:tcW w:w="6209" w:type="dxa"/>
            <w:tcBorders>
              <w:top w:val="single" w:sz="4" w:space="0" w:color="000000"/>
              <w:left w:val="single" w:sz="4" w:space="0" w:color="000000"/>
              <w:bottom w:val="single" w:sz="4" w:space="0" w:color="000000"/>
              <w:right w:val="nil"/>
            </w:tcBorders>
            <w:shd w:val="clear" w:color="auto" w:fill="FFFFFF"/>
          </w:tcPr>
          <w:p w:rsidR="00EC0C0E" w:rsidRPr="00B67719" w:rsidRDefault="00EC0C0E" w:rsidP="003A5C89">
            <w:pPr>
              <w:pStyle w:val="af0"/>
              <w:spacing w:line="276" w:lineRule="auto"/>
              <w:rPr>
                <w:rFonts w:ascii="Times New Roman" w:hAnsi="Times New Roman"/>
                <w:kern w:val="2"/>
                <w:sz w:val="24"/>
                <w:szCs w:val="24"/>
                <w:lang w:eastAsia="ar-SA"/>
              </w:rPr>
            </w:pPr>
            <w:r w:rsidRPr="00B67719">
              <w:rPr>
                <w:rFonts w:ascii="Times New Roman" w:hAnsi="Times New Roman"/>
                <w:sz w:val="24"/>
                <w:szCs w:val="24"/>
              </w:rPr>
              <w:t>Стоимость питания 1 ребенка в день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C0C0E" w:rsidRPr="00B67719" w:rsidRDefault="00EC0C0E" w:rsidP="003A5C89">
            <w:pPr>
              <w:pStyle w:val="af0"/>
              <w:spacing w:line="276" w:lineRule="auto"/>
              <w:jc w:val="center"/>
              <w:rPr>
                <w:rFonts w:ascii="Times New Roman" w:hAnsi="Times New Roman"/>
                <w:kern w:val="2"/>
                <w:sz w:val="24"/>
                <w:szCs w:val="24"/>
                <w:lang w:eastAsia="ar-SA"/>
              </w:rPr>
            </w:pPr>
            <w:r w:rsidRPr="00B67719">
              <w:rPr>
                <w:rFonts w:ascii="Times New Roman" w:hAnsi="Times New Roman"/>
                <w:kern w:val="2"/>
                <w:sz w:val="24"/>
                <w:szCs w:val="24"/>
                <w:lang w:eastAsia="ar-SA"/>
              </w:rPr>
              <w:t>80,0</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EC0C0E" w:rsidRPr="00B67719" w:rsidRDefault="00B06678" w:rsidP="003A5C89">
            <w:pPr>
              <w:pStyle w:val="af0"/>
              <w:spacing w:line="276" w:lineRule="auto"/>
              <w:jc w:val="center"/>
              <w:rPr>
                <w:rFonts w:ascii="Times New Roman" w:hAnsi="Times New Roman"/>
                <w:kern w:val="2"/>
                <w:sz w:val="24"/>
                <w:szCs w:val="24"/>
                <w:lang w:eastAsia="ar-SA"/>
              </w:rPr>
            </w:pPr>
            <w:r>
              <w:rPr>
                <w:rFonts w:ascii="Times New Roman" w:hAnsi="Times New Roman"/>
                <w:kern w:val="2"/>
                <w:sz w:val="24"/>
                <w:szCs w:val="24"/>
                <w:lang w:eastAsia="ar-SA"/>
              </w:rPr>
              <w:t>96,28</w:t>
            </w:r>
          </w:p>
        </w:tc>
      </w:tr>
      <w:tr w:rsidR="00EC0C0E" w:rsidRPr="00B67719" w:rsidTr="00AE6417">
        <w:trPr>
          <w:trHeight w:val="266"/>
        </w:trPr>
        <w:tc>
          <w:tcPr>
            <w:tcW w:w="6209" w:type="dxa"/>
            <w:tcBorders>
              <w:top w:val="single" w:sz="4" w:space="0" w:color="000000"/>
              <w:left w:val="single" w:sz="4" w:space="0" w:color="000000"/>
              <w:bottom w:val="single" w:sz="4" w:space="0" w:color="000000"/>
              <w:right w:val="nil"/>
            </w:tcBorders>
            <w:shd w:val="clear" w:color="auto" w:fill="FFFFFF"/>
          </w:tcPr>
          <w:p w:rsidR="00EC0C0E" w:rsidRPr="00B67719" w:rsidRDefault="00EC0C0E" w:rsidP="003A5C89">
            <w:pPr>
              <w:pStyle w:val="af0"/>
              <w:spacing w:line="276" w:lineRule="auto"/>
              <w:rPr>
                <w:rFonts w:ascii="Times New Roman" w:hAnsi="Times New Roman"/>
                <w:sz w:val="24"/>
                <w:szCs w:val="24"/>
              </w:rPr>
            </w:pPr>
            <w:r w:rsidRPr="00B67719">
              <w:rPr>
                <w:rFonts w:ascii="Times New Roman" w:hAnsi="Times New Roman"/>
                <w:sz w:val="24"/>
                <w:szCs w:val="24"/>
              </w:rPr>
              <w:t>Штатная численность работников ДОУ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C0C0E" w:rsidRPr="00B67719" w:rsidRDefault="00EC0C0E" w:rsidP="003A5C89">
            <w:pPr>
              <w:pStyle w:val="af0"/>
              <w:spacing w:line="276" w:lineRule="auto"/>
              <w:jc w:val="center"/>
              <w:rPr>
                <w:rFonts w:ascii="Times New Roman" w:hAnsi="Times New Roman"/>
                <w:kern w:val="2"/>
                <w:sz w:val="24"/>
                <w:szCs w:val="24"/>
                <w:lang w:eastAsia="ar-SA"/>
              </w:rPr>
            </w:pPr>
            <w:r w:rsidRPr="00B67719">
              <w:rPr>
                <w:rFonts w:ascii="Times New Roman" w:hAnsi="Times New Roman"/>
                <w:kern w:val="2"/>
                <w:sz w:val="24"/>
                <w:szCs w:val="24"/>
                <w:lang w:eastAsia="ar-SA"/>
              </w:rPr>
              <w:t>266,34</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EC0C0E" w:rsidRPr="00B67719" w:rsidRDefault="00B06678" w:rsidP="003A5C89">
            <w:pPr>
              <w:pStyle w:val="af0"/>
              <w:spacing w:line="276" w:lineRule="auto"/>
              <w:jc w:val="center"/>
              <w:rPr>
                <w:rFonts w:ascii="Times New Roman" w:hAnsi="Times New Roman"/>
                <w:kern w:val="2"/>
                <w:sz w:val="24"/>
                <w:szCs w:val="24"/>
                <w:lang w:eastAsia="ar-SA"/>
              </w:rPr>
            </w:pPr>
            <w:r>
              <w:rPr>
                <w:rFonts w:ascii="Times New Roman" w:hAnsi="Times New Roman"/>
                <w:kern w:val="2"/>
                <w:sz w:val="24"/>
                <w:szCs w:val="24"/>
                <w:lang w:eastAsia="ar-SA"/>
              </w:rPr>
              <w:t>277,42</w:t>
            </w:r>
          </w:p>
        </w:tc>
      </w:tr>
      <w:tr w:rsidR="00EC0C0E" w:rsidRPr="00B67719" w:rsidTr="00AE6417">
        <w:trPr>
          <w:trHeight w:val="266"/>
        </w:trPr>
        <w:tc>
          <w:tcPr>
            <w:tcW w:w="6209" w:type="dxa"/>
            <w:tcBorders>
              <w:top w:val="single" w:sz="4" w:space="0" w:color="000000"/>
              <w:left w:val="single" w:sz="4" w:space="0" w:color="000000"/>
              <w:bottom w:val="single" w:sz="4" w:space="0" w:color="000000"/>
              <w:right w:val="nil"/>
            </w:tcBorders>
            <w:shd w:val="clear" w:color="auto" w:fill="FFFFFF"/>
          </w:tcPr>
          <w:p w:rsidR="00EC0C0E" w:rsidRPr="00B67719" w:rsidRDefault="00EC0C0E" w:rsidP="003A5C89">
            <w:pPr>
              <w:pStyle w:val="af0"/>
              <w:spacing w:line="276" w:lineRule="auto"/>
              <w:rPr>
                <w:rFonts w:ascii="Times New Roman" w:hAnsi="Times New Roman"/>
                <w:kern w:val="2"/>
                <w:sz w:val="24"/>
                <w:szCs w:val="24"/>
                <w:lang w:eastAsia="ar-SA"/>
              </w:rPr>
            </w:pPr>
            <w:r w:rsidRPr="00B67719">
              <w:rPr>
                <w:rFonts w:ascii="Times New Roman" w:hAnsi="Times New Roman"/>
                <w:sz w:val="24"/>
                <w:szCs w:val="24"/>
              </w:rPr>
              <w:t>Фактическая численность работников ДОУ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C0C0E" w:rsidRPr="00B67719" w:rsidRDefault="00EC0C0E" w:rsidP="003A5C89">
            <w:pPr>
              <w:pStyle w:val="af0"/>
              <w:spacing w:line="276" w:lineRule="auto"/>
              <w:jc w:val="center"/>
              <w:rPr>
                <w:rFonts w:ascii="Times New Roman" w:hAnsi="Times New Roman"/>
                <w:kern w:val="2"/>
                <w:sz w:val="24"/>
                <w:szCs w:val="24"/>
                <w:lang w:eastAsia="ar-SA"/>
              </w:rPr>
            </w:pPr>
            <w:r w:rsidRPr="00B67719">
              <w:rPr>
                <w:rFonts w:ascii="Times New Roman" w:hAnsi="Times New Roman"/>
                <w:kern w:val="2"/>
                <w:sz w:val="24"/>
                <w:szCs w:val="24"/>
                <w:lang w:eastAsia="ar-SA"/>
              </w:rPr>
              <w:t>258,0</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EC0C0E" w:rsidRPr="00B67719" w:rsidRDefault="00B06678" w:rsidP="003A5C89">
            <w:pPr>
              <w:pStyle w:val="af0"/>
              <w:spacing w:line="276" w:lineRule="auto"/>
              <w:jc w:val="center"/>
              <w:rPr>
                <w:rFonts w:ascii="Times New Roman" w:hAnsi="Times New Roman"/>
                <w:kern w:val="2"/>
                <w:sz w:val="24"/>
                <w:szCs w:val="24"/>
                <w:lang w:eastAsia="ar-SA"/>
              </w:rPr>
            </w:pPr>
            <w:r>
              <w:rPr>
                <w:rFonts w:ascii="Times New Roman" w:hAnsi="Times New Roman"/>
                <w:kern w:val="2"/>
                <w:sz w:val="24"/>
                <w:szCs w:val="24"/>
                <w:lang w:eastAsia="ar-SA"/>
              </w:rPr>
              <w:t>261,0</w:t>
            </w:r>
          </w:p>
        </w:tc>
      </w:tr>
      <w:tr w:rsidR="00EC0C0E" w:rsidRPr="00B67719" w:rsidTr="00AE6417">
        <w:trPr>
          <w:trHeight w:val="266"/>
        </w:trPr>
        <w:tc>
          <w:tcPr>
            <w:tcW w:w="6209" w:type="dxa"/>
            <w:tcBorders>
              <w:top w:val="single" w:sz="4" w:space="0" w:color="000000"/>
              <w:left w:val="single" w:sz="4" w:space="0" w:color="000000"/>
              <w:bottom w:val="single" w:sz="4" w:space="0" w:color="000000"/>
              <w:right w:val="nil"/>
            </w:tcBorders>
            <w:shd w:val="clear" w:color="auto" w:fill="FFFFFF"/>
          </w:tcPr>
          <w:p w:rsidR="00EC0C0E" w:rsidRPr="00B67719" w:rsidRDefault="00EC0C0E" w:rsidP="003A5C89">
            <w:pPr>
              <w:pStyle w:val="af0"/>
              <w:spacing w:line="276" w:lineRule="auto"/>
              <w:rPr>
                <w:rFonts w:ascii="Times New Roman" w:hAnsi="Times New Roman"/>
                <w:sz w:val="24"/>
                <w:szCs w:val="24"/>
              </w:rPr>
            </w:pPr>
            <w:r w:rsidRPr="00B67719">
              <w:rPr>
                <w:rFonts w:ascii="Times New Roman" w:hAnsi="Times New Roman"/>
                <w:sz w:val="24"/>
                <w:szCs w:val="24"/>
              </w:rPr>
              <w:t xml:space="preserve">Штатная численность педагогических работников ДОУ, </w:t>
            </w:r>
          </w:p>
          <w:p w:rsidR="00EC0C0E" w:rsidRPr="00B67719" w:rsidRDefault="00EC0C0E" w:rsidP="003A5C89">
            <w:pPr>
              <w:pStyle w:val="af0"/>
              <w:spacing w:line="276" w:lineRule="auto"/>
              <w:rPr>
                <w:rFonts w:ascii="Times New Roman" w:hAnsi="Times New Roman"/>
                <w:sz w:val="24"/>
                <w:szCs w:val="24"/>
              </w:rPr>
            </w:pPr>
            <w:r w:rsidRPr="00B67719">
              <w:rPr>
                <w:rFonts w:ascii="Times New Roman" w:hAnsi="Times New Roman"/>
                <w:sz w:val="24"/>
                <w:szCs w:val="24"/>
              </w:rPr>
              <w:t>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C0C0E" w:rsidRPr="00B67719" w:rsidRDefault="00B06678" w:rsidP="003A5C89">
            <w:pPr>
              <w:pStyle w:val="af0"/>
              <w:spacing w:line="276" w:lineRule="auto"/>
              <w:jc w:val="center"/>
              <w:rPr>
                <w:rFonts w:ascii="Times New Roman" w:hAnsi="Times New Roman"/>
                <w:kern w:val="2"/>
                <w:sz w:val="24"/>
                <w:szCs w:val="24"/>
                <w:lang w:eastAsia="ar-SA"/>
              </w:rPr>
            </w:pPr>
            <w:r>
              <w:rPr>
                <w:rFonts w:ascii="Times New Roman" w:hAnsi="Times New Roman"/>
                <w:kern w:val="2"/>
                <w:sz w:val="24"/>
                <w:szCs w:val="24"/>
                <w:lang w:eastAsia="ar-SA"/>
              </w:rPr>
              <w:t>98,</w:t>
            </w:r>
            <w:r w:rsidR="00EC0C0E" w:rsidRPr="00B67719">
              <w:rPr>
                <w:rFonts w:ascii="Times New Roman" w:hAnsi="Times New Roman"/>
                <w:kern w:val="2"/>
                <w:sz w:val="24"/>
                <w:szCs w:val="24"/>
                <w:lang w:eastAsia="ar-SA"/>
              </w:rPr>
              <w:t>99</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EC0C0E" w:rsidRPr="00B67719" w:rsidRDefault="00B06678" w:rsidP="003A5C89">
            <w:pPr>
              <w:pStyle w:val="af0"/>
              <w:spacing w:line="276" w:lineRule="auto"/>
              <w:jc w:val="center"/>
              <w:rPr>
                <w:rFonts w:ascii="Times New Roman" w:hAnsi="Times New Roman"/>
                <w:kern w:val="2"/>
                <w:sz w:val="24"/>
                <w:szCs w:val="24"/>
                <w:lang w:eastAsia="ar-SA"/>
              </w:rPr>
            </w:pPr>
            <w:r>
              <w:rPr>
                <w:rFonts w:ascii="Times New Roman" w:hAnsi="Times New Roman"/>
                <w:kern w:val="2"/>
                <w:sz w:val="24"/>
                <w:szCs w:val="24"/>
                <w:lang w:eastAsia="ar-SA"/>
              </w:rPr>
              <w:t>101,24</w:t>
            </w:r>
          </w:p>
        </w:tc>
      </w:tr>
      <w:tr w:rsidR="00EC0C0E" w:rsidRPr="00B67719" w:rsidTr="00AE6417">
        <w:trPr>
          <w:trHeight w:val="266"/>
        </w:trPr>
        <w:tc>
          <w:tcPr>
            <w:tcW w:w="6209" w:type="dxa"/>
            <w:tcBorders>
              <w:top w:val="single" w:sz="4" w:space="0" w:color="000000"/>
              <w:left w:val="single" w:sz="4" w:space="0" w:color="000000"/>
              <w:bottom w:val="single" w:sz="4" w:space="0" w:color="000000"/>
              <w:right w:val="nil"/>
            </w:tcBorders>
            <w:shd w:val="clear" w:color="auto" w:fill="FFFFFF"/>
          </w:tcPr>
          <w:p w:rsidR="00EC0C0E" w:rsidRPr="00B67719" w:rsidRDefault="00EC0C0E" w:rsidP="003A5C89">
            <w:pPr>
              <w:pStyle w:val="af0"/>
              <w:spacing w:line="276" w:lineRule="auto"/>
              <w:rPr>
                <w:rFonts w:ascii="Times New Roman" w:hAnsi="Times New Roman"/>
                <w:sz w:val="24"/>
                <w:szCs w:val="24"/>
              </w:rPr>
            </w:pPr>
            <w:r w:rsidRPr="00B67719">
              <w:rPr>
                <w:rFonts w:ascii="Times New Roman" w:hAnsi="Times New Roman"/>
                <w:sz w:val="24"/>
                <w:szCs w:val="24"/>
              </w:rPr>
              <w:t>воспитателей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C0C0E" w:rsidRPr="00B67719" w:rsidRDefault="00EC0C0E" w:rsidP="003A5C89">
            <w:pPr>
              <w:pStyle w:val="af0"/>
              <w:spacing w:line="276" w:lineRule="auto"/>
              <w:jc w:val="center"/>
              <w:rPr>
                <w:rFonts w:ascii="Times New Roman" w:hAnsi="Times New Roman"/>
                <w:kern w:val="2"/>
                <w:sz w:val="24"/>
                <w:szCs w:val="24"/>
                <w:lang w:eastAsia="ar-SA"/>
              </w:rPr>
            </w:pPr>
            <w:r w:rsidRPr="00B67719">
              <w:rPr>
                <w:rFonts w:ascii="Times New Roman" w:hAnsi="Times New Roman"/>
                <w:kern w:val="2"/>
                <w:sz w:val="24"/>
                <w:szCs w:val="24"/>
                <w:lang w:eastAsia="ar-SA"/>
              </w:rPr>
              <w:t>88,24</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EC0C0E" w:rsidRPr="00B67719" w:rsidRDefault="00B06678" w:rsidP="003A5C89">
            <w:pPr>
              <w:pStyle w:val="af0"/>
              <w:spacing w:line="276" w:lineRule="auto"/>
              <w:jc w:val="center"/>
              <w:rPr>
                <w:rFonts w:ascii="Times New Roman" w:hAnsi="Times New Roman"/>
                <w:kern w:val="2"/>
                <w:sz w:val="24"/>
                <w:szCs w:val="24"/>
                <w:lang w:eastAsia="ar-SA"/>
              </w:rPr>
            </w:pPr>
            <w:r>
              <w:rPr>
                <w:rFonts w:ascii="Times New Roman" w:hAnsi="Times New Roman"/>
                <w:kern w:val="2"/>
                <w:sz w:val="24"/>
                <w:szCs w:val="24"/>
                <w:lang w:eastAsia="ar-SA"/>
              </w:rPr>
              <w:t>88,24</w:t>
            </w:r>
          </w:p>
        </w:tc>
      </w:tr>
      <w:tr w:rsidR="00EC0C0E" w:rsidRPr="00B67719" w:rsidTr="00AE6417">
        <w:trPr>
          <w:trHeight w:val="266"/>
        </w:trPr>
        <w:tc>
          <w:tcPr>
            <w:tcW w:w="6209" w:type="dxa"/>
            <w:tcBorders>
              <w:top w:val="single" w:sz="4" w:space="0" w:color="000000"/>
              <w:left w:val="single" w:sz="4" w:space="0" w:color="000000"/>
              <w:bottom w:val="single" w:sz="4" w:space="0" w:color="000000"/>
              <w:right w:val="nil"/>
            </w:tcBorders>
            <w:shd w:val="clear" w:color="auto" w:fill="FFFFFF"/>
          </w:tcPr>
          <w:p w:rsidR="00EC0C0E" w:rsidRPr="00B67719" w:rsidRDefault="00EC0C0E" w:rsidP="003A5C89">
            <w:pPr>
              <w:pStyle w:val="af0"/>
              <w:spacing w:line="276" w:lineRule="auto"/>
              <w:rPr>
                <w:rFonts w:ascii="Times New Roman" w:hAnsi="Times New Roman"/>
                <w:sz w:val="24"/>
                <w:szCs w:val="24"/>
              </w:rPr>
            </w:pPr>
            <w:r w:rsidRPr="00B67719">
              <w:rPr>
                <w:rFonts w:ascii="Times New Roman" w:hAnsi="Times New Roman"/>
                <w:sz w:val="24"/>
                <w:szCs w:val="24"/>
              </w:rPr>
              <w:t xml:space="preserve">Фактическая численность педагогических работников ДОУ, </w:t>
            </w:r>
          </w:p>
          <w:p w:rsidR="00EC0C0E" w:rsidRPr="00B67719" w:rsidRDefault="00EC0C0E" w:rsidP="003A5C89">
            <w:pPr>
              <w:pStyle w:val="af0"/>
              <w:spacing w:line="276" w:lineRule="auto"/>
              <w:rPr>
                <w:rFonts w:ascii="Times New Roman" w:hAnsi="Times New Roman"/>
                <w:sz w:val="24"/>
                <w:szCs w:val="24"/>
              </w:rPr>
            </w:pPr>
            <w:r w:rsidRPr="00B67719">
              <w:rPr>
                <w:rFonts w:ascii="Times New Roman" w:hAnsi="Times New Roman"/>
                <w:sz w:val="24"/>
                <w:szCs w:val="24"/>
              </w:rPr>
              <w:t>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C0C0E" w:rsidRPr="00B67719" w:rsidRDefault="00EC0C0E" w:rsidP="003A5C89">
            <w:pPr>
              <w:pStyle w:val="af0"/>
              <w:spacing w:line="276" w:lineRule="auto"/>
              <w:jc w:val="center"/>
              <w:rPr>
                <w:rFonts w:ascii="Times New Roman" w:hAnsi="Times New Roman"/>
                <w:kern w:val="2"/>
                <w:sz w:val="24"/>
                <w:szCs w:val="24"/>
                <w:lang w:eastAsia="ar-SA"/>
              </w:rPr>
            </w:pPr>
            <w:r w:rsidRPr="00B67719">
              <w:rPr>
                <w:rFonts w:ascii="Times New Roman" w:hAnsi="Times New Roman"/>
                <w:kern w:val="2"/>
                <w:sz w:val="24"/>
                <w:szCs w:val="24"/>
                <w:lang w:eastAsia="ar-SA"/>
              </w:rPr>
              <w:t>95,0</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EC0C0E" w:rsidRPr="00B67719" w:rsidRDefault="00B06678" w:rsidP="003A5C89">
            <w:pPr>
              <w:pStyle w:val="af0"/>
              <w:spacing w:line="276" w:lineRule="auto"/>
              <w:jc w:val="center"/>
              <w:rPr>
                <w:rFonts w:ascii="Times New Roman" w:hAnsi="Times New Roman"/>
                <w:kern w:val="2"/>
                <w:sz w:val="24"/>
                <w:szCs w:val="24"/>
                <w:lang w:eastAsia="ar-SA"/>
              </w:rPr>
            </w:pPr>
            <w:r>
              <w:rPr>
                <w:rFonts w:ascii="Times New Roman" w:hAnsi="Times New Roman"/>
                <w:kern w:val="2"/>
                <w:sz w:val="24"/>
                <w:szCs w:val="24"/>
                <w:lang w:eastAsia="ar-SA"/>
              </w:rPr>
              <w:t>96</w:t>
            </w:r>
          </w:p>
        </w:tc>
      </w:tr>
      <w:tr w:rsidR="00EC0C0E" w:rsidRPr="00B67719" w:rsidTr="00AE6417">
        <w:trPr>
          <w:trHeight w:val="266"/>
        </w:trPr>
        <w:tc>
          <w:tcPr>
            <w:tcW w:w="6209" w:type="dxa"/>
            <w:tcBorders>
              <w:top w:val="single" w:sz="4" w:space="0" w:color="000000"/>
              <w:left w:val="single" w:sz="4" w:space="0" w:color="000000"/>
              <w:bottom w:val="single" w:sz="4" w:space="0" w:color="000000"/>
              <w:right w:val="nil"/>
            </w:tcBorders>
            <w:shd w:val="clear" w:color="auto" w:fill="FFFFFF"/>
          </w:tcPr>
          <w:p w:rsidR="00EC0C0E" w:rsidRPr="00B67719" w:rsidRDefault="00EC0C0E" w:rsidP="003A5C89">
            <w:pPr>
              <w:pStyle w:val="af0"/>
              <w:spacing w:line="276" w:lineRule="auto"/>
              <w:rPr>
                <w:rFonts w:ascii="Times New Roman" w:hAnsi="Times New Roman"/>
                <w:sz w:val="24"/>
                <w:szCs w:val="24"/>
              </w:rPr>
            </w:pPr>
            <w:r w:rsidRPr="00B67719">
              <w:rPr>
                <w:rFonts w:ascii="Times New Roman" w:hAnsi="Times New Roman"/>
                <w:sz w:val="24"/>
                <w:szCs w:val="24"/>
              </w:rPr>
              <w:t>воспитателей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C0C0E" w:rsidRPr="00B67719" w:rsidRDefault="00EC0C0E" w:rsidP="003A5C89">
            <w:pPr>
              <w:pStyle w:val="af0"/>
              <w:spacing w:line="276" w:lineRule="auto"/>
              <w:jc w:val="center"/>
              <w:rPr>
                <w:rFonts w:ascii="Times New Roman" w:hAnsi="Times New Roman"/>
                <w:kern w:val="2"/>
                <w:sz w:val="24"/>
                <w:szCs w:val="24"/>
                <w:lang w:eastAsia="ar-SA"/>
              </w:rPr>
            </w:pPr>
            <w:r w:rsidRPr="00B67719">
              <w:rPr>
                <w:rFonts w:ascii="Times New Roman" w:hAnsi="Times New Roman"/>
                <w:kern w:val="2"/>
                <w:sz w:val="24"/>
                <w:szCs w:val="24"/>
                <w:lang w:eastAsia="ar-SA"/>
              </w:rPr>
              <w:t>89</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EC0C0E" w:rsidRPr="00B67719" w:rsidRDefault="00B06678" w:rsidP="003A5C89">
            <w:pPr>
              <w:pStyle w:val="af0"/>
              <w:spacing w:line="276" w:lineRule="auto"/>
              <w:jc w:val="center"/>
              <w:rPr>
                <w:rFonts w:ascii="Times New Roman" w:hAnsi="Times New Roman"/>
                <w:kern w:val="2"/>
                <w:sz w:val="24"/>
                <w:szCs w:val="24"/>
                <w:lang w:eastAsia="ar-SA"/>
              </w:rPr>
            </w:pPr>
            <w:r>
              <w:rPr>
                <w:rFonts w:ascii="Times New Roman" w:hAnsi="Times New Roman"/>
                <w:kern w:val="2"/>
                <w:sz w:val="24"/>
                <w:szCs w:val="24"/>
                <w:lang w:eastAsia="ar-SA"/>
              </w:rPr>
              <w:t>87</w:t>
            </w:r>
          </w:p>
        </w:tc>
      </w:tr>
      <w:tr w:rsidR="00EC0C0E" w:rsidRPr="00B67719" w:rsidTr="00AE6417">
        <w:trPr>
          <w:trHeight w:val="266"/>
        </w:trPr>
        <w:tc>
          <w:tcPr>
            <w:tcW w:w="6209" w:type="dxa"/>
            <w:tcBorders>
              <w:top w:val="single" w:sz="4" w:space="0" w:color="000000"/>
              <w:left w:val="single" w:sz="4" w:space="0" w:color="000000"/>
              <w:bottom w:val="single" w:sz="4" w:space="0" w:color="000000"/>
              <w:right w:val="nil"/>
            </w:tcBorders>
            <w:shd w:val="clear" w:color="auto" w:fill="FFFFFF"/>
          </w:tcPr>
          <w:p w:rsidR="00EC0C0E" w:rsidRPr="00B67719" w:rsidRDefault="00EC0C0E" w:rsidP="003A5C89">
            <w:pPr>
              <w:pStyle w:val="af0"/>
              <w:spacing w:line="276" w:lineRule="auto"/>
              <w:rPr>
                <w:rFonts w:ascii="Times New Roman" w:hAnsi="Times New Roman"/>
                <w:sz w:val="24"/>
                <w:szCs w:val="24"/>
              </w:rPr>
            </w:pPr>
            <w:r w:rsidRPr="00B67719">
              <w:rPr>
                <w:rFonts w:ascii="Times New Roman" w:hAnsi="Times New Roman"/>
                <w:sz w:val="24"/>
                <w:szCs w:val="24"/>
              </w:rPr>
              <w:t>Потребность в педагогических кадрах (вакансии)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C0C0E" w:rsidRPr="00B67719" w:rsidRDefault="00EC0C0E" w:rsidP="003A5C89">
            <w:pPr>
              <w:pStyle w:val="af0"/>
              <w:spacing w:line="276" w:lineRule="auto"/>
              <w:jc w:val="center"/>
              <w:rPr>
                <w:rFonts w:ascii="Times New Roman" w:hAnsi="Times New Roman"/>
                <w:kern w:val="2"/>
                <w:sz w:val="24"/>
                <w:szCs w:val="24"/>
                <w:lang w:eastAsia="ar-SA"/>
              </w:rPr>
            </w:pPr>
            <w:r w:rsidRPr="00B67719">
              <w:rPr>
                <w:rFonts w:ascii="Times New Roman" w:hAnsi="Times New Roman"/>
                <w:kern w:val="2"/>
                <w:sz w:val="24"/>
                <w:szCs w:val="24"/>
                <w:lang w:eastAsia="ar-SA"/>
              </w:rPr>
              <w:t>0</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EC0C0E" w:rsidRPr="00B67719" w:rsidRDefault="00B06678" w:rsidP="003A5C89">
            <w:pPr>
              <w:pStyle w:val="af0"/>
              <w:spacing w:line="276" w:lineRule="auto"/>
              <w:jc w:val="center"/>
              <w:rPr>
                <w:rFonts w:ascii="Times New Roman" w:hAnsi="Times New Roman"/>
                <w:kern w:val="2"/>
                <w:sz w:val="24"/>
                <w:szCs w:val="24"/>
                <w:lang w:eastAsia="ar-SA"/>
              </w:rPr>
            </w:pPr>
            <w:r>
              <w:rPr>
                <w:rFonts w:ascii="Times New Roman" w:hAnsi="Times New Roman"/>
                <w:kern w:val="2"/>
                <w:sz w:val="24"/>
                <w:szCs w:val="24"/>
                <w:lang w:eastAsia="ar-SA"/>
              </w:rPr>
              <w:t>0</w:t>
            </w:r>
          </w:p>
        </w:tc>
      </w:tr>
      <w:tr w:rsidR="00EC0C0E" w:rsidRPr="00B67719" w:rsidTr="00AE6417">
        <w:trPr>
          <w:trHeight w:val="266"/>
        </w:trPr>
        <w:tc>
          <w:tcPr>
            <w:tcW w:w="6209" w:type="dxa"/>
            <w:tcBorders>
              <w:top w:val="single" w:sz="4" w:space="0" w:color="000000"/>
              <w:left w:val="single" w:sz="4" w:space="0" w:color="000000"/>
              <w:bottom w:val="single" w:sz="4" w:space="0" w:color="000000"/>
              <w:right w:val="nil"/>
            </w:tcBorders>
            <w:shd w:val="clear" w:color="auto" w:fill="FFFFFF"/>
          </w:tcPr>
          <w:p w:rsidR="00EC0C0E" w:rsidRPr="00B67719" w:rsidRDefault="00EC0C0E" w:rsidP="003A5C89">
            <w:pPr>
              <w:pStyle w:val="af0"/>
              <w:spacing w:line="276" w:lineRule="auto"/>
              <w:rPr>
                <w:rFonts w:ascii="Times New Roman" w:hAnsi="Times New Roman"/>
                <w:kern w:val="2"/>
                <w:sz w:val="24"/>
                <w:szCs w:val="24"/>
                <w:lang w:eastAsia="ar-SA"/>
              </w:rPr>
            </w:pPr>
            <w:r w:rsidRPr="00B67719">
              <w:rPr>
                <w:rFonts w:ascii="Times New Roman" w:hAnsi="Times New Roman"/>
                <w:sz w:val="24"/>
                <w:szCs w:val="24"/>
              </w:rPr>
              <w:t>Средняя заработная плата в сфере дошкольного образования по Хорольскому муниципальному р-ну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C0C0E" w:rsidRPr="00B67719" w:rsidRDefault="00EC0C0E" w:rsidP="003A5C89">
            <w:pPr>
              <w:pStyle w:val="af0"/>
              <w:spacing w:line="276" w:lineRule="auto"/>
              <w:jc w:val="center"/>
              <w:rPr>
                <w:rFonts w:ascii="Times New Roman" w:hAnsi="Times New Roman"/>
                <w:kern w:val="2"/>
                <w:sz w:val="24"/>
                <w:szCs w:val="24"/>
                <w:lang w:eastAsia="ar-SA"/>
              </w:rPr>
            </w:pPr>
            <w:r w:rsidRPr="00B67719">
              <w:rPr>
                <w:rFonts w:ascii="Times New Roman" w:hAnsi="Times New Roman"/>
                <w:kern w:val="2"/>
                <w:sz w:val="24"/>
                <w:szCs w:val="24"/>
                <w:lang w:eastAsia="ar-SA"/>
              </w:rPr>
              <w:t>28979,62</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EC0C0E" w:rsidRPr="00B67719" w:rsidRDefault="00B06678" w:rsidP="003A5C89">
            <w:pPr>
              <w:pStyle w:val="af0"/>
              <w:spacing w:line="276" w:lineRule="auto"/>
              <w:jc w:val="center"/>
              <w:rPr>
                <w:rFonts w:ascii="Times New Roman" w:hAnsi="Times New Roman"/>
                <w:kern w:val="2"/>
                <w:sz w:val="24"/>
                <w:szCs w:val="24"/>
                <w:lang w:eastAsia="ar-SA"/>
              </w:rPr>
            </w:pPr>
            <w:r>
              <w:rPr>
                <w:rFonts w:ascii="Times New Roman" w:hAnsi="Times New Roman"/>
                <w:kern w:val="2"/>
                <w:sz w:val="24"/>
                <w:szCs w:val="24"/>
                <w:lang w:eastAsia="ar-SA"/>
              </w:rPr>
              <w:t>29346,75</w:t>
            </w:r>
          </w:p>
        </w:tc>
      </w:tr>
      <w:tr w:rsidR="00EC0C0E" w:rsidRPr="00B67719" w:rsidTr="00AE6417">
        <w:trPr>
          <w:trHeight w:val="266"/>
        </w:trPr>
        <w:tc>
          <w:tcPr>
            <w:tcW w:w="6209" w:type="dxa"/>
            <w:tcBorders>
              <w:top w:val="single" w:sz="4" w:space="0" w:color="000000"/>
              <w:left w:val="single" w:sz="4" w:space="0" w:color="000000"/>
              <w:bottom w:val="single" w:sz="4" w:space="0" w:color="000000"/>
              <w:right w:val="nil"/>
            </w:tcBorders>
            <w:shd w:val="clear" w:color="auto" w:fill="FFFFFF"/>
          </w:tcPr>
          <w:p w:rsidR="00EC0C0E" w:rsidRPr="00B67719" w:rsidRDefault="00EC0C0E" w:rsidP="003A5C89">
            <w:pPr>
              <w:pStyle w:val="af0"/>
              <w:spacing w:line="276" w:lineRule="auto"/>
              <w:rPr>
                <w:rFonts w:ascii="Times New Roman" w:hAnsi="Times New Roman"/>
                <w:sz w:val="24"/>
                <w:szCs w:val="24"/>
              </w:rPr>
            </w:pPr>
            <w:r w:rsidRPr="00B67719">
              <w:rPr>
                <w:rFonts w:ascii="Times New Roman" w:hAnsi="Times New Roman"/>
                <w:sz w:val="24"/>
                <w:szCs w:val="24"/>
              </w:rPr>
              <w:t xml:space="preserve">Средняя заработная плата педагогических работников </w:t>
            </w:r>
            <w:r w:rsidRPr="00B67719">
              <w:rPr>
                <w:rFonts w:ascii="Times New Roman" w:hAnsi="Times New Roman"/>
                <w:sz w:val="24"/>
                <w:szCs w:val="24"/>
              </w:rPr>
              <w:lastRenderedPageBreak/>
              <w:t>дошкольных образовательных учреждений («дорожная карта»)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C0C0E" w:rsidRPr="00B67719" w:rsidRDefault="00EC0C0E" w:rsidP="003A5C89">
            <w:pPr>
              <w:pStyle w:val="af0"/>
              <w:spacing w:line="276" w:lineRule="auto"/>
              <w:jc w:val="center"/>
              <w:rPr>
                <w:rFonts w:ascii="Times New Roman" w:hAnsi="Times New Roman"/>
                <w:kern w:val="2"/>
                <w:sz w:val="24"/>
                <w:szCs w:val="24"/>
                <w:lang w:eastAsia="ar-SA"/>
              </w:rPr>
            </w:pPr>
            <w:r w:rsidRPr="00B67719">
              <w:rPr>
                <w:rFonts w:ascii="Times New Roman" w:hAnsi="Times New Roman"/>
                <w:kern w:val="2"/>
                <w:sz w:val="24"/>
                <w:szCs w:val="24"/>
                <w:lang w:eastAsia="ar-SA"/>
              </w:rPr>
              <w:lastRenderedPageBreak/>
              <w:t>39432,04</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EC0C0E" w:rsidRPr="00B67719" w:rsidRDefault="00B06678" w:rsidP="003A5C89">
            <w:pPr>
              <w:pStyle w:val="af0"/>
              <w:spacing w:line="276" w:lineRule="auto"/>
              <w:jc w:val="center"/>
              <w:rPr>
                <w:rFonts w:ascii="Times New Roman" w:hAnsi="Times New Roman"/>
                <w:kern w:val="2"/>
                <w:sz w:val="24"/>
                <w:szCs w:val="24"/>
                <w:lang w:eastAsia="ar-SA"/>
              </w:rPr>
            </w:pPr>
            <w:r>
              <w:rPr>
                <w:rFonts w:ascii="Times New Roman" w:hAnsi="Times New Roman"/>
                <w:kern w:val="2"/>
                <w:sz w:val="24"/>
                <w:szCs w:val="24"/>
                <w:lang w:eastAsia="ar-SA"/>
              </w:rPr>
              <w:t>39458,30</w:t>
            </w:r>
          </w:p>
        </w:tc>
      </w:tr>
      <w:tr w:rsidR="00EC0C0E" w:rsidRPr="00B67719" w:rsidTr="00AE6417">
        <w:trPr>
          <w:trHeight w:val="266"/>
        </w:trPr>
        <w:tc>
          <w:tcPr>
            <w:tcW w:w="6209" w:type="dxa"/>
            <w:tcBorders>
              <w:top w:val="single" w:sz="4" w:space="0" w:color="000000"/>
              <w:left w:val="single" w:sz="4" w:space="0" w:color="000000"/>
              <w:bottom w:val="single" w:sz="4" w:space="0" w:color="000000"/>
              <w:right w:val="nil"/>
            </w:tcBorders>
            <w:shd w:val="clear" w:color="auto" w:fill="FFFFFF"/>
          </w:tcPr>
          <w:p w:rsidR="00EC0C0E" w:rsidRPr="00B67719" w:rsidRDefault="00EC0C0E" w:rsidP="003A5C89">
            <w:pPr>
              <w:pStyle w:val="af0"/>
              <w:spacing w:line="276" w:lineRule="auto"/>
              <w:rPr>
                <w:rFonts w:ascii="Times New Roman" w:hAnsi="Times New Roman"/>
                <w:kern w:val="2"/>
                <w:sz w:val="24"/>
                <w:szCs w:val="24"/>
                <w:lang w:eastAsia="ar-SA"/>
              </w:rPr>
            </w:pPr>
            <w:r w:rsidRPr="00B67719">
              <w:rPr>
                <w:rFonts w:ascii="Times New Roman" w:hAnsi="Times New Roman"/>
                <w:sz w:val="24"/>
                <w:szCs w:val="24"/>
              </w:rPr>
              <w:lastRenderedPageBreak/>
              <w:t>Средняя заработная плата педагогического работника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C0C0E" w:rsidRPr="00B67719" w:rsidRDefault="00EC0C0E" w:rsidP="003A5C89">
            <w:pPr>
              <w:pStyle w:val="af0"/>
              <w:spacing w:line="276" w:lineRule="auto"/>
              <w:jc w:val="center"/>
              <w:rPr>
                <w:rFonts w:ascii="Times New Roman" w:hAnsi="Times New Roman"/>
                <w:kern w:val="2"/>
                <w:sz w:val="24"/>
                <w:szCs w:val="24"/>
                <w:lang w:eastAsia="ar-SA"/>
              </w:rPr>
            </w:pPr>
            <w:r w:rsidRPr="00B67719">
              <w:rPr>
                <w:rFonts w:ascii="Times New Roman" w:hAnsi="Times New Roman"/>
                <w:kern w:val="2"/>
                <w:sz w:val="24"/>
                <w:szCs w:val="24"/>
                <w:lang w:eastAsia="ar-SA"/>
              </w:rPr>
              <w:t>39081,57</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EC0C0E" w:rsidRPr="00B67719" w:rsidRDefault="00B06678" w:rsidP="003A5C89">
            <w:pPr>
              <w:pStyle w:val="af0"/>
              <w:spacing w:line="276" w:lineRule="auto"/>
              <w:jc w:val="center"/>
              <w:rPr>
                <w:rFonts w:ascii="Times New Roman" w:hAnsi="Times New Roman"/>
                <w:kern w:val="2"/>
                <w:sz w:val="24"/>
                <w:szCs w:val="24"/>
                <w:lang w:eastAsia="ar-SA"/>
              </w:rPr>
            </w:pPr>
            <w:r>
              <w:rPr>
                <w:rFonts w:ascii="Times New Roman" w:hAnsi="Times New Roman"/>
                <w:kern w:val="2"/>
                <w:sz w:val="24"/>
                <w:szCs w:val="24"/>
                <w:lang w:eastAsia="ar-SA"/>
              </w:rPr>
              <w:t>38539,40</w:t>
            </w:r>
          </w:p>
        </w:tc>
      </w:tr>
      <w:tr w:rsidR="00EC0C0E" w:rsidRPr="00B67719" w:rsidTr="00AE6417">
        <w:trPr>
          <w:trHeight w:val="266"/>
        </w:trPr>
        <w:tc>
          <w:tcPr>
            <w:tcW w:w="6209" w:type="dxa"/>
            <w:tcBorders>
              <w:top w:val="single" w:sz="4" w:space="0" w:color="000000"/>
              <w:left w:val="single" w:sz="4" w:space="0" w:color="000000"/>
              <w:bottom w:val="single" w:sz="4" w:space="0" w:color="000000"/>
              <w:right w:val="nil"/>
            </w:tcBorders>
            <w:shd w:val="clear" w:color="auto" w:fill="FFFFFF"/>
          </w:tcPr>
          <w:p w:rsidR="00EC0C0E" w:rsidRPr="00B67719" w:rsidRDefault="00EC0C0E" w:rsidP="003A5C89">
            <w:pPr>
              <w:pStyle w:val="af0"/>
              <w:spacing w:line="276" w:lineRule="auto"/>
              <w:rPr>
                <w:rFonts w:ascii="Times New Roman" w:hAnsi="Times New Roman"/>
                <w:kern w:val="2"/>
                <w:sz w:val="24"/>
                <w:szCs w:val="24"/>
                <w:lang w:eastAsia="ar-SA"/>
              </w:rPr>
            </w:pPr>
            <w:r w:rsidRPr="00B67719">
              <w:rPr>
                <w:rFonts w:ascii="Times New Roman" w:hAnsi="Times New Roman"/>
                <w:sz w:val="24"/>
                <w:szCs w:val="24"/>
              </w:rPr>
              <w:t>Средняя заработная плата воспитателя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C0C0E" w:rsidRPr="00B67719" w:rsidRDefault="00EC0C0E" w:rsidP="003A5C89">
            <w:pPr>
              <w:pStyle w:val="af0"/>
              <w:spacing w:line="276" w:lineRule="auto"/>
              <w:jc w:val="center"/>
              <w:rPr>
                <w:rFonts w:ascii="Times New Roman" w:hAnsi="Times New Roman"/>
                <w:kern w:val="2"/>
                <w:sz w:val="24"/>
                <w:szCs w:val="24"/>
                <w:lang w:eastAsia="ar-SA"/>
              </w:rPr>
            </w:pPr>
            <w:r w:rsidRPr="00B67719">
              <w:rPr>
                <w:rFonts w:ascii="Times New Roman" w:hAnsi="Times New Roman"/>
                <w:kern w:val="2"/>
                <w:sz w:val="24"/>
                <w:szCs w:val="24"/>
                <w:lang w:eastAsia="ar-SA"/>
              </w:rPr>
              <w:t>36123,27</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EC0C0E" w:rsidRPr="00B67719" w:rsidRDefault="00B06678" w:rsidP="003A5C89">
            <w:pPr>
              <w:pStyle w:val="af0"/>
              <w:spacing w:line="276" w:lineRule="auto"/>
              <w:jc w:val="center"/>
              <w:rPr>
                <w:rFonts w:ascii="Times New Roman" w:hAnsi="Times New Roman"/>
                <w:kern w:val="2"/>
                <w:sz w:val="24"/>
                <w:szCs w:val="24"/>
                <w:lang w:eastAsia="ar-SA"/>
              </w:rPr>
            </w:pPr>
            <w:r>
              <w:rPr>
                <w:rFonts w:ascii="Times New Roman" w:hAnsi="Times New Roman"/>
                <w:kern w:val="2"/>
                <w:sz w:val="24"/>
                <w:szCs w:val="24"/>
                <w:lang w:eastAsia="ar-SA"/>
              </w:rPr>
              <w:t>36293,06</w:t>
            </w:r>
          </w:p>
        </w:tc>
      </w:tr>
    </w:tbl>
    <w:p w:rsidR="00EC0C0E" w:rsidRDefault="00EC0C0E" w:rsidP="00EC0C0E">
      <w:pPr>
        <w:rPr>
          <w:rFonts w:ascii="Times New Roman" w:hAnsi="Times New Roman" w:cs="Times New Roman"/>
          <w:sz w:val="28"/>
          <w:szCs w:val="28"/>
        </w:rPr>
      </w:pPr>
    </w:p>
    <w:p w:rsidR="00EC0C0E" w:rsidRPr="00567A7C" w:rsidRDefault="00EC0C0E" w:rsidP="00EC0C0E">
      <w:pPr>
        <w:spacing w:line="360" w:lineRule="auto"/>
        <w:jc w:val="both"/>
        <w:rPr>
          <w:rFonts w:ascii="Times New Roman" w:hAnsi="Times New Roman"/>
          <w:sz w:val="28"/>
          <w:szCs w:val="28"/>
        </w:rPr>
      </w:pPr>
      <w:r>
        <w:rPr>
          <w:rFonts w:ascii="Times New Roman" w:hAnsi="Times New Roman"/>
          <w:sz w:val="28"/>
          <w:szCs w:val="28"/>
        </w:rPr>
        <w:t xml:space="preserve">По состоянию </w:t>
      </w:r>
      <w:r w:rsidR="00036C44">
        <w:rPr>
          <w:rFonts w:ascii="Times New Roman" w:hAnsi="Times New Roman"/>
          <w:sz w:val="28"/>
          <w:szCs w:val="28"/>
        </w:rPr>
        <w:t>на 01.07.2020</w:t>
      </w:r>
      <w:r w:rsidRPr="002607C8">
        <w:rPr>
          <w:rFonts w:ascii="Times New Roman" w:hAnsi="Times New Roman"/>
          <w:sz w:val="28"/>
          <w:szCs w:val="28"/>
        </w:rPr>
        <w:t xml:space="preserve"> года в очереди на получение путевок в дошкольные </w:t>
      </w:r>
      <w:r>
        <w:rPr>
          <w:rFonts w:ascii="Times New Roman" w:hAnsi="Times New Roman"/>
          <w:sz w:val="28"/>
          <w:szCs w:val="28"/>
        </w:rPr>
        <w:t xml:space="preserve">образовательные учреждения стоят </w:t>
      </w:r>
      <w:r w:rsidR="00036C44">
        <w:rPr>
          <w:rFonts w:ascii="Times New Roman" w:hAnsi="Times New Roman"/>
          <w:sz w:val="28"/>
          <w:szCs w:val="28"/>
        </w:rPr>
        <w:t>228</w:t>
      </w:r>
      <w:r w:rsidRPr="002607C8">
        <w:rPr>
          <w:rFonts w:ascii="Times New Roman" w:hAnsi="Times New Roman"/>
          <w:sz w:val="28"/>
          <w:szCs w:val="28"/>
        </w:rPr>
        <w:t>человек</w:t>
      </w:r>
      <w:r>
        <w:rPr>
          <w:rFonts w:ascii="Times New Roman" w:hAnsi="Times New Roman"/>
          <w:sz w:val="28"/>
          <w:szCs w:val="28"/>
        </w:rPr>
        <w:t>, из них в возрасте о</w:t>
      </w:r>
      <w:r w:rsidR="00036C44">
        <w:rPr>
          <w:rFonts w:ascii="Times New Roman" w:hAnsi="Times New Roman"/>
          <w:sz w:val="28"/>
          <w:szCs w:val="28"/>
        </w:rPr>
        <w:t>т 0 до 1года -101</w:t>
      </w:r>
      <w:r>
        <w:rPr>
          <w:rFonts w:ascii="Times New Roman" w:hAnsi="Times New Roman"/>
          <w:sz w:val="28"/>
          <w:szCs w:val="28"/>
        </w:rPr>
        <w:t xml:space="preserve"> человек, о</w:t>
      </w:r>
      <w:r w:rsidR="00036C44">
        <w:rPr>
          <w:rFonts w:ascii="Times New Roman" w:hAnsi="Times New Roman"/>
          <w:sz w:val="28"/>
          <w:szCs w:val="28"/>
        </w:rPr>
        <w:t>т 1 года до 2 лет –7</w:t>
      </w:r>
      <w:r>
        <w:rPr>
          <w:rFonts w:ascii="Times New Roman" w:hAnsi="Times New Roman"/>
          <w:sz w:val="28"/>
          <w:szCs w:val="28"/>
        </w:rPr>
        <w:t>6 человек, с 2 до 3 лет - 10 человек.</w:t>
      </w:r>
      <w:r w:rsidRPr="002607C8">
        <w:rPr>
          <w:rFonts w:ascii="Times New Roman" w:hAnsi="Times New Roman"/>
          <w:sz w:val="28"/>
          <w:szCs w:val="28"/>
        </w:rPr>
        <w:t xml:space="preserve"> Полностью закрыта очередность по детям от 3 до 7 лет.</w:t>
      </w:r>
      <w:r w:rsidRPr="00567A7C">
        <w:rPr>
          <w:rFonts w:ascii="Times New Roman" w:hAnsi="Times New Roman"/>
          <w:sz w:val="28"/>
          <w:szCs w:val="28"/>
        </w:rPr>
        <w:t xml:space="preserve">Таким образом, ежегодно имеется и не удовлетворяется </w:t>
      </w:r>
      <w:r w:rsidRPr="00567A7C">
        <w:rPr>
          <w:rFonts w:ascii="Times New Roman" w:hAnsi="Times New Roman"/>
          <w:b/>
          <w:sz w:val="28"/>
          <w:szCs w:val="28"/>
        </w:rPr>
        <w:t xml:space="preserve">актуальная очередность в количестве </w:t>
      </w:r>
      <w:r w:rsidRPr="00567A7C">
        <w:rPr>
          <w:rFonts w:ascii="Times New Roman" w:hAnsi="Times New Roman"/>
          <w:sz w:val="28"/>
          <w:szCs w:val="28"/>
        </w:rPr>
        <w:t>50-60 мест(численность детей в возрасте от 1 года до 3 лет, нуждающихся в предоставлении места и не обеспеченных такими местами в дошкольном учреждении на нужную дату). Такое положение дел складывается из-за нехватки мест в группах раннего возраста. Требуется расширение количества г</w:t>
      </w:r>
      <w:r w:rsidR="00AE6417">
        <w:rPr>
          <w:rFonts w:ascii="Times New Roman" w:hAnsi="Times New Roman"/>
          <w:sz w:val="28"/>
          <w:szCs w:val="28"/>
        </w:rPr>
        <w:t xml:space="preserve">рупп раннего возраста </w:t>
      </w:r>
      <w:r w:rsidRPr="00567A7C">
        <w:rPr>
          <w:rFonts w:ascii="Times New Roman" w:hAnsi="Times New Roman"/>
          <w:sz w:val="28"/>
          <w:szCs w:val="28"/>
        </w:rPr>
        <w:t xml:space="preserve"> за счет открытия</w:t>
      </w:r>
      <w:r w:rsidR="00AE6417">
        <w:rPr>
          <w:rFonts w:ascii="Times New Roman" w:hAnsi="Times New Roman"/>
          <w:sz w:val="28"/>
          <w:szCs w:val="28"/>
        </w:rPr>
        <w:t xml:space="preserve"> дошкольного образовательного учреждения </w:t>
      </w:r>
      <w:r w:rsidRPr="00567A7C">
        <w:rPr>
          <w:rFonts w:ascii="Times New Roman" w:hAnsi="Times New Roman"/>
          <w:sz w:val="28"/>
          <w:szCs w:val="28"/>
        </w:rPr>
        <w:t xml:space="preserve"> не менее 3-х  групп на 60 мест в с.Хороль.         </w:t>
      </w:r>
    </w:p>
    <w:p w:rsidR="00481728" w:rsidRDefault="00EC0C0E" w:rsidP="00EC0C0E">
      <w:pPr>
        <w:spacing w:after="0" w:line="360" w:lineRule="auto"/>
        <w:jc w:val="both"/>
        <w:rPr>
          <w:rFonts w:ascii="Times New Roman" w:hAnsi="Times New Roman"/>
          <w:sz w:val="28"/>
          <w:szCs w:val="28"/>
        </w:rPr>
      </w:pPr>
      <w:r w:rsidRPr="00567A7C">
        <w:rPr>
          <w:rFonts w:ascii="Times New Roman" w:hAnsi="Times New Roman"/>
          <w:sz w:val="28"/>
          <w:szCs w:val="28"/>
        </w:rPr>
        <w:t xml:space="preserve">Администрацией Хорольского муниципального района </w:t>
      </w:r>
      <w:r>
        <w:rPr>
          <w:rFonts w:ascii="Times New Roman" w:hAnsi="Times New Roman"/>
          <w:sz w:val="28"/>
          <w:szCs w:val="28"/>
        </w:rPr>
        <w:t xml:space="preserve">реализуется </w:t>
      </w:r>
      <w:r w:rsidRPr="00567A7C">
        <w:rPr>
          <w:rFonts w:ascii="Times New Roman" w:hAnsi="Times New Roman"/>
          <w:sz w:val="28"/>
          <w:szCs w:val="28"/>
        </w:rPr>
        <w:t>План мероприятий по созданию дополнительных мест в дошкольных учреждениях Хорольского муниципального района для детей в возрасте от 2-х месяцев до 3 лет на период 2019 -2021 годы за счет строительства типового здания детского сада и открытия в нем 3-х групп для детей раннего возраста на 60 мест, как территориально обособленных групп дейст</w:t>
      </w:r>
      <w:r>
        <w:rPr>
          <w:rFonts w:ascii="Times New Roman" w:hAnsi="Times New Roman"/>
          <w:sz w:val="28"/>
          <w:szCs w:val="28"/>
        </w:rPr>
        <w:t>вующего МКДОУ детского сада №15 «</w:t>
      </w:r>
      <w:r w:rsidRPr="00567A7C">
        <w:rPr>
          <w:rFonts w:ascii="Times New Roman" w:hAnsi="Times New Roman"/>
          <w:sz w:val="28"/>
          <w:szCs w:val="28"/>
        </w:rPr>
        <w:t xml:space="preserve">Солнышко» </w:t>
      </w:r>
      <w:r w:rsidR="00AE6417">
        <w:rPr>
          <w:rFonts w:ascii="Times New Roman" w:hAnsi="Times New Roman"/>
          <w:sz w:val="28"/>
          <w:szCs w:val="28"/>
        </w:rPr>
        <w:t>с.Хороль</w:t>
      </w:r>
      <w:r w:rsidR="00481728">
        <w:rPr>
          <w:rFonts w:ascii="Times New Roman" w:hAnsi="Times New Roman"/>
          <w:sz w:val="28"/>
          <w:szCs w:val="28"/>
        </w:rPr>
        <w:t>по адресу: Г</w:t>
      </w:r>
      <w:r w:rsidRPr="00567A7C">
        <w:rPr>
          <w:rFonts w:ascii="Times New Roman" w:hAnsi="Times New Roman"/>
          <w:sz w:val="28"/>
          <w:szCs w:val="28"/>
        </w:rPr>
        <w:t>ородок-5, ориентир - дом №3.</w:t>
      </w:r>
    </w:p>
    <w:p w:rsidR="00EC0C0E" w:rsidRDefault="00EC0C0E" w:rsidP="00EC0C0E">
      <w:pPr>
        <w:spacing w:after="0" w:line="360" w:lineRule="auto"/>
        <w:jc w:val="both"/>
        <w:rPr>
          <w:rFonts w:ascii="Times New Roman" w:hAnsi="Times New Roman"/>
          <w:sz w:val="28"/>
          <w:szCs w:val="28"/>
        </w:rPr>
      </w:pPr>
      <w:r w:rsidRPr="002607C8">
        <w:rPr>
          <w:rFonts w:ascii="Times New Roman" w:hAnsi="Times New Roman"/>
          <w:sz w:val="28"/>
          <w:szCs w:val="28"/>
        </w:rPr>
        <w:t>Управлен</w:t>
      </w:r>
      <w:r>
        <w:rPr>
          <w:rFonts w:ascii="Times New Roman" w:hAnsi="Times New Roman"/>
          <w:sz w:val="28"/>
          <w:szCs w:val="28"/>
        </w:rPr>
        <w:t>ием народного образования с 2016-2017 учебного года</w:t>
      </w:r>
      <w:r w:rsidRPr="002607C8">
        <w:rPr>
          <w:rFonts w:ascii="Times New Roman" w:hAnsi="Times New Roman"/>
          <w:sz w:val="28"/>
          <w:szCs w:val="28"/>
        </w:rPr>
        <w:t xml:space="preserve"> организована и успешно проведен</w:t>
      </w:r>
      <w:r>
        <w:rPr>
          <w:rFonts w:ascii="Times New Roman" w:hAnsi="Times New Roman"/>
          <w:sz w:val="28"/>
          <w:szCs w:val="28"/>
        </w:rPr>
        <w:t>а работа по обеспечению работы</w:t>
      </w:r>
      <w:r w:rsidRPr="002607C8">
        <w:rPr>
          <w:rFonts w:ascii="Times New Roman" w:hAnsi="Times New Roman"/>
          <w:sz w:val="28"/>
          <w:szCs w:val="28"/>
        </w:rPr>
        <w:t xml:space="preserve"> ДОУ </w:t>
      </w:r>
      <w:r>
        <w:rPr>
          <w:rFonts w:ascii="Times New Roman" w:hAnsi="Times New Roman"/>
          <w:sz w:val="28"/>
          <w:szCs w:val="28"/>
        </w:rPr>
        <w:t>в соответствии с федеральными</w:t>
      </w:r>
      <w:r w:rsidRPr="002607C8">
        <w:rPr>
          <w:rFonts w:ascii="Times New Roman" w:hAnsi="Times New Roman"/>
          <w:sz w:val="28"/>
          <w:szCs w:val="28"/>
        </w:rPr>
        <w:t xml:space="preserve"> государственны</w:t>
      </w:r>
      <w:r>
        <w:rPr>
          <w:rFonts w:ascii="Times New Roman" w:hAnsi="Times New Roman"/>
          <w:sz w:val="28"/>
          <w:szCs w:val="28"/>
        </w:rPr>
        <w:t xml:space="preserve">ми образовательными стандартами </w:t>
      </w:r>
      <w:r w:rsidRPr="002607C8">
        <w:rPr>
          <w:rFonts w:ascii="Times New Roman" w:hAnsi="Times New Roman"/>
          <w:sz w:val="28"/>
          <w:szCs w:val="28"/>
        </w:rPr>
        <w:t>дошкольного образования.</w:t>
      </w:r>
    </w:p>
    <w:p w:rsidR="00EC0C0E" w:rsidRDefault="00EC0C0E" w:rsidP="00EC0C0E">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С 2016 года  дошкольными учреждениями реализуются мероприятия психолого-педагогической реабилитации и абилитации детей - инвалидов в части обеспечения реализации адаптированной общеобразовательной программы дошкольного образования для детей с ОВЗ и детей-инвалидов и оказания психологической помощи (ребенку и семье).</w:t>
      </w:r>
    </w:p>
    <w:tbl>
      <w:tblPr>
        <w:tblW w:w="9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2139"/>
        <w:gridCol w:w="950"/>
        <w:gridCol w:w="1085"/>
        <w:gridCol w:w="950"/>
        <w:gridCol w:w="950"/>
        <w:gridCol w:w="815"/>
        <w:gridCol w:w="814"/>
        <w:gridCol w:w="951"/>
        <w:gridCol w:w="1220"/>
      </w:tblGrid>
      <w:tr w:rsidR="00EC0C0E" w:rsidRPr="00763213" w:rsidTr="00035C53">
        <w:trPr>
          <w:cantSplit/>
          <w:trHeight w:val="1934"/>
        </w:trPr>
        <w:tc>
          <w:tcPr>
            <w:tcW w:w="2139" w:type="dxa"/>
          </w:tcPr>
          <w:p w:rsidR="00EC0C0E" w:rsidRPr="00763213" w:rsidRDefault="00EC0C0E" w:rsidP="003A5C89">
            <w:pPr>
              <w:spacing w:after="0"/>
              <w:rPr>
                <w:rFonts w:ascii="Times New Roman" w:hAnsi="Times New Roman"/>
                <w:sz w:val="24"/>
                <w:szCs w:val="24"/>
              </w:rPr>
            </w:pPr>
          </w:p>
        </w:tc>
        <w:tc>
          <w:tcPr>
            <w:tcW w:w="950" w:type="dxa"/>
            <w:textDirection w:val="btLr"/>
          </w:tcPr>
          <w:p w:rsidR="00EC0C0E" w:rsidRPr="006428C3" w:rsidRDefault="00EC0C0E" w:rsidP="003A5C89">
            <w:pPr>
              <w:spacing w:after="0"/>
              <w:ind w:left="113" w:right="113"/>
              <w:rPr>
                <w:rFonts w:ascii="Times New Roman" w:hAnsi="Times New Roman"/>
                <w:sz w:val="24"/>
                <w:szCs w:val="24"/>
              </w:rPr>
            </w:pPr>
            <w:r w:rsidRPr="006428C3">
              <w:rPr>
                <w:rFonts w:ascii="Times New Roman" w:hAnsi="Times New Roman"/>
                <w:sz w:val="24"/>
                <w:szCs w:val="24"/>
              </w:rPr>
              <w:t>ДОУ  №5</w:t>
            </w:r>
          </w:p>
        </w:tc>
        <w:tc>
          <w:tcPr>
            <w:tcW w:w="1085" w:type="dxa"/>
            <w:textDirection w:val="btLr"/>
          </w:tcPr>
          <w:p w:rsidR="00EC0C0E" w:rsidRPr="006428C3" w:rsidRDefault="00EC0C0E" w:rsidP="003A5C89">
            <w:pPr>
              <w:spacing w:after="0"/>
              <w:ind w:left="113" w:right="113"/>
              <w:rPr>
                <w:rFonts w:ascii="Times New Roman" w:hAnsi="Times New Roman"/>
                <w:sz w:val="24"/>
                <w:szCs w:val="24"/>
              </w:rPr>
            </w:pPr>
            <w:r w:rsidRPr="006428C3">
              <w:rPr>
                <w:rFonts w:ascii="Times New Roman" w:hAnsi="Times New Roman"/>
                <w:sz w:val="24"/>
                <w:szCs w:val="24"/>
              </w:rPr>
              <w:t>ДОУ№9</w:t>
            </w:r>
          </w:p>
        </w:tc>
        <w:tc>
          <w:tcPr>
            <w:tcW w:w="950" w:type="dxa"/>
            <w:textDirection w:val="btLr"/>
          </w:tcPr>
          <w:p w:rsidR="00EC0C0E" w:rsidRPr="006428C3" w:rsidRDefault="00EC0C0E" w:rsidP="003A5C89">
            <w:pPr>
              <w:spacing w:after="0"/>
              <w:ind w:left="113" w:right="113"/>
              <w:rPr>
                <w:rFonts w:ascii="Times New Roman" w:hAnsi="Times New Roman"/>
                <w:sz w:val="24"/>
                <w:szCs w:val="24"/>
              </w:rPr>
            </w:pPr>
            <w:r w:rsidRPr="006428C3">
              <w:rPr>
                <w:rFonts w:ascii="Times New Roman" w:hAnsi="Times New Roman"/>
                <w:sz w:val="24"/>
                <w:szCs w:val="24"/>
              </w:rPr>
              <w:t>ДОУ№12</w:t>
            </w:r>
          </w:p>
        </w:tc>
        <w:tc>
          <w:tcPr>
            <w:tcW w:w="950" w:type="dxa"/>
            <w:textDirection w:val="btLr"/>
          </w:tcPr>
          <w:p w:rsidR="00EC0C0E" w:rsidRPr="006428C3" w:rsidRDefault="00EC0C0E" w:rsidP="003A5C89">
            <w:pPr>
              <w:spacing w:after="0"/>
              <w:ind w:left="113" w:right="113"/>
              <w:rPr>
                <w:rFonts w:ascii="Times New Roman" w:hAnsi="Times New Roman"/>
                <w:sz w:val="24"/>
                <w:szCs w:val="24"/>
              </w:rPr>
            </w:pPr>
            <w:r w:rsidRPr="006428C3">
              <w:rPr>
                <w:rFonts w:ascii="Times New Roman" w:hAnsi="Times New Roman"/>
                <w:sz w:val="24"/>
                <w:szCs w:val="24"/>
              </w:rPr>
              <w:t>ДОУ№23</w:t>
            </w:r>
          </w:p>
        </w:tc>
        <w:tc>
          <w:tcPr>
            <w:tcW w:w="815" w:type="dxa"/>
            <w:textDirection w:val="btLr"/>
          </w:tcPr>
          <w:p w:rsidR="00EC0C0E" w:rsidRPr="006428C3" w:rsidRDefault="00EC0C0E" w:rsidP="003A5C89">
            <w:pPr>
              <w:spacing w:after="0"/>
              <w:ind w:left="113" w:right="113"/>
              <w:rPr>
                <w:rFonts w:ascii="Times New Roman" w:hAnsi="Times New Roman"/>
                <w:sz w:val="24"/>
                <w:szCs w:val="24"/>
              </w:rPr>
            </w:pPr>
            <w:r w:rsidRPr="006428C3">
              <w:rPr>
                <w:rFonts w:ascii="Times New Roman" w:hAnsi="Times New Roman"/>
                <w:sz w:val="24"/>
                <w:szCs w:val="24"/>
              </w:rPr>
              <w:t>ДОУ №15</w:t>
            </w:r>
          </w:p>
        </w:tc>
        <w:tc>
          <w:tcPr>
            <w:tcW w:w="814" w:type="dxa"/>
            <w:textDirection w:val="btLr"/>
          </w:tcPr>
          <w:p w:rsidR="00EC0C0E" w:rsidRPr="006428C3" w:rsidRDefault="00EC0C0E" w:rsidP="003A5C89">
            <w:pPr>
              <w:spacing w:after="0"/>
              <w:ind w:left="113" w:right="113"/>
              <w:rPr>
                <w:rFonts w:ascii="Times New Roman" w:hAnsi="Times New Roman"/>
                <w:sz w:val="24"/>
                <w:szCs w:val="24"/>
              </w:rPr>
            </w:pPr>
            <w:r w:rsidRPr="006428C3">
              <w:rPr>
                <w:rFonts w:ascii="Times New Roman" w:hAnsi="Times New Roman"/>
                <w:sz w:val="24"/>
                <w:szCs w:val="24"/>
              </w:rPr>
              <w:t>ДОУ№27</w:t>
            </w:r>
          </w:p>
        </w:tc>
        <w:tc>
          <w:tcPr>
            <w:tcW w:w="951" w:type="dxa"/>
            <w:textDirection w:val="btLr"/>
          </w:tcPr>
          <w:p w:rsidR="00EC0C0E" w:rsidRPr="006428C3" w:rsidRDefault="00EC0C0E" w:rsidP="003A5C89">
            <w:pPr>
              <w:spacing w:after="0"/>
              <w:ind w:left="113" w:right="113"/>
              <w:rPr>
                <w:rFonts w:ascii="Times New Roman" w:hAnsi="Times New Roman"/>
                <w:sz w:val="24"/>
                <w:szCs w:val="24"/>
              </w:rPr>
            </w:pPr>
            <w:r w:rsidRPr="006428C3">
              <w:rPr>
                <w:rFonts w:ascii="Times New Roman" w:hAnsi="Times New Roman"/>
                <w:sz w:val="24"/>
                <w:szCs w:val="24"/>
              </w:rPr>
              <w:t>ДОУ№32</w:t>
            </w:r>
          </w:p>
        </w:tc>
        <w:tc>
          <w:tcPr>
            <w:tcW w:w="1220" w:type="dxa"/>
            <w:textDirection w:val="btLr"/>
          </w:tcPr>
          <w:p w:rsidR="00EC0C0E" w:rsidRPr="006428C3" w:rsidRDefault="00EC0C0E" w:rsidP="003A5C89">
            <w:pPr>
              <w:spacing w:after="0"/>
              <w:ind w:left="113" w:right="113"/>
              <w:rPr>
                <w:rFonts w:ascii="Times New Roman" w:hAnsi="Times New Roman"/>
                <w:sz w:val="24"/>
                <w:szCs w:val="24"/>
              </w:rPr>
            </w:pPr>
            <w:r w:rsidRPr="006428C3">
              <w:rPr>
                <w:rFonts w:ascii="Times New Roman" w:hAnsi="Times New Roman"/>
                <w:sz w:val="24"/>
                <w:szCs w:val="24"/>
              </w:rPr>
              <w:t>Итого</w:t>
            </w:r>
          </w:p>
        </w:tc>
      </w:tr>
      <w:tr w:rsidR="00EC0C0E" w:rsidRPr="00763213" w:rsidTr="00035C53">
        <w:trPr>
          <w:trHeight w:val="306"/>
        </w:trPr>
        <w:tc>
          <w:tcPr>
            <w:tcW w:w="2139" w:type="dxa"/>
          </w:tcPr>
          <w:p w:rsidR="00EC0C0E" w:rsidRPr="00035C53" w:rsidRDefault="00EC0C0E" w:rsidP="003A5C89">
            <w:pPr>
              <w:spacing w:after="0"/>
              <w:rPr>
                <w:rFonts w:ascii="Times New Roman" w:hAnsi="Times New Roman"/>
                <w:b/>
                <w:sz w:val="24"/>
                <w:szCs w:val="24"/>
              </w:rPr>
            </w:pPr>
            <w:r w:rsidRPr="00035C53">
              <w:rPr>
                <w:rFonts w:ascii="Times New Roman" w:hAnsi="Times New Roman"/>
                <w:b/>
                <w:sz w:val="24"/>
                <w:szCs w:val="24"/>
              </w:rPr>
              <w:t>Дети-инвалиды</w:t>
            </w:r>
          </w:p>
        </w:tc>
        <w:tc>
          <w:tcPr>
            <w:tcW w:w="950" w:type="dxa"/>
          </w:tcPr>
          <w:p w:rsidR="00EC0C0E" w:rsidRPr="00357064" w:rsidRDefault="00035C53" w:rsidP="003A5C89">
            <w:pPr>
              <w:spacing w:after="0"/>
              <w:jc w:val="center"/>
              <w:rPr>
                <w:rFonts w:ascii="Times New Roman" w:hAnsi="Times New Roman"/>
                <w:b/>
                <w:sz w:val="24"/>
                <w:szCs w:val="24"/>
                <w:lang w:val="en-US"/>
              </w:rPr>
            </w:pPr>
            <w:r w:rsidRPr="00357064">
              <w:rPr>
                <w:rFonts w:ascii="Times New Roman" w:hAnsi="Times New Roman"/>
                <w:b/>
                <w:sz w:val="24"/>
                <w:szCs w:val="24"/>
                <w:lang w:val="en-US"/>
              </w:rPr>
              <w:t>1</w:t>
            </w:r>
          </w:p>
        </w:tc>
        <w:tc>
          <w:tcPr>
            <w:tcW w:w="1085" w:type="dxa"/>
          </w:tcPr>
          <w:p w:rsidR="00EC0C0E" w:rsidRPr="00357064" w:rsidRDefault="00035C53" w:rsidP="003A5C89">
            <w:pPr>
              <w:spacing w:after="0"/>
              <w:jc w:val="center"/>
              <w:rPr>
                <w:rFonts w:ascii="Times New Roman" w:hAnsi="Times New Roman"/>
                <w:b/>
                <w:sz w:val="24"/>
                <w:szCs w:val="24"/>
                <w:lang w:val="en-US"/>
              </w:rPr>
            </w:pPr>
            <w:r w:rsidRPr="00357064">
              <w:rPr>
                <w:rFonts w:ascii="Times New Roman" w:hAnsi="Times New Roman"/>
                <w:b/>
                <w:sz w:val="24"/>
                <w:szCs w:val="24"/>
                <w:lang w:val="en-US"/>
              </w:rPr>
              <w:t>3</w:t>
            </w:r>
          </w:p>
        </w:tc>
        <w:tc>
          <w:tcPr>
            <w:tcW w:w="950" w:type="dxa"/>
          </w:tcPr>
          <w:p w:rsidR="00EC0C0E" w:rsidRPr="00357064" w:rsidRDefault="00EC0C0E" w:rsidP="003A5C89">
            <w:pPr>
              <w:spacing w:after="0"/>
              <w:jc w:val="center"/>
              <w:rPr>
                <w:rFonts w:ascii="Times New Roman" w:hAnsi="Times New Roman"/>
                <w:b/>
                <w:sz w:val="24"/>
                <w:szCs w:val="24"/>
                <w:lang w:val="en-US"/>
              </w:rPr>
            </w:pPr>
          </w:p>
        </w:tc>
        <w:tc>
          <w:tcPr>
            <w:tcW w:w="950" w:type="dxa"/>
          </w:tcPr>
          <w:p w:rsidR="00EC0C0E" w:rsidRPr="00357064" w:rsidRDefault="00EC0C0E" w:rsidP="003A5C89">
            <w:pPr>
              <w:spacing w:after="0"/>
              <w:jc w:val="center"/>
              <w:rPr>
                <w:rFonts w:ascii="Times New Roman" w:hAnsi="Times New Roman"/>
                <w:b/>
                <w:sz w:val="24"/>
                <w:szCs w:val="24"/>
              </w:rPr>
            </w:pPr>
          </w:p>
        </w:tc>
        <w:tc>
          <w:tcPr>
            <w:tcW w:w="815" w:type="dxa"/>
          </w:tcPr>
          <w:p w:rsidR="00EC0C0E" w:rsidRPr="00357064" w:rsidRDefault="00EC0C0E" w:rsidP="003A5C89">
            <w:pPr>
              <w:spacing w:after="0"/>
              <w:jc w:val="center"/>
              <w:rPr>
                <w:rFonts w:ascii="Times New Roman" w:hAnsi="Times New Roman"/>
                <w:b/>
                <w:sz w:val="24"/>
                <w:szCs w:val="24"/>
              </w:rPr>
            </w:pPr>
          </w:p>
        </w:tc>
        <w:tc>
          <w:tcPr>
            <w:tcW w:w="814" w:type="dxa"/>
          </w:tcPr>
          <w:p w:rsidR="00EC0C0E" w:rsidRPr="00357064" w:rsidRDefault="00357064" w:rsidP="003A5C89">
            <w:pPr>
              <w:spacing w:after="0"/>
              <w:jc w:val="center"/>
              <w:rPr>
                <w:rFonts w:ascii="Times New Roman" w:hAnsi="Times New Roman"/>
                <w:b/>
                <w:sz w:val="24"/>
                <w:szCs w:val="24"/>
                <w:lang w:val="en-US"/>
              </w:rPr>
            </w:pPr>
            <w:r w:rsidRPr="00357064">
              <w:rPr>
                <w:rFonts w:ascii="Times New Roman" w:hAnsi="Times New Roman"/>
                <w:b/>
                <w:sz w:val="24"/>
                <w:szCs w:val="24"/>
                <w:lang w:val="en-US"/>
              </w:rPr>
              <w:t>1</w:t>
            </w:r>
          </w:p>
        </w:tc>
        <w:tc>
          <w:tcPr>
            <w:tcW w:w="951" w:type="dxa"/>
          </w:tcPr>
          <w:p w:rsidR="00EC0C0E" w:rsidRPr="00357064" w:rsidRDefault="00EC0C0E" w:rsidP="003A5C89">
            <w:pPr>
              <w:spacing w:after="0"/>
              <w:jc w:val="center"/>
              <w:rPr>
                <w:rFonts w:ascii="Times New Roman" w:hAnsi="Times New Roman"/>
                <w:b/>
                <w:sz w:val="24"/>
                <w:szCs w:val="24"/>
              </w:rPr>
            </w:pPr>
          </w:p>
        </w:tc>
        <w:tc>
          <w:tcPr>
            <w:tcW w:w="1220" w:type="dxa"/>
          </w:tcPr>
          <w:p w:rsidR="00EC0C0E" w:rsidRPr="00357064" w:rsidRDefault="00357064" w:rsidP="003A5C89">
            <w:pPr>
              <w:spacing w:after="0"/>
              <w:jc w:val="center"/>
              <w:rPr>
                <w:rFonts w:ascii="Times New Roman" w:hAnsi="Times New Roman"/>
                <w:b/>
                <w:sz w:val="24"/>
                <w:szCs w:val="24"/>
                <w:lang w:val="en-US"/>
              </w:rPr>
            </w:pPr>
            <w:r w:rsidRPr="00357064">
              <w:rPr>
                <w:rFonts w:ascii="Times New Roman" w:hAnsi="Times New Roman"/>
                <w:b/>
                <w:sz w:val="24"/>
                <w:szCs w:val="24"/>
                <w:lang w:val="en-US"/>
              </w:rPr>
              <w:t>5</w:t>
            </w:r>
          </w:p>
        </w:tc>
      </w:tr>
      <w:tr w:rsidR="00EC0C0E" w:rsidRPr="00763213" w:rsidTr="00035C53">
        <w:trPr>
          <w:trHeight w:val="914"/>
        </w:trPr>
        <w:tc>
          <w:tcPr>
            <w:tcW w:w="2139" w:type="dxa"/>
          </w:tcPr>
          <w:p w:rsidR="00EC0C0E" w:rsidRPr="00035C53" w:rsidRDefault="00EC0C0E" w:rsidP="003A5C89">
            <w:pPr>
              <w:spacing w:after="0"/>
              <w:rPr>
                <w:rFonts w:ascii="Times New Roman" w:hAnsi="Times New Roman"/>
                <w:b/>
                <w:sz w:val="24"/>
                <w:szCs w:val="24"/>
              </w:rPr>
            </w:pPr>
            <w:r w:rsidRPr="00035C53">
              <w:rPr>
                <w:rFonts w:ascii="Times New Roman" w:hAnsi="Times New Roman"/>
                <w:b/>
                <w:sz w:val="24"/>
                <w:szCs w:val="24"/>
              </w:rPr>
              <w:t>Обучаются в ДОУ в группе полного дня</w:t>
            </w:r>
          </w:p>
        </w:tc>
        <w:tc>
          <w:tcPr>
            <w:tcW w:w="950" w:type="dxa"/>
          </w:tcPr>
          <w:p w:rsidR="00EC0C0E" w:rsidRPr="00763213" w:rsidRDefault="00EC0C0E" w:rsidP="003A5C89">
            <w:pPr>
              <w:spacing w:after="0"/>
              <w:jc w:val="center"/>
              <w:rPr>
                <w:rFonts w:ascii="Times New Roman" w:hAnsi="Times New Roman"/>
                <w:sz w:val="24"/>
                <w:szCs w:val="24"/>
              </w:rPr>
            </w:pPr>
            <w:r w:rsidRPr="00763213">
              <w:rPr>
                <w:rFonts w:ascii="Times New Roman" w:hAnsi="Times New Roman"/>
                <w:sz w:val="24"/>
                <w:szCs w:val="24"/>
              </w:rPr>
              <w:t>1</w:t>
            </w:r>
          </w:p>
        </w:tc>
        <w:tc>
          <w:tcPr>
            <w:tcW w:w="1085" w:type="dxa"/>
          </w:tcPr>
          <w:p w:rsidR="00EC0C0E" w:rsidRPr="00763213" w:rsidRDefault="00B06678" w:rsidP="003A5C89">
            <w:pPr>
              <w:spacing w:after="0"/>
              <w:jc w:val="center"/>
              <w:rPr>
                <w:rFonts w:ascii="Times New Roman" w:hAnsi="Times New Roman"/>
                <w:sz w:val="24"/>
                <w:szCs w:val="24"/>
              </w:rPr>
            </w:pPr>
            <w:r>
              <w:rPr>
                <w:rFonts w:ascii="Times New Roman" w:hAnsi="Times New Roman"/>
                <w:sz w:val="24"/>
                <w:szCs w:val="24"/>
              </w:rPr>
              <w:t>3</w:t>
            </w:r>
          </w:p>
        </w:tc>
        <w:tc>
          <w:tcPr>
            <w:tcW w:w="950" w:type="dxa"/>
          </w:tcPr>
          <w:p w:rsidR="00EC0C0E" w:rsidRPr="00763213" w:rsidRDefault="00EC0C0E" w:rsidP="003A5C89">
            <w:pPr>
              <w:spacing w:after="0"/>
              <w:jc w:val="center"/>
              <w:rPr>
                <w:rFonts w:ascii="Times New Roman" w:hAnsi="Times New Roman"/>
                <w:sz w:val="24"/>
                <w:szCs w:val="24"/>
              </w:rPr>
            </w:pPr>
          </w:p>
        </w:tc>
        <w:tc>
          <w:tcPr>
            <w:tcW w:w="950" w:type="dxa"/>
          </w:tcPr>
          <w:p w:rsidR="00EC0C0E" w:rsidRPr="00763213" w:rsidRDefault="00EC0C0E" w:rsidP="003A5C89">
            <w:pPr>
              <w:spacing w:after="0"/>
              <w:jc w:val="center"/>
              <w:rPr>
                <w:rFonts w:ascii="Times New Roman" w:hAnsi="Times New Roman"/>
                <w:sz w:val="24"/>
                <w:szCs w:val="24"/>
              </w:rPr>
            </w:pPr>
          </w:p>
        </w:tc>
        <w:tc>
          <w:tcPr>
            <w:tcW w:w="815" w:type="dxa"/>
          </w:tcPr>
          <w:p w:rsidR="00EC0C0E" w:rsidRPr="00763213" w:rsidRDefault="00EC0C0E" w:rsidP="003A5C89">
            <w:pPr>
              <w:spacing w:after="0"/>
              <w:jc w:val="center"/>
              <w:rPr>
                <w:rFonts w:ascii="Times New Roman" w:hAnsi="Times New Roman"/>
                <w:sz w:val="24"/>
                <w:szCs w:val="24"/>
              </w:rPr>
            </w:pPr>
          </w:p>
        </w:tc>
        <w:tc>
          <w:tcPr>
            <w:tcW w:w="814" w:type="dxa"/>
          </w:tcPr>
          <w:p w:rsidR="00EC0C0E" w:rsidRPr="00763213" w:rsidRDefault="00B06678" w:rsidP="003A5C89">
            <w:pPr>
              <w:spacing w:after="0"/>
              <w:jc w:val="center"/>
              <w:rPr>
                <w:rFonts w:ascii="Times New Roman" w:hAnsi="Times New Roman"/>
                <w:sz w:val="24"/>
                <w:szCs w:val="24"/>
              </w:rPr>
            </w:pPr>
            <w:r>
              <w:rPr>
                <w:rFonts w:ascii="Times New Roman" w:hAnsi="Times New Roman"/>
                <w:sz w:val="24"/>
                <w:szCs w:val="24"/>
              </w:rPr>
              <w:t>1</w:t>
            </w:r>
          </w:p>
        </w:tc>
        <w:tc>
          <w:tcPr>
            <w:tcW w:w="951" w:type="dxa"/>
          </w:tcPr>
          <w:p w:rsidR="00EC0C0E" w:rsidRPr="00763213" w:rsidRDefault="00EC0C0E" w:rsidP="003A5C89">
            <w:pPr>
              <w:spacing w:after="0"/>
              <w:jc w:val="center"/>
              <w:rPr>
                <w:rFonts w:ascii="Times New Roman" w:hAnsi="Times New Roman"/>
                <w:sz w:val="24"/>
                <w:szCs w:val="24"/>
              </w:rPr>
            </w:pPr>
          </w:p>
        </w:tc>
        <w:tc>
          <w:tcPr>
            <w:tcW w:w="1220" w:type="dxa"/>
          </w:tcPr>
          <w:p w:rsidR="00EC0C0E" w:rsidRPr="00EB00E5" w:rsidRDefault="00EC0C0E" w:rsidP="003A5C89">
            <w:pPr>
              <w:spacing w:after="0"/>
              <w:jc w:val="center"/>
              <w:rPr>
                <w:rFonts w:ascii="Times New Roman" w:hAnsi="Times New Roman"/>
                <w:sz w:val="24"/>
                <w:szCs w:val="24"/>
              </w:rPr>
            </w:pPr>
            <w:r>
              <w:rPr>
                <w:rFonts w:ascii="Times New Roman" w:hAnsi="Times New Roman"/>
                <w:sz w:val="24"/>
                <w:szCs w:val="24"/>
              </w:rPr>
              <w:t>5</w:t>
            </w:r>
          </w:p>
        </w:tc>
      </w:tr>
      <w:tr w:rsidR="00EC0C0E" w:rsidRPr="00763213" w:rsidTr="00035C53">
        <w:trPr>
          <w:trHeight w:val="794"/>
        </w:trPr>
        <w:tc>
          <w:tcPr>
            <w:tcW w:w="2139" w:type="dxa"/>
          </w:tcPr>
          <w:p w:rsidR="00EC0C0E" w:rsidRPr="00035C53" w:rsidRDefault="00EC0C0E" w:rsidP="003A5C89">
            <w:pPr>
              <w:spacing w:after="0"/>
              <w:rPr>
                <w:rFonts w:ascii="Times New Roman" w:hAnsi="Times New Roman"/>
                <w:b/>
                <w:sz w:val="24"/>
                <w:szCs w:val="24"/>
              </w:rPr>
            </w:pPr>
            <w:r w:rsidRPr="00035C53">
              <w:rPr>
                <w:rFonts w:ascii="Times New Roman" w:hAnsi="Times New Roman"/>
                <w:b/>
                <w:sz w:val="24"/>
                <w:szCs w:val="24"/>
              </w:rPr>
              <w:t>Обучаются индивидуально</w:t>
            </w:r>
          </w:p>
        </w:tc>
        <w:tc>
          <w:tcPr>
            <w:tcW w:w="950" w:type="dxa"/>
          </w:tcPr>
          <w:p w:rsidR="00EC0C0E" w:rsidRPr="00763213" w:rsidRDefault="00EC0C0E" w:rsidP="003A5C89">
            <w:pPr>
              <w:spacing w:after="0"/>
              <w:jc w:val="center"/>
              <w:rPr>
                <w:rFonts w:ascii="Times New Roman" w:hAnsi="Times New Roman"/>
                <w:sz w:val="24"/>
                <w:szCs w:val="24"/>
              </w:rPr>
            </w:pPr>
            <w:r>
              <w:rPr>
                <w:rFonts w:ascii="Times New Roman" w:hAnsi="Times New Roman"/>
                <w:sz w:val="24"/>
                <w:szCs w:val="24"/>
              </w:rPr>
              <w:t>1</w:t>
            </w:r>
          </w:p>
        </w:tc>
        <w:tc>
          <w:tcPr>
            <w:tcW w:w="1085" w:type="dxa"/>
          </w:tcPr>
          <w:p w:rsidR="00EC0C0E" w:rsidRPr="00763213" w:rsidRDefault="00EC0C0E" w:rsidP="003A5C89">
            <w:pPr>
              <w:spacing w:after="0"/>
              <w:jc w:val="center"/>
              <w:rPr>
                <w:rFonts w:ascii="Times New Roman" w:hAnsi="Times New Roman"/>
                <w:sz w:val="24"/>
                <w:szCs w:val="24"/>
              </w:rPr>
            </w:pPr>
          </w:p>
        </w:tc>
        <w:tc>
          <w:tcPr>
            <w:tcW w:w="950" w:type="dxa"/>
          </w:tcPr>
          <w:p w:rsidR="00EC0C0E" w:rsidRPr="00763213" w:rsidRDefault="00EC0C0E" w:rsidP="003A5C89">
            <w:pPr>
              <w:spacing w:after="0"/>
              <w:jc w:val="center"/>
              <w:rPr>
                <w:rFonts w:ascii="Times New Roman" w:hAnsi="Times New Roman"/>
                <w:sz w:val="24"/>
                <w:szCs w:val="24"/>
              </w:rPr>
            </w:pPr>
          </w:p>
        </w:tc>
        <w:tc>
          <w:tcPr>
            <w:tcW w:w="950" w:type="dxa"/>
          </w:tcPr>
          <w:p w:rsidR="00EC0C0E" w:rsidRPr="00763213" w:rsidRDefault="00EC0C0E" w:rsidP="003A5C89">
            <w:pPr>
              <w:spacing w:after="0"/>
              <w:jc w:val="center"/>
              <w:rPr>
                <w:rFonts w:ascii="Times New Roman" w:hAnsi="Times New Roman"/>
                <w:sz w:val="24"/>
                <w:szCs w:val="24"/>
                <w:lang w:val="en-US"/>
              </w:rPr>
            </w:pPr>
          </w:p>
        </w:tc>
        <w:tc>
          <w:tcPr>
            <w:tcW w:w="815" w:type="dxa"/>
          </w:tcPr>
          <w:p w:rsidR="00EC0C0E" w:rsidRPr="00763213" w:rsidRDefault="00EC0C0E" w:rsidP="003A5C89">
            <w:pPr>
              <w:spacing w:after="0"/>
              <w:jc w:val="center"/>
              <w:rPr>
                <w:rFonts w:ascii="Times New Roman" w:hAnsi="Times New Roman"/>
                <w:sz w:val="24"/>
                <w:szCs w:val="24"/>
              </w:rPr>
            </w:pPr>
          </w:p>
        </w:tc>
        <w:tc>
          <w:tcPr>
            <w:tcW w:w="814" w:type="dxa"/>
          </w:tcPr>
          <w:p w:rsidR="00EC0C0E" w:rsidRPr="00763213" w:rsidRDefault="00B06678" w:rsidP="003A5C89">
            <w:pPr>
              <w:spacing w:after="0"/>
              <w:jc w:val="center"/>
              <w:rPr>
                <w:rFonts w:ascii="Times New Roman" w:hAnsi="Times New Roman"/>
                <w:sz w:val="24"/>
                <w:szCs w:val="24"/>
              </w:rPr>
            </w:pPr>
            <w:r>
              <w:rPr>
                <w:rFonts w:ascii="Times New Roman" w:hAnsi="Times New Roman"/>
                <w:sz w:val="24"/>
                <w:szCs w:val="24"/>
              </w:rPr>
              <w:t>1</w:t>
            </w:r>
          </w:p>
        </w:tc>
        <w:tc>
          <w:tcPr>
            <w:tcW w:w="951" w:type="dxa"/>
          </w:tcPr>
          <w:p w:rsidR="00EC0C0E" w:rsidRPr="00763213" w:rsidRDefault="00EC0C0E" w:rsidP="003A5C89">
            <w:pPr>
              <w:spacing w:after="0"/>
              <w:jc w:val="center"/>
              <w:rPr>
                <w:rFonts w:ascii="Times New Roman" w:hAnsi="Times New Roman"/>
                <w:sz w:val="24"/>
                <w:szCs w:val="24"/>
              </w:rPr>
            </w:pPr>
          </w:p>
        </w:tc>
        <w:tc>
          <w:tcPr>
            <w:tcW w:w="1220" w:type="dxa"/>
          </w:tcPr>
          <w:p w:rsidR="00EC0C0E" w:rsidRPr="00B06678" w:rsidRDefault="00B06678" w:rsidP="003A5C89">
            <w:pPr>
              <w:spacing w:after="0"/>
              <w:jc w:val="center"/>
              <w:rPr>
                <w:rFonts w:ascii="Times New Roman" w:hAnsi="Times New Roman"/>
                <w:sz w:val="24"/>
                <w:szCs w:val="24"/>
              </w:rPr>
            </w:pPr>
            <w:r>
              <w:rPr>
                <w:rFonts w:ascii="Times New Roman" w:hAnsi="Times New Roman"/>
                <w:sz w:val="24"/>
                <w:szCs w:val="24"/>
              </w:rPr>
              <w:t>2</w:t>
            </w:r>
          </w:p>
        </w:tc>
      </w:tr>
    </w:tbl>
    <w:p w:rsidR="00EC0C0E" w:rsidRPr="001B1A38" w:rsidRDefault="00EC0C0E" w:rsidP="00EC0C0E">
      <w:pPr>
        <w:spacing w:after="0"/>
        <w:jc w:val="center"/>
        <w:rPr>
          <w:rFonts w:ascii="Times New Roman" w:hAnsi="Times New Roman"/>
        </w:rPr>
      </w:pPr>
    </w:p>
    <w:p w:rsidR="00036C44" w:rsidRPr="00567A7C" w:rsidRDefault="00EC0C0E" w:rsidP="00481728">
      <w:pPr>
        <w:spacing w:line="360" w:lineRule="auto"/>
        <w:ind w:firstLine="708"/>
        <w:jc w:val="both"/>
        <w:rPr>
          <w:rFonts w:ascii="Times New Roman" w:hAnsi="Times New Roman"/>
          <w:sz w:val="28"/>
          <w:szCs w:val="28"/>
        </w:rPr>
      </w:pPr>
      <w:r w:rsidRPr="002607C8">
        <w:rPr>
          <w:rFonts w:ascii="Times New Roman" w:hAnsi="Times New Roman"/>
          <w:sz w:val="28"/>
          <w:szCs w:val="28"/>
        </w:rPr>
        <w:t xml:space="preserve">Для обеспечения необходимых медико-социальных условий пребывания детей в дошкольных </w:t>
      </w:r>
      <w:r>
        <w:rPr>
          <w:rFonts w:ascii="Times New Roman" w:hAnsi="Times New Roman"/>
          <w:sz w:val="28"/>
          <w:szCs w:val="28"/>
        </w:rPr>
        <w:t>образовательных учреждениях в 201</w:t>
      </w:r>
      <w:r w:rsidR="00035C53" w:rsidRPr="00035C53">
        <w:rPr>
          <w:rFonts w:ascii="Times New Roman" w:hAnsi="Times New Roman"/>
          <w:sz w:val="28"/>
          <w:szCs w:val="28"/>
        </w:rPr>
        <w:t>9</w:t>
      </w:r>
      <w:r w:rsidR="00035C53">
        <w:rPr>
          <w:rFonts w:ascii="Times New Roman" w:hAnsi="Times New Roman"/>
          <w:sz w:val="28"/>
          <w:szCs w:val="28"/>
        </w:rPr>
        <w:t>-20</w:t>
      </w:r>
      <w:r w:rsidR="00035C53" w:rsidRPr="00035C53">
        <w:rPr>
          <w:rFonts w:ascii="Times New Roman" w:hAnsi="Times New Roman"/>
          <w:sz w:val="28"/>
          <w:szCs w:val="28"/>
        </w:rPr>
        <w:t>20</w:t>
      </w:r>
      <w:r>
        <w:rPr>
          <w:rFonts w:ascii="Times New Roman" w:hAnsi="Times New Roman"/>
          <w:sz w:val="28"/>
          <w:szCs w:val="28"/>
        </w:rPr>
        <w:t xml:space="preserve"> учебном году успешно реализованы мероприятия  муниципальной </w:t>
      </w:r>
      <w:r w:rsidRPr="002607C8">
        <w:rPr>
          <w:rFonts w:ascii="Times New Roman" w:hAnsi="Times New Roman"/>
          <w:sz w:val="28"/>
          <w:szCs w:val="28"/>
        </w:rPr>
        <w:t>програм</w:t>
      </w:r>
      <w:r>
        <w:rPr>
          <w:rFonts w:ascii="Times New Roman" w:hAnsi="Times New Roman"/>
          <w:sz w:val="28"/>
          <w:szCs w:val="28"/>
        </w:rPr>
        <w:t>мы «Развитие образования</w:t>
      </w:r>
      <w:r w:rsidRPr="002607C8">
        <w:rPr>
          <w:rFonts w:ascii="Times New Roman" w:hAnsi="Times New Roman"/>
          <w:sz w:val="28"/>
          <w:szCs w:val="28"/>
        </w:rPr>
        <w:t>Хорольского муници</w:t>
      </w:r>
      <w:r>
        <w:rPr>
          <w:rFonts w:ascii="Times New Roman" w:hAnsi="Times New Roman"/>
          <w:sz w:val="28"/>
          <w:szCs w:val="28"/>
        </w:rPr>
        <w:t>пального района»</w:t>
      </w:r>
      <w:r w:rsidR="00035C53">
        <w:rPr>
          <w:rFonts w:ascii="Times New Roman" w:hAnsi="Times New Roman"/>
          <w:sz w:val="28"/>
          <w:szCs w:val="28"/>
        </w:rPr>
        <w:t xml:space="preserve"> на 201</w:t>
      </w:r>
      <w:r w:rsidR="00035C53" w:rsidRPr="00035C53">
        <w:rPr>
          <w:rFonts w:ascii="Times New Roman" w:hAnsi="Times New Roman"/>
          <w:sz w:val="28"/>
          <w:szCs w:val="28"/>
        </w:rPr>
        <w:t>6</w:t>
      </w:r>
      <w:r>
        <w:rPr>
          <w:rFonts w:ascii="Times New Roman" w:hAnsi="Times New Roman"/>
          <w:sz w:val="28"/>
          <w:szCs w:val="28"/>
        </w:rPr>
        <w:t>-202</w:t>
      </w:r>
      <w:r w:rsidR="00035C53" w:rsidRPr="00035C53">
        <w:rPr>
          <w:rFonts w:ascii="Times New Roman" w:hAnsi="Times New Roman"/>
          <w:sz w:val="28"/>
          <w:szCs w:val="28"/>
        </w:rPr>
        <w:t>2</w:t>
      </w:r>
      <w:r>
        <w:rPr>
          <w:rFonts w:ascii="Times New Roman" w:hAnsi="Times New Roman"/>
          <w:sz w:val="28"/>
          <w:szCs w:val="28"/>
        </w:rPr>
        <w:t xml:space="preserve"> годы</w:t>
      </w:r>
      <w:r w:rsidRPr="002607C8">
        <w:rPr>
          <w:rFonts w:ascii="Times New Roman" w:hAnsi="Times New Roman"/>
          <w:sz w:val="28"/>
          <w:szCs w:val="28"/>
        </w:rPr>
        <w:t>.</w:t>
      </w:r>
      <w:r w:rsidR="00036C44">
        <w:rPr>
          <w:rFonts w:ascii="Times New Roman" w:hAnsi="Times New Roman"/>
          <w:sz w:val="28"/>
          <w:szCs w:val="28"/>
        </w:rPr>
        <w:t xml:space="preserve"> Проведены текущие ремонты помещений с общим объёмом финансовых средств </w:t>
      </w:r>
      <w:r w:rsidR="00036C44" w:rsidRPr="00994CDB">
        <w:rPr>
          <w:rFonts w:ascii="Times New Roman" w:hAnsi="Times New Roman"/>
          <w:sz w:val="28"/>
          <w:szCs w:val="28"/>
        </w:rPr>
        <w:t>1741891,27</w:t>
      </w:r>
      <w:r w:rsidR="00036C44">
        <w:rPr>
          <w:rFonts w:ascii="Times New Roman" w:hAnsi="Times New Roman"/>
          <w:sz w:val="28"/>
          <w:szCs w:val="28"/>
        </w:rPr>
        <w:t xml:space="preserve"> руб., в том числе  ремонт теневых навесов на 368 000,00 руб. Исполнены мероприятия по </w:t>
      </w:r>
      <w:r w:rsidR="00036C44" w:rsidRPr="00036C44">
        <w:rPr>
          <w:rFonts w:ascii="Times New Roman" w:hAnsi="Times New Roman"/>
          <w:sz w:val="28"/>
          <w:szCs w:val="28"/>
        </w:rPr>
        <w:t>частичному капитальному ремонту:</w:t>
      </w:r>
      <w:r w:rsidR="00036C44">
        <w:rPr>
          <w:rFonts w:ascii="Times New Roman" w:hAnsi="Times New Roman"/>
          <w:sz w:val="28"/>
          <w:szCs w:val="28"/>
        </w:rPr>
        <w:t xml:space="preserve"> к</w:t>
      </w:r>
      <w:r w:rsidR="00036C44" w:rsidRPr="00567A7C">
        <w:rPr>
          <w:rFonts w:ascii="Times New Roman" w:hAnsi="Times New Roman"/>
          <w:sz w:val="28"/>
          <w:szCs w:val="28"/>
        </w:rPr>
        <w:t xml:space="preserve">апитальный ремонт в МКДОУ №15 по замене деревянных оконных блоков на пластиковые </w:t>
      </w:r>
      <w:r w:rsidR="00036C44">
        <w:rPr>
          <w:rFonts w:ascii="Times New Roman" w:hAnsi="Times New Roman"/>
          <w:sz w:val="28"/>
          <w:szCs w:val="28"/>
        </w:rPr>
        <w:t xml:space="preserve">(финансовые затраты 579,92328 </w:t>
      </w:r>
      <w:r w:rsidR="00036C44" w:rsidRPr="0092689A">
        <w:rPr>
          <w:rFonts w:ascii="Times New Roman" w:hAnsi="Times New Roman"/>
          <w:sz w:val="28"/>
          <w:szCs w:val="28"/>
        </w:rPr>
        <w:t>тыс.руб.);</w:t>
      </w:r>
      <w:r w:rsidR="00036C44">
        <w:rPr>
          <w:rFonts w:ascii="Times New Roman" w:hAnsi="Times New Roman"/>
          <w:sz w:val="28"/>
          <w:szCs w:val="28"/>
        </w:rPr>
        <w:t>частичной замене</w:t>
      </w:r>
      <w:r w:rsidR="00036C44" w:rsidRPr="00567A7C">
        <w:rPr>
          <w:rFonts w:ascii="Times New Roman" w:hAnsi="Times New Roman"/>
          <w:sz w:val="28"/>
          <w:szCs w:val="28"/>
        </w:rPr>
        <w:t>деревянных оконных блоков на пластиковые</w:t>
      </w:r>
      <w:r w:rsidR="00B06678">
        <w:rPr>
          <w:rFonts w:ascii="Times New Roman" w:hAnsi="Times New Roman"/>
          <w:sz w:val="28"/>
          <w:szCs w:val="28"/>
        </w:rPr>
        <w:t xml:space="preserve"> в МБ</w:t>
      </w:r>
      <w:r w:rsidR="00036C44">
        <w:rPr>
          <w:rFonts w:ascii="Times New Roman" w:hAnsi="Times New Roman"/>
          <w:sz w:val="28"/>
          <w:szCs w:val="28"/>
        </w:rPr>
        <w:t xml:space="preserve">ДОУ №9 </w:t>
      </w:r>
      <w:r w:rsidR="00036C44" w:rsidRPr="0092689A">
        <w:rPr>
          <w:rFonts w:ascii="Times New Roman" w:hAnsi="Times New Roman"/>
          <w:sz w:val="28"/>
          <w:szCs w:val="28"/>
        </w:rPr>
        <w:t xml:space="preserve">( </w:t>
      </w:r>
      <w:r w:rsidR="00036C44">
        <w:rPr>
          <w:rFonts w:ascii="Times New Roman" w:hAnsi="Times New Roman"/>
          <w:sz w:val="28"/>
          <w:szCs w:val="28"/>
        </w:rPr>
        <w:t>936,27853 тыс.руб.</w:t>
      </w:r>
      <w:r w:rsidR="00036C44" w:rsidRPr="0092689A">
        <w:rPr>
          <w:rFonts w:ascii="Times New Roman" w:hAnsi="Times New Roman"/>
          <w:sz w:val="28"/>
          <w:szCs w:val="28"/>
        </w:rPr>
        <w:t>) ;</w:t>
      </w:r>
      <w:r w:rsidR="00036C44" w:rsidRPr="00567A7C">
        <w:rPr>
          <w:rStyle w:val="23"/>
          <w:rFonts w:eastAsia="Calibri"/>
          <w:sz w:val="28"/>
          <w:szCs w:val="28"/>
        </w:rPr>
        <w:t>замена уличного входного дверного блока в</w:t>
      </w:r>
      <w:r w:rsidR="00B06678">
        <w:rPr>
          <w:rStyle w:val="23"/>
          <w:rFonts w:eastAsia="Calibri"/>
          <w:sz w:val="28"/>
          <w:szCs w:val="28"/>
        </w:rPr>
        <w:t xml:space="preserve"> МБ</w:t>
      </w:r>
      <w:r w:rsidR="00036C44" w:rsidRPr="00567A7C">
        <w:rPr>
          <w:rStyle w:val="23"/>
          <w:rFonts w:eastAsia="Calibri"/>
          <w:sz w:val="28"/>
          <w:szCs w:val="28"/>
        </w:rPr>
        <w:t>ДОУ №27 «Радуга» (финансовые средства 38,42 тыс.руб.).</w:t>
      </w:r>
      <w:r w:rsidR="00036C44" w:rsidRPr="00567A7C">
        <w:rPr>
          <w:rFonts w:ascii="Times New Roman" w:hAnsi="Times New Roman"/>
          <w:sz w:val="28"/>
          <w:szCs w:val="28"/>
        </w:rPr>
        <w:t xml:space="preserve"> Проведенные мероприятия укрепили меры по </w:t>
      </w:r>
      <w:r w:rsidR="00481728">
        <w:rPr>
          <w:rFonts w:ascii="Times New Roman" w:hAnsi="Times New Roman"/>
          <w:sz w:val="28"/>
          <w:szCs w:val="28"/>
        </w:rPr>
        <w:t>обеспечению безопасности детей.</w:t>
      </w:r>
    </w:p>
    <w:p w:rsidR="00036C44" w:rsidRPr="00567A7C" w:rsidRDefault="00036C44" w:rsidP="00036C44">
      <w:pPr>
        <w:spacing w:after="0"/>
        <w:jc w:val="both"/>
        <w:rPr>
          <w:rFonts w:ascii="Times New Roman" w:hAnsi="Times New Roman"/>
          <w:sz w:val="28"/>
          <w:szCs w:val="28"/>
        </w:rPr>
      </w:pPr>
      <w:r w:rsidRPr="00567A7C">
        <w:rPr>
          <w:rFonts w:ascii="Times New Roman" w:hAnsi="Times New Roman"/>
          <w:b/>
          <w:sz w:val="28"/>
          <w:szCs w:val="28"/>
        </w:rPr>
        <w:t xml:space="preserve">     За счет средств субвенции на реализацию образовательной программыдошкольного образования</w:t>
      </w:r>
      <w:r w:rsidRPr="00567A7C">
        <w:rPr>
          <w:rFonts w:ascii="Times New Roman" w:hAnsi="Times New Roman"/>
          <w:sz w:val="28"/>
          <w:szCs w:val="28"/>
        </w:rPr>
        <w:t xml:space="preserve"> приобретено:</w:t>
      </w:r>
    </w:p>
    <w:p w:rsidR="00036C44" w:rsidRDefault="00036C44" w:rsidP="00036C44">
      <w:pPr>
        <w:spacing w:after="0"/>
        <w:ind w:firstLine="700"/>
        <w:jc w:val="both"/>
      </w:pPr>
      <w:r>
        <w:rPr>
          <w:rFonts w:ascii="Times New Roman" w:eastAsia="Times New Roman" w:hAnsi="Times New Roman"/>
          <w:color w:val="000000"/>
          <w:sz w:val="28"/>
        </w:rPr>
        <w:t>- методическая литература на сумму -130966,00 руб.</w:t>
      </w:r>
    </w:p>
    <w:p w:rsidR="00036C44" w:rsidRDefault="00036C44" w:rsidP="00036C44">
      <w:pPr>
        <w:spacing w:after="0"/>
        <w:ind w:firstLine="700"/>
        <w:jc w:val="both"/>
      </w:pPr>
      <w:r>
        <w:rPr>
          <w:rFonts w:ascii="Times New Roman" w:eastAsia="Times New Roman" w:hAnsi="Times New Roman"/>
          <w:color w:val="000000"/>
          <w:sz w:val="28"/>
        </w:rPr>
        <w:lastRenderedPageBreak/>
        <w:t xml:space="preserve">- детская игровая (модульная) мебель и мебель ростовая  на сумму  2285376,01 руб.; </w:t>
      </w:r>
    </w:p>
    <w:p w:rsidR="00036C44" w:rsidRDefault="00036C44" w:rsidP="00036C44">
      <w:pPr>
        <w:spacing w:after="0"/>
        <w:ind w:firstLine="700"/>
        <w:jc w:val="both"/>
      </w:pPr>
      <w:r>
        <w:rPr>
          <w:rFonts w:ascii="Times New Roman" w:eastAsia="Times New Roman" w:hAnsi="Times New Roman"/>
          <w:color w:val="000000"/>
          <w:sz w:val="28"/>
        </w:rPr>
        <w:t>- компьютерное оборудование (МФУ, ноутбуки, принтеры, интерактивное оборудование) на сумму 2616141,90 руб.;</w:t>
      </w:r>
    </w:p>
    <w:p w:rsidR="00036C44" w:rsidRDefault="00036C44" w:rsidP="00036C44">
      <w:pPr>
        <w:spacing w:after="0"/>
        <w:ind w:firstLine="700"/>
        <w:jc w:val="both"/>
      </w:pPr>
      <w:r>
        <w:rPr>
          <w:rFonts w:ascii="Times New Roman" w:eastAsia="Times New Roman" w:hAnsi="Times New Roman"/>
          <w:color w:val="000000"/>
          <w:sz w:val="28"/>
        </w:rPr>
        <w:t>- учебно-наглядные пособия (интерактивная песочница, комплекты планшетов, синтезатор) на сумму 4026000,21 руб.;</w:t>
      </w:r>
    </w:p>
    <w:p w:rsidR="00036C44" w:rsidRDefault="00036C44" w:rsidP="00036C44">
      <w:pPr>
        <w:spacing w:after="0"/>
        <w:jc w:val="both"/>
        <w:rPr>
          <w:rFonts w:ascii="Times New Roman" w:eastAsia="Times New Roman" w:hAnsi="Times New Roman"/>
          <w:color w:val="000000"/>
          <w:sz w:val="28"/>
        </w:rPr>
      </w:pPr>
      <w:r>
        <w:rPr>
          <w:rFonts w:ascii="Times New Roman" w:eastAsia="Times New Roman" w:hAnsi="Times New Roman"/>
          <w:color w:val="000000"/>
          <w:sz w:val="28"/>
        </w:rPr>
        <w:t>- спортивный инвентарь на сумму 55688,00 рублей.</w:t>
      </w:r>
    </w:p>
    <w:p w:rsidR="00EC0C0E" w:rsidRDefault="00EC0C0E" w:rsidP="00036C44">
      <w:pPr>
        <w:spacing w:after="0" w:line="240" w:lineRule="auto"/>
        <w:rPr>
          <w:rFonts w:ascii="Times New Roman" w:hAnsi="Times New Roman"/>
          <w:sz w:val="28"/>
          <w:szCs w:val="28"/>
        </w:rPr>
      </w:pPr>
    </w:p>
    <w:p w:rsidR="00B06678" w:rsidRDefault="00B06678" w:rsidP="00480791">
      <w:pPr>
        <w:shd w:val="clear" w:color="auto" w:fill="C2D69B" w:themeFill="accent3" w:themeFillTint="99"/>
        <w:rPr>
          <w:rFonts w:ascii="Times New Roman" w:hAnsi="Times New Roman"/>
          <w:b/>
          <w:sz w:val="28"/>
          <w:szCs w:val="28"/>
        </w:rPr>
      </w:pPr>
      <w:r>
        <w:rPr>
          <w:rFonts w:ascii="Times New Roman" w:hAnsi="Times New Roman"/>
          <w:b/>
          <w:sz w:val="28"/>
          <w:szCs w:val="28"/>
        </w:rPr>
        <w:t>2.2. Начальное общее, основное общее и среднее общее образование.</w:t>
      </w:r>
    </w:p>
    <w:p w:rsidR="00B06678" w:rsidRDefault="00B06678" w:rsidP="00B06678">
      <w:pPr>
        <w:spacing w:after="0" w:line="240" w:lineRule="auto"/>
        <w:ind w:firstLine="741"/>
        <w:jc w:val="both"/>
        <w:rPr>
          <w:rFonts w:ascii="Times New Roman" w:hAnsi="Times New Roman"/>
          <w:sz w:val="28"/>
          <w:szCs w:val="28"/>
        </w:rPr>
      </w:pPr>
    </w:p>
    <w:p w:rsidR="00B06678" w:rsidRPr="00624A08" w:rsidRDefault="00B06678" w:rsidP="00B06678">
      <w:pPr>
        <w:spacing w:after="0" w:line="240" w:lineRule="auto"/>
        <w:ind w:firstLine="741"/>
        <w:jc w:val="both"/>
        <w:rPr>
          <w:rFonts w:ascii="Times New Roman" w:hAnsi="Times New Roman"/>
          <w:sz w:val="28"/>
          <w:szCs w:val="28"/>
        </w:rPr>
      </w:pPr>
      <w:r w:rsidRPr="00624A08">
        <w:rPr>
          <w:rFonts w:ascii="Times New Roman" w:hAnsi="Times New Roman"/>
          <w:sz w:val="28"/>
          <w:szCs w:val="28"/>
        </w:rPr>
        <w:t>В 20</w:t>
      </w:r>
      <w:r>
        <w:rPr>
          <w:rFonts w:ascii="Times New Roman" w:hAnsi="Times New Roman"/>
          <w:sz w:val="28"/>
          <w:szCs w:val="28"/>
        </w:rPr>
        <w:t>19</w:t>
      </w:r>
      <w:r w:rsidRPr="00624A08">
        <w:rPr>
          <w:rFonts w:ascii="Times New Roman" w:hAnsi="Times New Roman"/>
          <w:sz w:val="28"/>
          <w:szCs w:val="28"/>
        </w:rPr>
        <w:t>-20</w:t>
      </w:r>
      <w:r>
        <w:rPr>
          <w:rFonts w:ascii="Times New Roman" w:hAnsi="Times New Roman"/>
          <w:sz w:val="28"/>
          <w:szCs w:val="28"/>
        </w:rPr>
        <w:t>20</w:t>
      </w:r>
      <w:r w:rsidRPr="00624A08">
        <w:rPr>
          <w:rFonts w:ascii="Times New Roman" w:hAnsi="Times New Roman"/>
          <w:sz w:val="28"/>
          <w:szCs w:val="28"/>
        </w:rPr>
        <w:t xml:space="preserve"> учебном году 1 сентября приступило к занятиям в 1</w:t>
      </w:r>
      <w:r>
        <w:rPr>
          <w:rFonts w:ascii="Times New Roman" w:hAnsi="Times New Roman"/>
          <w:sz w:val="28"/>
          <w:szCs w:val="28"/>
        </w:rPr>
        <w:t>1</w:t>
      </w:r>
      <w:r w:rsidRPr="00624A08">
        <w:rPr>
          <w:rFonts w:ascii="Times New Roman" w:hAnsi="Times New Roman"/>
          <w:sz w:val="28"/>
          <w:szCs w:val="28"/>
        </w:rPr>
        <w:t xml:space="preserve"> общеобразовательных учреждениях </w:t>
      </w:r>
      <w:r>
        <w:rPr>
          <w:rFonts w:ascii="Times New Roman" w:hAnsi="Times New Roman"/>
          <w:sz w:val="28"/>
          <w:szCs w:val="28"/>
        </w:rPr>
        <w:t xml:space="preserve"> 2 993 учащихся, на конец учебного года количество детей в школах 2 997</w:t>
      </w:r>
      <w:r w:rsidRPr="00624A08">
        <w:rPr>
          <w:rFonts w:ascii="Times New Roman" w:hAnsi="Times New Roman"/>
          <w:sz w:val="28"/>
          <w:szCs w:val="28"/>
        </w:rPr>
        <w:t xml:space="preserve">. </w:t>
      </w:r>
    </w:p>
    <w:p w:rsidR="00B06678" w:rsidRPr="00624A08" w:rsidRDefault="00B06678" w:rsidP="00B06678">
      <w:pPr>
        <w:spacing w:after="0" w:line="240" w:lineRule="auto"/>
        <w:jc w:val="center"/>
        <w:rPr>
          <w:rFonts w:ascii="Times New Roman" w:hAnsi="Times New Roman"/>
          <w:sz w:val="32"/>
          <w:szCs w:val="28"/>
        </w:rPr>
      </w:pPr>
      <w:r w:rsidRPr="00624A08">
        <w:rPr>
          <w:rFonts w:ascii="Times New Roman" w:hAnsi="Times New Roman"/>
          <w:b/>
          <w:bCs/>
          <w:sz w:val="28"/>
          <w:szCs w:val="24"/>
        </w:rPr>
        <w:t>Итоговые показатели работы школ</w:t>
      </w:r>
    </w:p>
    <w:tbl>
      <w:tblPr>
        <w:tblW w:w="964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6"/>
        <w:gridCol w:w="1842"/>
        <w:gridCol w:w="1842"/>
        <w:gridCol w:w="1842"/>
      </w:tblGrid>
      <w:tr w:rsidR="00B06678" w:rsidRPr="000D53AE" w:rsidTr="00B06678">
        <w:trPr>
          <w:trHeight w:val="359"/>
        </w:trPr>
        <w:tc>
          <w:tcPr>
            <w:tcW w:w="4116"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ind w:firstLine="741"/>
              <w:jc w:val="both"/>
              <w:rPr>
                <w:rFonts w:ascii="Times New Roman" w:hAnsi="Times New Roman"/>
                <w:bCs/>
                <w:sz w:val="24"/>
                <w:szCs w:val="24"/>
              </w:rPr>
            </w:pPr>
            <w:r w:rsidRPr="00B67719">
              <w:rPr>
                <w:rFonts w:ascii="Times New Roman" w:hAnsi="Times New Roman"/>
                <w:bCs/>
                <w:sz w:val="24"/>
                <w:szCs w:val="24"/>
              </w:rPr>
              <w:t> </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Cs/>
                <w:sz w:val="24"/>
                <w:szCs w:val="24"/>
              </w:rPr>
            </w:pPr>
            <w:r w:rsidRPr="00B67719">
              <w:rPr>
                <w:rFonts w:ascii="Times New Roman" w:hAnsi="Times New Roman"/>
                <w:bCs/>
                <w:sz w:val="24"/>
                <w:szCs w:val="24"/>
              </w:rPr>
              <w:t>2017-2018</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Cs/>
                <w:sz w:val="24"/>
                <w:szCs w:val="24"/>
              </w:rPr>
            </w:pPr>
            <w:r w:rsidRPr="00B67719">
              <w:rPr>
                <w:rFonts w:ascii="Times New Roman" w:hAnsi="Times New Roman"/>
                <w:bCs/>
                <w:sz w:val="24"/>
                <w:szCs w:val="24"/>
              </w:rPr>
              <w:t>2018-2019</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Cs/>
                <w:sz w:val="24"/>
                <w:szCs w:val="24"/>
              </w:rPr>
            </w:pPr>
            <w:r>
              <w:rPr>
                <w:rFonts w:ascii="Times New Roman" w:hAnsi="Times New Roman"/>
                <w:bCs/>
                <w:sz w:val="24"/>
                <w:szCs w:val="24"/>
              </w:rPr>
              <w:t>2019-2020</w:t>
            </w:r>
          </w:p>
        </w:tc>
      </w:tr>
      <w:tr w:rsidR="00B06678" w:rsidRPr="000D53AE" w:rsidTr="00B06678">
        <w:trPr>
          <w:trHeight w:val="338"/>
        </w:trPr>
        <w:tc>
          <w:tcPr>
            <w:tcW w:w="4116"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both"/>
              <w:rPr>
                <w:rFonts w:ascii="Times New Roman" w:hAnsi="Times New Roman"/>
                <w:bCs/>
                <w:sz w:val="24"/>
                <w:szCs w:val="24"/>
              </w:rPr>
            </w:pPr>
            <w:r w:rsidRPr="00B67719">
              <w:rPr>
                <w:rFonts w:ascii="Times New Roman" w:hAnsi="Times New Roman"/>
                <w:bCs/>
                <w:sz w:val="24"/>
                <w:szCs w:val="24"/>
              </w:rPr>
              <w:t>Всего учащихся на начало года</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Cs/>
                <w:sz w:val="24"/>
                <w:szCs w:val="24"/>
              </w:rPr>
            </w:pPr>
            <w:r w:rsidRPr="00B67719">
              <w:rPr>
                <w:rFonts w:ascii="Times New Roman" w:hAnsi="Times New Roman"/>
                <w:bCs/>
                <w:sz w:val="24"/>
                <w:szCs w:val="24"/>
              </w:rPr>
              <w:t>3041</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Cs/>
                <w:sz w:val="24"/>
                <w:szCs w:val="24"/>
              </w:rPr>
            </w:pPr>
            <w:r w:rsidRPr="00B67719">
              <w:rPr>
                <w:rFonts w:ascii="Times New Roman" w:hAnsi="Times New Roman"/>
                <w:bCs/>
                <w:sz w:val="24"/>
                <w:szCs w:val="24"/>
              </w:rPr>
              <w:t>3016</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Cs/>
                <w:sz w:val="24"/>
                <w:szCs w:val="24"/>
              </w:rPr>
            </w:pPr>
            <w:r>
              <w:rPr>
                <w:rFonts w:ascii="Times New Roman" w:hAnsi="Times New Roman"/>
                <w:bCs/>
                <w:sz w:val="24"/>
                <w:szCs w:val="24"/>
              </w:rPr>
              <w:t>2 993</w:t>
            </w:r>
          </w:p>
        </w:tc>
      </w:tr>
      <w:tr w:rsidR="00B06678" w:rsidRPr="000D53AE" w:rsidTr="00B06678">
        <w:trPr>
          <w:trHeight w:val="417"/>
        </w:trPr>
        <w:tc>
          <w:tcPr>
            <w:tcW w:w="4116"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both"/>
              <w:rPr>
                <w:rFonts w:ascii="Times New Roman" w:hAnsi="Times New Roman"/>
                <w:bCs/>
                <w:sz w:val="24"/>
                <w:szCs w:val="24"/>
              </w:rPr>
            </w:pPr>
            <w:r w:rsidRPr="00B67719">
              <w:rPr>
                <w:rFonts w:ascii="Times New Roman" w:hAnsi="Times New Roman"/>
                <w:bCs/>
                <w:sz w:val="24"/>
                <w:szCs w:val="24"/>
              </w:rPr>
              <w:t>Всего учащихся на конец года</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Cs/>
                <w:sz w:val="24"/>
                <w:szCs w:val="24"/>
              </w:rPr>
            </w:pPr>
            <w:r w:rsidRPr="00B67719">
              <w:rPr>
                <w:rFonts w:ascii="Times New Roman" w:hAnsi="Times New Roman"/>
                <w:bCs/>
                <w:sz w:val="24"/>
                <w:szCs w:val="24"/>
              </w:rPr>
              <w:t>3034</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Cs/>
                <w:sz w:val="24"/>
                <w:szCs w:val="24"/>
              </w:rPr>
            </w:pPr>
            <w:r w:rsidRPr="00B67719">
              <w:rPr>
                <w:rFonts w:ascii="Times New Roman" w:hAnsi="Times New Roman"/>
                <w:bCs/>
                <w:sz w:val="24"/>
                <w:szCs w:val="24"/>
              </w:rPr>
              <w:t>2988</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Cs/>
                <w:sz w:val="24"/>
                <w:szCs w:val="24"/>
              </w:rPr>
            </w:pPr>
            <w:r>
              <w:rPr>
                <w:rFonts w:ascii="Times New Roman" w:hAnsi="Times New Roman"/>
                <w:bCs/>
                <w:sz w:val="24"/>
                <w:szCs w:val="24"/>
              </w:rPr>
              <w:t>2 997</w:t>
            </w:r>
          </w:p>
        </w:tc>
      </w:tr>
      <w:tr w:rsidR="00B06678" w:rsidRPr="000D53AE" w:rsidTr="00B06678">
        <w:trPr>
          <w:trHeight w:val="417"/>
        </w:trPr>
        <w:tc>
          <w:tcPr>
            <w:tcW w:w="4116"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both"/>
              <w:rPr>
                <w:rFonts w:ascii="Times New Roman" w:hAnsi="Times New Roman"/>
                <w:bCs/>
                <w:sz w:val="24"/>
                <w:szCs w:val="24"/>
              </w:rPr>
            </w:pPr>
            <w:r w:rsidRPr="00B67719">
              <w:rPr>
                <w:rFonts w:ascii="Times New Roman" w:hAnsi="Times New Roman"/>
                <w:bCs/>
                <w:sz w:val="24"/>
                <w:szCs w:val="24"/>
              </w:rPr>
              <w:t xml:space="preserve">Успеваемость </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Cs/>
                <w:sz w:val="24"/>
                <w:szCs w:val="24"/>
              </w:rPr>
            </w:pPr>
            <w:r w:rsidRPr="00B67719">
              <w:rPr>
                <w:rFonts w:ascii="Times New Roman" w:hAnsi="Times New Roman"/>
                <w:bCs/>
                <w:sz w:val="24"/>
                <w:szCs w:val="24"/>
              </w:rPr>
              <w:t>99,8%</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Cs/>
                <w:sz w:val="24"/>
                <w:szCs w:val="24"/>
              </w:rPr>
            </w:pPr>
            <w:r w:rsidRPr="00B67719">
              <w:rPr>
                <w:rFonts w:ascii="Times New Roman" w:hAnsi="Times New Roman"/>
                <w:bCs/>
                <w:sz w:val="24"/>
                <w:szCs w:val="24"/>
              </w:rPr>
              <w:t>99,8%</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Cs/>
                <w:sz w:val="24"/>
                <w:szCs w:val="24"/>
              </w:rPr>
            </w:pPr>
            <w:r>
              <w:rPr>
                <w:rFonts w:ascii="Times New Roman" w:hAnsi="Times New Roman"/>
                <w:bCs/>
                <w:sz w:val="24"/>
                <w:szCs w:val="24"/>
              </w:rPr>
              <w:t>98,8%</w:t>
            </w:r>
          </w:p>
        </w:tc>
      </w:tr>
      <w:tr w:rsidR="00B06678" w:rsidRPr="000D53AE" w:rsidTr="00B06678">
        <w:trPr>
          <w:trHeight w:val="487"/>
        </w:trPr>
        <w:tc>
          <w:tcPr>
            <w:tcW w:w="4116"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both"/>
              <w:rPr>
                <w:rFonts w:ascii="Times New Roman" w:hAnsi="Times New Roman"/>
                <w:b/>
                <w:bCs/>
                <w:sz w:val="24"/>
                <w:szCs w:val="24"/>
              </w:rPr>
            </w:pPr>
            <w:r w:rsidRPr="00B67719">
              <w:rPr>
                <w:rFonts w:ascii="Times New Roman" w:hAnsi="Times New Roman"/>
                <w:b/>
                <w:bCs/>
                <w:sz w:val="24"/>
                <w:szCs w:val="24"/>
              </w:rPr>
              <w:t>Качество знаний</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
                <w:bCs/>
                <w:sz w:val="24"/>
                <w:szCs w:val="24"/>
              </w:rPr>
            </w:pPr>
            <w:r w:rsidRPr="00B67719">
              <w:rPr>
                <w:rFonts w:ascii="Times New Roman" w:hAnsi="Times New Roman"/>
                <w:b/>
                <w:bCs/>
                <w:sz w:val="24"/>
                <w:szCs w:val="24"/>
              </w:rPr>
              <w:t>39,7%</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
                <w:bCs/>
                <w:sz w:val="24"/>
                <w:szCs w:val="24"/>
              </w:rPr>
            </w:pPr>
            <w:r w:rsidRPr="00B67719">
              <w:rPr>
                <w:rFonts w:ascii="Times New Roman" w:hAnsi="Times New Roman"/>
                <w:b/>
                <w:bCs/>
                <w:sz w:val="24"/>
                <w:szCs w:val="24"/>
              </w:rPr>
              <w:t>39,9%</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
                <w:bCs/>
                <w:sz w:val="24"/>
                <w:szCs w:val="24"/>
              </w:rPr>
            </w:pPr>
            <w:r>
              <w:rPr>
                <w:rFonts w:ascii="Times New Roman" w:hAnsi="Times New Roman"/>
                <w:b/>
                <w:bCs/>
                <w:sz w:val="24"/>
                <w:szCs w:val="24"/>
              </w:rPr>
              <w:t>41,39%</w:t>
            </w:r>
          </w:p>
        </w:tc>
      </w:tr>
      <w:tr w:rsidR="00B06678" w:rsidRPr="000D53AE" w:rsidTr="00B06678">
        <w:trPr>
          <w:trHeight w:val="651"/>
        </w:trPr>
        <w:tc>
          <w:tcPr>
            <w:tcW w:w="4116"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both"/>
              <w:rPr>
                <w:rFonts w:ascii="Times New Roman" w:hAnsi="Times New Roman"/>
                <w:bCs/>
                <w:sz w:val="24"/>
                <w:szCs w:val="24"/>
              </w:rPr>
            </w:pPr>
            <w:r w:rsidRPr="00B67719">
              <w:rPr>
                <w:rFonts w:ascii="Times New Roman" w:hAnsi="Times New Roman"/>
                <w:bCs/>
                <w:sz w:val="24"/>
                <w:szCs w:val="24"/>
              </w:rPr>
              <w:t xml:space="preserve">Получили аттестат о среднем общем образовании с отличием  и медали «За особые успехи в учении» </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
                <w:bCs/>
                <w:sz w:val="24"/>
                <w:szCs w:val="24"/>
              </w:rPr>
            </w:pPr>
            <w:r w:rsidRPr="00B67719">
              <w:rPr>
                <w:rFonts w:ascii="Times New Roman" w:hAnsi="Times New Roman"/>
                <w:b/>
                <w:bCs/>
                <w:sz w:val="24"/>
                <w:szCs w:val="24"/>
              </w:rPr>
              <w:t>8</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
                <w:bCs/>
                <w:sz w:val="24"/>
                <w:szCs w:val="24"/>
              </w:rPr>
            </w:pPr>
            <w:r w:rsidRPr="00B67719">
              <w:rPr>
                <w:rFonts w:ascii="Times New Roman" w:hAnsi="Times New Roman"/>
                <w:b/>
                <w:bCs/>
                <w:sz w:val="24"/>
                <w:szCs w:val="24"/>
              </w:rPr>
              <w:t>8</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
                <w:bCs/>
                <w:sz w:val="24"/>
                <w:szCs w:val="24"/>
              </w:rPr>
            </w:pPr>
            <w:r>
              <w:rPr>
                <w:rFonts w:ascii="Times New Roman" w:hAnsi="Times New Roman"/>
                <w:b/>
                <w:bCs/>
                <w:sz w:val="24"/>
                <w:szCs w:val="24"/>
              </w:rPr>
              <w:t>11</w:t>
            </w:r>
          </w:p>
        </w:tc>
      </w:tr>
      <w:tr w:rsidR="00B06678" w:rsidRPr="000D53AE" w:rsidTr="00B06678">
        <w:trPr>
          <w:trHeight w:val="651"/>
        </w:trPr>
        <w:tc>
          <w:tcPr>
            <w:tcW w:w="4116"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rPr>
                <w:rFonts w:ascii="Times New Roman" w:hAnsi="Times New Roman"/>
                <w:bCs/>
                <w:sz w:val="24"/>
                <w:szCs w:val="24"/>
              </w:rPr>
            </w:pPr>
            <w:r w:rsidRPr="00B67719">
              <w:rPr>
                <w:rFonts w:ascii="Times New Roman" w:hAnsi="Times New Roman"/>
                <w:bCs/>
                <w:sz w:val="24"/>
                <w:szCs w:val="24"/>
              </w:rPr>
              <w:t>Получили аттестат об основном общем образовании с отличием</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
                <w:bCs/>
                <w:sz w:val="24"/>
                <w:szCs w:val="24"/>
              </w:rPr>
            </w:pPr>
            <w:r w:rsidRPr="00B67719">
              <w:rPr>
                <w:rFonts w:ascii="Times New Roman" w:hAnsi="Times New Roman"/>
                <w:b/>
                <w:bCs/>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
                <w:bCs/>
                <w:sz w:val="24"/>
                <w:szCs w:val="24"/>
              </w:rPr>
            </w:pPr>
            <w:r w:rsidRPr="00B67719">
              <w:rPr>
                <w:rFonts w:ascii="Times New Roman" w:hAnsi="Times New Roman"/>
                <w:b/>
                <w:bCs/>
                <w:sz w:val="24"/>
                <w:szCs w:val="24"/>
              </w:rPr>
              <w:t>8</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
                <w:bCs/>
                <w:sz w:val="24"/>
                <w:szCs w:val="24"/>
              </w:rPr>
            </w:pPr>
            <w:r>
              <w:rPr>
                <w:rFonts w:ascii="Times New Roman" w:hAnsi="Times New Roman"/>
                <w:b/>
                <w:bCs/>
                <w:sz w:val="24"/>
                <w:szCs w:val="24"/>
              </w:rPr>
              <w:t>16</w:t>
            </w:r>
          </w:p>
        </w:tc>
      </w:tr>
      <w:tr w:rsidR="00B06678" w:rsidRPr="000D53AE" w:rsidTr="00B06678">
        <w:trPr>
          <w:trHeight w:val="651"/>
        </w:trPr>
        <w:tc>
          <w:tcPr>
            <w:tcW w:w="4116"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rPr>
                <w:rFonts w:ascii="Times New Roman" w:hAnsi="Times New Roman"/>
                <w:bCs/>
                <w:sz w:val="24"/>
                <w:szCs w:val="24"/>
              </w:rPr>
            </w:pPr>
            <w:r w:rsidRPr="00B67719">
              <w:rPr>
                <w:rFonts w:ascii="Times New Roman" w:hAnsi="Times New Roman"/>
                <w:bCs/>
                <w:sz w:val="24"/>
                <w:szCs w:val="24"/>
              </w:rPr>
              <w:t>Оставлены на повторный курс обучения</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Cs/>
                <w:sz w:val="24"/>
                <w:szCs w:val="24"/>
              </w:rPr>
            </w:pPr>
            <w:r w:rsidRPr="00B67719">
              <w:rPr>
                <w:rFonts w:ascii="Times New Roman" w:hAnsi="Times New Roman"/>
                <w:bCs/>
                <w:sz w:val="24"/>
                <w:szCs w:val="24"/>
              </w:rPr>
              <w:t>7</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Cs/>
                <w:sz w:val="24"/>
                <w:szCs w:val="24"/>
              </w:rPr>
            </w:pPr>
            <w:r w:rsidRPr="00B67719">
              <w:rPr>
                <w:rFonts w:ascii="Times New Roman" w:hAnsi="Times New Roman"/>
                <w:bCs/>
                <w:sz w:val="24"/>
                <w:szCs w:val="24"/>
              </w:rPr>
              <w:t>6</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Cs/>
                <w:sz w:val="24"/>
                <w:szCs w:val="24"/>
              </w:rPr>
            </w:pPr>
            <w:r>
              <w:rPr>
                <w:rFonts w:ascii="Times New Roman" w:hAnsi="Times New Roman"/>
                <w:bCs/>
                <w:sz w:val="24"/>
                <w:szCs w:val="24"/>
              </w:rPr>
              <w:t>6</w:t>
            </w:r>
          </w:p>
        </w:tc>
      </w:tr>
      <w:tr w:rsidR="00B06678" w:rsidRPr="000D53AE" w:rsidTr="00B06678">
        <w:trPr>
          <w:trHeight w:val="449"/>
        </w:trPr>
        <w:tc>
          <w:tcPr>
            <w:tcW w:w="4116"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rPr>
                <w:rFonts w:ascii="Times New Roman" w:hAnsi="Times New Roman"/>
                <w:bCs/>
                <w:sz w:val="24"/>
                <w:szCs w:val="24"/>
              </w:rPr>
            </w:pPr>
            <w:r w:rsidRPr="00B67719">
              <w:rPr>
                <w:rFonts w:ascii="Times New Roman" w:hAnsi="Times New Roman"/>
                <w:bCs/>
                <w:sz w:val="24"/>
                <w:szCs w:val="24"/>
              </w:rPr>
              <w:t xml:space="preserve">Отчислены из школ </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Cs/>
                <w:sz w:val="24"/>
                <w:szCs w:val="24"/>
              </w:rPr>
            </w:pPr>
            <w:r w:rsidRPr="00B67719">
              <w:rPr>
                <w:rFonts w:ascii="Times New Roman" w:hAnsi="Times New Roman"/>
                <w:bCs/>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Cs/>
                <w:sz w:val="24"/>
                <w:szCs w:val="24"/>
              </w:rPr>
            </w:pPr>
            <w:r w:rsidRPr="00B67719">
              <w:rPr>
                <w:rFonts w:ascii="Times New Roman" w:hAnsi="Times New Roman"/>
                <w:bCs/>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Cs/>
                <w:sz w:val="24"/>
                <w:szCs w:val="24"/>
              </w:rPr>
            </w:pPr>
            <w:r>
              <w:rPr>
                <w:rFonts w:ascii="Times New Roman" w:hAnsi="Times New Roman"/>
                <w:bCs/>
                <w:sz w:val="24"/>
                <w:szCs w:val="24"/>
              </w:rPr>
              <w:t>-</w:t>
            </w:r>
          </w:p>
        </w:tc>
      </w:tr>
      <w:tr w:rsidR="00B06678" w:rsidRPr="000D53AE" w:rsidTr="00B06678">
        <w:trPr>
          <w:trHeight w:val="651"/>
        </w:trPr>
        <w:tc>
          <w:tcPr>
            <w:tcW w:w="4116"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rPr>
                <w:rFonts w:ascii="Times New Roman" w:hAnsi="Times New Roman"/>
                <w:bCs/>
                <w:sz w:val="24"/>
                <w:szCs w:val="24"/>
              </w:rPr>
            </w:pPr>
            <w:r w:rsidRPr="00B67719">
              <w:rPr>
                <w:rFonts w:ascii="Times New Roman" w:hAnsi="Times New Roman"/>
                <w:bCs/>
                <w:sz w:val="24"/>
                <w:szCs w:val="24"/>
              </w:rPr>
              <w:t>Пропущено уроков  без уважительной причины</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Cs/>
                <w:sz w:val="24"/>
                <w:szCs w:val="24"/>
              </w:rPr>
            </w:pPr>
            <w:r w:rsidRPr="00B67719">
              <w:rPr>
                <w:rFonts w:ascii="Times New Roman" w:hAnsi="Times New Roman"/>
                <w:bCs/>
                <w:sz w:val="24"/>
                <w:szCs w:val="24"/>
              </w:rPr>
              <w:t>3274</w:t>
            </w:r>
          </w:p>
          <w:p w:rsidR="00B06678" w:rsidRPr="00B67719" w:rsidRDefault="00B06678" w:rsidP="00B06678">
            <w:pPr>
              <w:spacing w:after="0" w:line="240" w:lineRule="auto"/>
              <w:jc w:val="center"/>
              <w:rPr>
                <w:rFonts w:ascii="Times New Roman" w:hAnsi="Times New Roman"/>
                <w:bCs/>
                <w:sz w:val="24"/>
                <w:szCs w:val="24"/>
              </w:rPr>
            </w:pPr>
            <w:r w:rsidRPr="00B67719">
              <w:rPr>
                <w:rFonts w:ascii="Times New Roman" w:hAnsi="Times New Roman"/>
                <w:bCs/>
                <w:sz w:val="24"/>
                <w:szCs w:val="24"/>
              </w:rPr>
              <w:t>0,11%</w:t>
            </w:r>
          </w:p>
        </w:tc>
        <w:tc>
          <w:tcPr>
            <w:tcW w:w="1842" w:type="dxa"/>
            <w:tcBorders>
              <w:top w:val="single" w:sz="4" w:space="0" w:color="auto"/>
              <w:left w:val="single" w:sz="4" w:space="0" w:color="auto"/>
              <w:bottom w:val="single" w:sz="4" w:space="0" w:color="auto"/>
              <w:right w:val="single" w:sz="4" w:space="0" w:color="auto"/>
            </w:tcBorders>
          </w:tcPr>
          <w:p w:rsidR="00B06678" w:rsidRDefault="00B06678" w:rsidP="00B06678">
            <w:pPr>
              <w:spacing w:after="0" w:line="240" w:lineRule="auto"/>
              <w:jc w:val="center"/>
              <w:rPr>
                <w:rFonts w:ascii="Times New Roman" w:hAnsi="Times New Roman"/>
                <w:bCs/>
                <w:sz w:val="24"/>
                <w:szCs w:val="24"/>
              </w:rPr>
            </w:pPr>
            <w:r w:rsidRPr="00B67719">
              <w:rPr>
                <w:rFonts w:ascii="Times New Roman" w:hAnsi="Times New Roman"/>
                <w:bCs/>
                <w:sz w:val="24"/>
                <w:szCs w:val="24"/>
              </w:rPr>
              <w:t>3745</w:t>
            </w:r>
          </w:p>
          <w:p w:rsidR="00B06678" w:rsidRPr="00B67719" w:rsidRDefault="00B06678" w:rsidP="00B06678">
            <w:pPr>
              <w:spacing w:after="0" w:line="240" w:lineRule="auto"/>
              <w:jc w:val="center"/>
              <w:rPr>
                <w:rFonts w:ascii="Times New Roman" w:hAnsi="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B06678" w:rsidRDefault="00B06678" w:rsidP="00B06678">
            <w:pPr>
              <w:spacing w:after="0" w:line="240" w:lineRule="auto"/>
              <w:jc w:val="center"/>
              <w:rPr>
                <w:rFonts w:ascii="Times New Roman" w:hAnsi="Times New Roman"/>
                <w:bCs/>
                <w:sz w:val="24"/>
                <w:szCs w:val="24"/>
              </w:rPr>
            </w:pPr>
            <w:r>
              <w:rPr>
                <w:rFonts w:ascii="Times New Roman" w:hAnsi="Times New Roman"/>
                <w:bCs/>
                <w:sz w:val="24"/>
                <w:szCs w:val="24"/>
              </w:rPr>
              <w:t>2903</w:t>
            </w:r>
          </w:p>
          <w:p w:rsidR="00B06678" w:rsidRPr="00B67719" w:rsidRDefault="00B06678" w:rsidP="00B06678">
            <w:pPr>
              <w:spacing w:after="0" w:line="240" w:lineRule="auto"/>
              <w:jc w:val="center"/>
              <w:rPr>
                <w:rFonts w:ascii="Times New Roman" w:hAnsi="Times New Roman"/>
                <w:bCs/>
                <w:sz w:val="24"/>
                <w:szCs w:val="24"/>
              </w:rPr>
            </w:pPr>
          </w:p>
        </w:tc>
      </w:tr>
      <w:tr w:rsidR="00B06678" w:rsidRPr="000D53AE" w:rsidTr="00B06678">
        <w:trPr>
          <w:trHeight w:val="651"/>
        </w:trPr>
        <w:tc>
          <w:tcPr>
            <w:tcW w:w="4116"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rPr>
                <w:rFonts w:ascii="Times New Roman" w:hAnsi="Times New Roman"/>
                <w:bCs/>
                <w:sz w:val="24"/>
                <w:szCs w:val="24"/>
              </w:rPr>
            </w:pPr>
            <w:r w:rsidRPr="00B67719">
              <w:rPr>
                <w:rFonts w:ascii="Times New Roman" w:hAnsi="Times New Roman"/>
                <w:bCs/>
                <w:sz w:val="24"/>
                <w:szCs w:val="24"/>
              </w:rPr>
              <w:t>Получили справку об обучении по программам</w:t>
            </w:r>
            <w:r w:rsidRPr="00B67719">
              <w:rPr>
                <w:rFonts w:ascii="Times New Roman" w:hAnsi="Times New Roman"/>
                <w:bCs/>
                <w:sz w:val="24"/>
                <w:szCs w:val="24"/>
                <w:u w:val="single"/>
              </w:rPr>
              <w:t xml:space="preserve">основного </w:t>
            </w:r>
            <w:r w:rsidRPr="00B67719">
              <w:rPr>
                <w:rFonts w:ascii="Times New Roman" w:hAnsi="Times New Roman"/>
                <w:bCs/>
                <w:sz w:val="24"/>
                <w:szCs w:val="24"/>
              </w:rPr>
              <w:t>общего образования</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Cs/>
                <w:sz w:val="24"/>
                <w:szCs w:val="24"/>
              </w:rPr>
            </w:pPr>
            <w:r w:rsidRPr="00B67719">
              <w:rPr>
                <w:rFonts w:ascii="Times New Roman" w:hAnsi="Times New Roman"/>
                <w:bCs/>
                <w:sz w:val="24"/>
                <w:szCs w:val="24"/>
              </w:rPr>
              <w:t>17</w:t>
            </w:r>
          </w:p>
          <w:p w:rsidR="00B06678" w:rsidRPr="00B67719" w:rsidRDefault="00B06678" w:rsidP="00B06678">
            <w:pPr>
              <w:spacing w:after="0" w:line="240" w:lineRule="auto"/>
              <w:jc w:val="center"/>
              <w:rPr>
                <w:rFonts w:ascii="Times New Roman" w:hAnsi="Times New Roman"/>
                <w:bCs/>
                <w:sz w:val="24"/>
                <w:szCs w:val="24"/>
              </w:rPr>
            </w:pPr>
            <w:r w:rsidRPr="00B67719">
              <w:rPr>
                <w:rFonts w:ascii="Times New Roman" w:hAnsi="Times New Roman"/>
                <w:bCs/>
                <w:sz w:val="24"/>
                <w:szCs w:val="24"/>
              </w:rPr>
              <w:t>5,3 %</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Cs/>
                <w:sz w:val="24"/>
                <w:szCs w:val="24"/>
              </w:rPr>
            </w:pPr>
            <w:r w:rsidRPr="00B67719">
              <w:rPr>
                <w:rFonts w:ascii="Times New Roman" w:hAnsi="Times New Roman"/>
                <w:bCs/>
                <w:sz w:val="24"/>
                <w:szCs w:val="24"/>
              </w:rPr>
              <w:t>12</w:t>
            </w:r>
          </w:p>
          <w:p w:rsidR="00B06678" w:rsidRPr="00B67719" w:rsidRDefault="00B06678" w:rsidP="00B06678">
            <w:pPr>
              <w:spacing w:after="0" w:line="240" w:lineRule="auto"/>
              <w:jc w:val="center"/>
              <w:rPr>
                <w:rFonts w:ascii="Times New Roman" w:hAnsi="Times New Roman"/>
                <w:bCs/>
                <w:sz w:val="24"/>
                <w:szCs w:val="24"/>
              </w:rPr>
            </w:pPr>
            <w:r w:rsidRPr="00B67719">
              <w:rPr>
                <w:rFonts w:ascii="Times New Roman" w:hAnsi="Times New Roman"/>
                <w:bCs/>
                <w:sz w:val="24"/>
                <w:szCs w:val="24"/>
              </w:rPr>
              <w:t>4,2%</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Cs/>
                <w:sz w:val="24"/>
                <w:szCs w:val="24"/>
              </w:rPr>
            </w:pPr>
            <w:r>
              <w:rPr>
                <w:rFonts w:ascii="Times New Roman" w:hAnsi="Times New Roman"/>
                <w:bCs/>
                <w:sz w:val="24"/>
                <w:szCs w:val="24"/>
              </w:rPr>
              <w:t>-</w:t>
            </w:r>
          </w:p>
        </w:tc>
      </w:tr>
      <w:tr w:rsidR="00B06678" w:rsidRPr="000D53AE" w:rsidTr="00B06678">
        <w:trPr>
          <w:trHeight w:val="651"/>
        </w:trPr>
        <w:tc>
          <w:tcPr>
            <w:tcW w:w="4116"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rPr>
                <w:rFonts w:ascii="Times New Roman" w:hAnsi="Times New Roman"/>
                <w:bCs/>
                <w:sz w:val="24"/>
                <w:szCs w:val="24"/>
              </w:rPr>
            </w:pPr>
            <w:r w:rsidRPr="00B67719">
              <w:rPr>
                <w:rFonts w:ascii="Times New Roman" w:hAnsi="Times New Roman"/>
                <w:bCs/>
                <w:sz w:val="24"/>
                <w:szCs w:val="24"/>
              </w:rPr>
              <w:t>Получили справку об обучении по программам</w:t>
            </w:r>
            <w:r w:rsidRPr="00B67719">
              <w:rPr>
                <w:rFonts w:ascii="Times New Roman" w:hAnsi="Times New Roman"/>
                <w:bCs/>
                <w:sz w:val="24"/>
                <w:szCs w:val="24"/>
                <w:u w:val="single"/>
              </w:rPr>
              <w:t xml:space="preserve">среднего </w:t>
            </w:r>
            <w:r w:rsidRPr="00B67719">
              <w:rPr>
                <w:rFonts w:ascii="Times New Roman" w:hAnsi="Times New Roman"/>
                <w:bCs/>
                <w:sz w:val="24"/>
                <w:szCs w:val="24"/>
              </w:rPr>
              <w:t>общего образования</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Cs/>
                <w:sz w:val="24"/>
                <w:szCs w:val="24"/>
              </w:rPr>
            </w:pPr>
            <w:r w:rsidRPr="00B67719">
              <w:rPr>
                <w:rFonts w:ascii="Times New Roman" w:hAnsi="Times New Roman"/>
                <w:bCs/>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Cs/>
                <w:sz w:val="24"/>
                <w:szCs w:val="24"/>
              </w:rPr>
            </w:pPr>
            <w:r w:rsidRPr="00B67719">
              <w:rPr>
                <w:rFonts w:ascii="Times New Roman" w:hAnsi="Times New Roman"/>
                <w:bCs/>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B06678" w:rsidRPr="00B67719" w:rsidRDefault="00B06678" w:rsidP="00B06678">
            <w:pPr>
              <w:spacing w:after="0" w:line="240" w:lineRule="auto"/>
              <w:jc w:val="center"/>
              <w:rPr>
                <w:rFonts w:ascii="Times New Roman" w:hAnsi="Times New Roman"/>
                <w:bCs/>
                <w:sz w:val="24"/>
                <w:szCs w:val="24"/>
              </w:rPr>
            </w:pPr>
            <w:r>
              <w:rPr>
                <w:rFonts w:ascii="Times New Roman" w:hAnsi="Times New Roman"/>
                <w:bCs/>
                <w:sz w:val="24"/>
                <w:szCs w:val="24"/>
              </w:rPr>
              <w:t>-</w:t>
            </w:r>
          </w:p>
        </w:tc>
      </w:tr>
    </w:tbl>
    <w:p w:rsidR="00B06678" w:rsidRDefault="00B06678" w:rsidP="00B06678">
      <w:pPr>
        <w:spacing w:after="0" w:line="360" w:lineRule="auto"/>
        <w:ind w:firstLine="741"/>
        <w:jc w:val="both"/>
        <w:rPr>
          <w:rFonts w:ascii="Times New Roman" w:hAnsi="Times New Roman"/>
          <w:sz w:val="28"/>
          <w:szCs w:val="28"/>
        </w:rPr>
      </w:pPr>
      <w:r w:rsidRPr="00624A08">
        <w:rPr>
          <w:rFonts w:ascii="Times New Roman" w:hAnsi="Times New Roman"/>
          <w:sz w:val="28"/>
          <w:szCs w:val="28"/>
        </w:rPr>
        <w:t>В</w:t>
      </w:r>
      <w:r>
        <w:rPr>
          <w:rFonts w:ascii="Times New Roman" w:hAnsi="Times New Roman"/>
          <w:sz w:val="28"/>
          <w:szCs w:val="28"/>
        </w:rPr>
        <w:t xml:space="preserve"> 2019-2020 учебном году из 2997</w:t>
      </w:r>
      <w:r w:rsidRPr="00624A08">
        <w:rPr>
          <w:rFonts w:ascii="Times New Roman" w:hAnsi="Times New Roman"/>
          <w:sz w:val="28"/>
          <w:szCs w:val="28"/>
        </w:rPr>
        <w:t xml:space="preserve"> учащихся </w:t>
      </w:r>
      <w:r>
        <w:rPr>
          <w:rFonts w:ascii="Times New Roman" w:hAnsi="Times New Roman"/>
          <w:sz w:val="28"/>
          <w:szCs w:val="28"/>
        </w:rPr>
        <w:t xml:space="preserve">1 110 </w:t>
      </w:r>
      <w:r w:rsidRPr="00624A08">
        <w:rPr>
          <w:rFonts w:ascii="Times New Roman" w:hAnsi="Times New Roman"/>
          <w:sz w:val="28"/>
          <w:szCs w:val="28"/>
        </w:rPr>
        <w:t xml:space="preserve"> человекзакончили школу на «4» и «5», что составляет </w:t>
      </w:r>
      <w:r>
        <w:rPr>
          <w:rFonts w:ascii="Times New Roman" w:hAnsi="Times New Roman"/>
          <w:sz w:val="28"/>
          <w:szCs w:val="28"/>
        </w:rPr>
        <w:t>41,39</w:t>
      </w:r>
      <w:r w:rsidRPr="00624A08">
        <w:rPr>
          <w:rFonts w:ascii="Times New Roman" w:hAnsi="Times New Roman"/>
          <w:sz w:val="28"/>
          <w:szCs w:val="28"/>
        </w:rPr>
        <w:t xml:space="preserve"> %.</w:t>
      </w:r>
      <w:r>
        <w:rPr>
          <w:rFonts w:ascii="Times New Roman" w:hAnsi="Times New Roman"/>
          <w:sz w:val="28"/>
          <w:szCs w:val="28"/>
        </w:rPr>
        <w:t xml:space="preserve"> За последние три года качество знаний  имеет стабильную тенденцию к улучшению.</w:t>
      </w:r>
    </w:p>
    <w:p w:rsidR="00B06678" w:rsidRDefault="00B06678" w:rsidP="00B06678">
      <w:pPr>
        <w:spacing w:after="0" w:line="360" w:lineRule="auto"/>
        <w:jc w:val="both"/>
        <w:rPr>
          <w:rFonts w:ascii="Times New Roman" w:hAnsi="Times New Roman"/>
          <w:sz w:val="28"/>
          <w:szCs w:val="28"/>
        </w:rPr>
      </w:pPr>
      <w:r w:rsidRPr="00624A08">
        <w:rPr>
          <w:rFonts w:ascii="Times New Roman" w:hAnsi="Times New Roman"/>
          <w:sz w:val="28"/>
          <w:szCs w:val="28"/>
        </w:rPr>
        <w:t>Школы закончили учебный год со следующими результатами:</w:t>
      </w:r>
    </w:p>
    <w:p w:rsidR="00481728" w:rsidRDefault="00481728" w:rsidP="00B06678">
      <w:pPr>
        <w:spacing w:after="0" w:line="240" w:lineRule="auto"/>
        <w:jc w:val="both"/>
        <w:rPr>
          <w:rFonts w:ascii="Times New Roman" w:hAnsi="Times New Roman"/>
          <w:b/>
          <w:sz w:val="28"/>
          <w:szCs w:val="28"/>
        </w:rPr>
      </w:pPr>
    </w:p>
    <w:p w:rsidR="00B06678" w:rsidRDefault="00B06678" w:rsidP="00B06678">
      <w:pPr>
        <w:spacing w:after="0" w:line="240" w:lineRule="auto"/>
        <w:jc w:val="both"/>
        <w:rPr>
          <w:rFonts w:ascii="Times New Roman" w:hAnsi="Times New Roman"/>
          <w:b/>
          <w:sz w:val="28"/>
          <w:szCs w:val="28"/>
        </w:rPr>
      </w:pPr>
      <w:r w:rsidRPr="00624A08">
        <w:rPr>
          <w:rFonts w:ascii="Times New Roman" w:hAnsi="Times New Roman"/>
          <w:b/>
          <w:sz w:val="28"/>
          <w:szCs w:val="28"/>
        </w:rPr>
        <w:lastRenderedPageBreak/>
        <w:t>1)Качество знаний – количество учащихся, обучающихся на 4 и 5  (в  %)</w:t>
      </w:r>
    </w:p>
    <w:p w:rsidR="00F859AD" w:rsidRDefault="00F859AD" w:rsidP="00B06678">
      <w:pPr>
        <w:spacing w:after="0" w:line="240" w:lineRule="auto"/>
        <w:jc w:val="both"/>
        <w:rPr>
          <w:rFonts w:ascii="Times New Roman" w:hAnsi="Times New Roman"/>
          <w:b/>
          <w:sz w:val="28"/>
          <w:szCs w:val="28"/>
        </w:rPr>
      </w:pPr>
    </w:p>
    <w:p w:rsidR="0084192A" w:rsidRDefault="00481728" w:rsidP="00B06678">
      <w:pPr>
        <w:spacing w:after="0" w:line="240" w:lineRule="auto"/>
        <w:jc w:val="both"/>
        <w:rPr>
          <w:rFonts w:ascii="Times New Roman" w:hAnsi="Times New Roman"/>
          <w:b/>
          <w:sz w:val="28"/>
          <w:szCs w:val="28"/>
        </w:rPr>
      </w:pPr>
      <w:r>
        <w:rPr>
          <w:rFonts w:ascii="Times New Roman" w:hAnsi="Times New Roman"/>
          <w:noProof/>
          <w:sz w:val="28"/>
          <w:szCs w:val="28"/>
          <w:lang w:eastAsia="ru-RU"/>
        </w:rPr>
        <w:drawing>
          <wp:inline distT="0" distB="0" distL="0" distR="0">
            <wp:extent cx="5942965" cy="4152198"/>
            <wp:effectExtent l="0" t="0" r="635" b="127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192A" w:rsidRPr="00624A08" w:rsidRDefault="0084192A" w:rsidP="00B06678">
      <w:pPr>
        <w:spacing w:after="0" w:line="240" w:lineRule="auto"/>
        <w:jc w:val="both"/>
        <w:rPr>
          <w:rFonts w:ascii="Times New Roman" w:hAnsi="Times New Roman"/>
          <w:b/>
          <w:sz w:val="28"/>
          <w:szCs w:val="28"/>
        </w:rPr>
      </w:pPr>
    </w:p>
    <w:p w:rsidR="00B06678" w:rsidRDefault="00B06678" w:rsidP="00B06678">
      <w:pPr>
        <w:spacing w:after="0" w:line="240" w:lineRule="auto"/>
        <w:jc w:val="both"/>
        <w:rPr>
          <w:rFonts w:ascii="Times New Roman" w:hAnsi="Times New Roman"/>
          <w:sz w:val="28"/>
          <w:szCs w:val="28"/>
        </w:rPr>
      </w:pPr>
    </w:p>
    <w:p w:rsidR="00B06678" w:rsidRDefault="00B06678" w:rsidP="00B06678">
      <w:pPr>
        <w:spacing w:after="0" w:line="360" w:lineRule="auto"/>
        <w:jc w:val="both"/>
        <w:rPr>
          <w:rFonts w:ascii="Times New Roman" w:hAnsi="Times New Roman"/>
          <w:sz w:val="28"/>
          <w:szCs w:val="28"/>
        </w:rPr>
      </w:pPr>
      <w:r w:rsidRPr="00624A08">
        <w:rPr>
          <w:rFonts w:ascii="Times New Roman" w:hAnsi="Times New Roman"/>
          <w:sz w:val="28"/>
          <w:szCs w:val="28"/>
        </w:rPr>
        <w:t xml:space="preserve">  </w:t>
      </w:r>
      <w:r w:rsidRPr="00FF7B12">
        <w:rPr>
          <w:rFonts w:ascii="Times New Roman" w:hAnsi="Times New Roman"/>
          <w:sz w:val="28"/>
          <w:szCs w:val="28"/>
          <w:highlight w:val="lightGray"/>
        </w:rPr>
        <w:t>Результаты качества знаний за последние три  года имеет стабильный рост в следующих школах:  МБОУ школа №2 с.Хороль, МБОУ СОШ пгт.Ярославский.Такие результаты достигнуты во многом, благодаря работе заместителей директоров по учебной работе в этих школах: Чичик Елене Александровне, Алексеенко Алине Владимировне, Юрченко Елене Николаевне, а также директоров школ – Федосовой Елене Александровн</w:t>
      </w:r>
      <w:r w:rsidR="00F859AD" w:rsidRPr="00FF7B12">
        <w:rPr>
          <w:rFonts w:ascii="Times New Roman" w:hAnsi="Times New Roman"/>
          <w:sz w:val="28"/>
          <w:szCs w:val="28"/>
          <w:highlight w:val="lightGray"/>
        </w:rPr>
        <w:t>е, Дмитренко Надежде Борисовне.</w:t>
      </w:r>
    </w:p>
    <w:p w:rsidR="00B06678" w:rsidRPr="00624A08" w:rsidRDefault="00B06678" w:rsidP="00B06678">
      <w:pPr>
        <w:spacing w:after="0" w:line="240" w:lineRule="auto"/>
        <w:jc w:val="both"/>
        <w:rPr>
          <w:rFonts w:ascii="Times New Roman" w:hAnsi="Times New Roman"/>
          <w:b/>
          <w:sz w:val="28"/>
          <w:szCs w:val="28"/>
        </w:rPr>
      </w:pPr>
      <w:r w:rsidRPr="00624A08">
        <w:rPr>
          <w:rFonts w:ascii="Times New Roman" w:hAnsi="Times New Roman"/>
          <w:sz w:val="28"/>
          <w:szCs w:val="28"/>
        </w:rPr>
        <w:t>2</w:t>
      </w:r>
      <w:r w:rsidRPr="00624A08">
        <w:rPr>
          <w:rFonts w:ascii="Times New Roman" w:hAnsi="Times New Roman"/>
          <w:b/>
          <w:sz w:val="28"/>
          <w:szCs w:val="28"/>
        </w:rPr>
        <w:t xml:space="preserve">) Количество учащихся, получивших </w:t>
      </w:r>
      <w:r w:rsidRPr="00624A08">
        <w:rPr>
          <w:rFonts w:ascii="Times New Roman" w:hAnsi="Times New Roman"/>
          <w:b/>
          <w:sz w:val="28"/>
          <w:szCs w:val="28"/>
          <w:u w:val="single"/>
        </w:rPr>
        <w:t>аттестат с отличием</w:t>
      </w:r>
      <w:r w:rsidRPr="00624A08">
        <w:rPr>
          <w:rFonts w:ascii="Times New Roman" w:hAnsi="Times New Roman"/>
          <w:b/>
          <w:sz w:val="28"/>
          <w:szCs w:val="28"/>
        </w:rPr>
        <w:t xml:space="preserve"> о среднем общем образовании и об основном общем образовании: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2268"/>
        <w:gridCol w:w="2268"/>
      </w:tblGrid>
      <w:tr w:rsidR="00B06678" w:rsidRPr="00624A08" w:rsidTr="0084192A">
        <w:trPr>
          <w:trHeight w:val="350"/>
        </w:trPr>
        <w:tc>
          <w:tcPr>
            <w:tcW w:w="4928" w:type="dxa"/>
            <w:tcBorders>
              <w:top w:val="single" w:sz="4" w:space="0" w:color="auto"/>
              <w:left w:val="single" w:sz="4" w:space="0" w:color="auto"/>
              <w:bottom w:val="single" w:sz="4" w:space="0" w:color="auto"/>
              <w:right w:val="single" w:sz="4" w:space="0" w:color="auto"/>
            </w:tcBorders>
          </w:tcPr>
          <w:p w:rsidR="00B06678" w:rsidRPr="00624A08" w:rsidRDefault="00B06678" w:rsidP="00B06678">
            <w:pPr>
              <w:spacing w:after="0" w:line="240" w:lineRule="auto"/>
              <w:jc w:val="both"/>
              <w:rPr>
                <w:rFonts w:ascii="Times New Roman" w:hAnsi="Times New Roman"/>
                <w:b/>
                <w:sz w:val="24"/>
                <w:szCs w:val="24"/>
              </w:rPr>
            </w:pPr>
            <w:r w:rsidRPr="00624A08">
              <w:rPr>
                <w:rFonts w:ascii="Times New Roman" w:hAnsi="Times New Roman"/>
                <w:b/>
                <w:sz w:val="24"/>
                <w:szCs w:val="24"/>
              </w:rPr>
              <w:t xml:space="preserve">Школа </w:t>
            </w:r>
          </w:p>
        </w:tc>
        <w:tc>
          <w:tcPr>
            <w:tcW w:w="2268" w:type="dxa"/>
            <w:tcBorders>
              <w:top w:val="single" w:sz="4" w:space="0" w:color="auto"/>
              <w:left w:val="single" w:sz="4" w:space="0" w:color="auto"/>
              <w:bottom w:val="single" w:sz="4" w:space="0" w:color="auto"/>
              <w:right w:val="single" w:sz="4" w:space="0" w:color="auto"/>
            </w:tcBorders>
          </w:tcPr>
          <w:p w:rsidR="00B06678" w:rsidRPr="00624A08" w:rsidRDefault="00B06678" w:rsidP="0084192A">
            <w:pPr>
              <w:spacing w:after="0" w:line="240" w:lineRule="auto"/>
              <w:jc w:val="center"/>
              <w:rPr>
                <w:rFonts w:ascii="Times New Roman" w:hAnsi="Times New Roman"/>
                <w:b/>
                <w:sz w:val="24"/>
                <w:szCs w:val="24"/>
              </w:rPr>
            </w:pPr>
            <w:r w:rsidRPr="00624A08">
              <w:rPr>
                <w:rFonts w:ascii="Times New Roman" w:hAnsi="Times New Roman"/>
                <w:b/>
                <w:sz w:val="24"/>
                <w:szCs w:val="24"/>
              </w:rPr>
              <w:t>Кол-во  учащихся 11 классов</w:t>
            </w:r>
          </w:p>
        </w:tc>
        <w:tc>
          <w:tcPr>
            <w:tcW w:w="2268" w:type="dxa"/>
            <w:tcBorders>
              <w:top w:val="single" w:sz="4" w:space="0" w:color="auto"/>
              <w:left w:val="single" w:sz="4" w:space="0" w:color="auto"/>
              <w:bottom w:val="single" w:sz="4" w:space="0" w:color="auto"/>
              <w:right w:val="single" w:sz="4" w:space="0" w:color="auto"/>
            </w:tcBorders>
          </w:tcPr>
          <w:p w:rsidR="0084192A" w:rsidRDefault="00B06678" w:rsidP="0084192A">
            <w:pPr>
              <w:spacing w:after="0" w:line="240" w:lineRule="auto"/>
              <w:jc w:val="center"/>
              <w:rPr>
                <w:rFonts w:ascii="Times New Roman" w:hAnsi="Times New Roman"/>
                <w:b/>
                <w:sz w:val="24"/>
                <w:szCs w:val="24"/>
              </w:rPr>
            </w:pPr>
            <w:r w:rsidRPr="00624A08">
              <w:rPr>
                <w:rFonts w:ascii="Times New Roman" w:hAnsi="Times New Roman"/>
                <w:b/>
                <w:sz w:val="24"/>
                <w:szCs w:val="24"/>
              </w:rPr>
              <w:t xml:space="preserve">Количество учащихся </w:t>
            </w:r>
          </w:p>
          <w:p w:rsidR="00B06678" w:rsidRPr="00624A08" w:rsidRDefault="00B06678" w:rsidP="0084192A">
            <w:pPr>
              <w:spacing w:after="0" w:line="240" w:lineRule="auto"/>
              <w:jc w:val="center"/>
              <w:rPr>
                <w:rFonts w:ascii="Times New Roman" w:hAnsi="Times New Roman"/>
                <w:b/>
                <w:sz w:val="24"/>
                <w:szCs w:val="24"/>
              </w:rPr>
            </w:pPr>
            <w:r w:rsidRPr="00624A08">
              <w:rPr>
                <w:rFonts w:ascii="Times New Roman" w:hAnsi="Times New Roman"/>
                <w:b/>
                <w:sz w:val="24"/>
                <w:szCs w:val="24"/>
              </w:rPr>
              <w:t>9 классов</w:t>
            </w:r>
          </w:p>
        </w:tc>
      </w:tr>
      <w:tr w:rsidR="00B06678" w:rsidRPr="00624A08" w:rsidTr="0084192A">
        <w:trPr>
          <w:trHeight w:val="231"/>
        </w:trPr>
        <w:tc>
          <w:tcPr>
            <w:tcW w:w="4928" w:type="dxa"/>
            <w:tcBorders>
              <w:top w:val="single" w:sz="4" w:space="0" w:color="auto"/>
              <w:left w:val="single" w:sz="4" w:space="0" w:color="auto"/>
              <w:bottom w:val="single" w:sz="4" w:space="0" w:color="auto"/>
              <w:right w:val="single" w:sz="4" w:space="0" w:color="auto"/>
            </w:tcBorders>
          </w:tcPr>
          <w:p w:rsidR="00B06678" w:rsidRPr="00624A08" w:rsidRDefault="00B06678" w:rsidP="00B06678">
            <w:pPr>
              <w:spacing w:after="0" w:line="240" w:lineRule="auto"/>
              <w:jc w:val="both"/>
              <w:rPr>
                <w:rFonts w:ascii="Times New Roman" w:hAnsi="Times New Roman"/>
                <w:sz w:val="24"/>
                <w:szCs w:val="24"/>
              </w:rPr>
            </w:pPr>
            <w:r w:rsidRPr="00624A08">
              <w:rPr>
                <w:rFonts w:ascii="Times New Roman" w:hAnsi="Times New Roman"/>
                <w:sz w:val="24"/>
                <w:szCs w:val="24"/>
              </w:rPr>
              <w:t>МБОУ школа № 1 с. Хороль</w:t>
            </w:r>
          </w:p>
        </w:tc>
        <w:tc>
          <w:tcPr>
            <w:tcW w:w="2268" w:type="dxa"/>
            <w:tcBorders>
              <w:top w:val="single" w:sz="4" w:space="0" w:color="auto"/>
              <w:left w:val="single" w:sz="4" w:space="0" w:color="auto"/>
              <w:bottom w:val="single" w:sz="4" w:space="0" w:color="auto"/>
              <w:right w:val="single" w:sz="4" w:space="0" w:color="auto"/>
            </w:tcBorders>
          </w:tcPr>
          <w:p w:rsidR="00B06678" w:rsidRPr="0084192A" w:rsidRDefault="00B06678" w:rsidP="0084192A">
            <w:pPr>
              <w:spacing w:after="0" w:line="240" w:lineRule="auto"/>
              <w:jc w:val="center"/>
              <w:rPr>
                <w:rFonts w:ascii="Times New Roman" w:hAnsi="Times New Roman"/>
                <w:b/>
                <w:sz w:val="24"/>
                <w:szCs w:val="24"/>
              </w:rPr>
            </w:pPr>
            <w:r w:rsidRPr="0084192A">
              <w:rPr>
                <w:rFonts w:ascii="Times New Roman" w:hAnsi="Times New Roman"/>
                <w:b/>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B06678" w:rsidRPr="0084192A" w:rsidRDefault="00B06678" w:rsidP="0084192A">
            <w:pPr>
              <w:spacing w:after="0" w:line="240" w:lineRule="auto"/>
              <w:jc w:val="center"/>
              <w:rPr>
                <w:rFonts w:ascii="Times New Roman" w:hAnsi="Times New Roman"/>
                <w:b/>
                <w:sz w:val="24"/>
                <w:szCs w:val="24"/>
              </w:rPr>
            </w:pPr>
            <w:r w:rsidRPr="0084192A">
              <w:rPr>
                <w:rFonts w:ascii="Times New Roman" w:hAnsi="Times New Roman"/>
                <w:b/>
                <w:sz w:val="24"/>
                <w:szCs w:val="24"/>
              </w:rPr>
              <w:t>10</w:t>
            </w:r>
          </w:p>
        </w:tc>
      </w:tr>
      <w:tr w:rsidR="00B06678" w:rsidRPr="00624A08" w:rsidTr="0084192A">
        <w:trPr>
          <w:trHeight w:val="235"/>
        </w:trPr>
        <w:tc>
          <w:tcPr>
            <w:tcW w:w="4928" w:type="dxa"/>
            <w:tcBorders>
              <w:top w:val="single" w:sz="4" w:space="0" w:color="auto"/>
              <w:left w:val="single" w:sz="4" w:space="0" w:color="auto"/>
              <w:bottom w:val="single" w:sz="4" w:space="0" w:color="auto"/>
              <w:right w:val="single" w:sz="4" w:space="0" w:color="auto"/>
            </w:tcBorders>
          </w:tcPr>
          <w:p w:rsidR="00B06678" w:rsidRPr="00624A08" w:rsidRDefault="00B06678" w:rsidP="00B06678">
            <w:pPr>
              <w:spacing w:after="0" w:line="240" w:lineRule="auto"/>
              <w:jc w:val="both"/>
              <w:rPr>
                <w:rFonts w:ascii="Times New Roman" w:hAnsi="Times New Roman"/>
                <w:sz w:val="24"/>
                <w:szCs w:val="24"/>
              </w:rPr>
            </w:pPr>
            <w:r>
              <w:rPr>
                <w:rFonts w:ascii="Times New Roman" w:hAnsi="Times New Roman"/>
                <w:sz w:val="24"/>
                <w:szCs w:val="24"/>
              </w:rPr>
              <w:t>МБ</w:t>
            </w:r>
            <w:r w:rsidRPr="00624A08">
              <w:rPr>
                <w:rFonts w:ascii="Times New Roman" w:hAnsi="Times New Roman"/>
                <w:sz w:val="24"/>
                <w:szCs w:val="24"/>
              </w:rPr>
              <w:t>ОУ школа № 2 с. Хороль</w:t>
            </w:r>
          </w:p>
        </w:tc>
        <w:tc>
          <w:tcPr>
            <w:tcW w:w="2268" w:type="dxa"/>
            <w:tcBorders>
              <w:top w:val="single" w:sz="4" w:space="0" w:color="auto"/>
              <w:left w:val="single" w:sz="4" w:space="0" w:color="auto"/>
              <w:bottom w:val="single" w:sz="4" w:space="0" w:color="auto"/>
              <w:right w:val="single" w:sz="4" w:space="0" w:color="auto"/>
            </w:tcBorders>
          </w:tcPr>
          <w:p w:rsidR="00B06678" w:rsidRPr="0084192A" w:rsidRDefault="00B06678" w:rsidP="0084192A">
            <w:pPr>
              <w:spacing w:after="0" w:line="240" w:lineRule="auto"/>
              <w:jc w:val="center"/>
              <w:rPr>
                <w:rFonts w:ascii="Times New Roman" w:hAnsi="Times New Roman"/>
                <w:b/>
                <w:sz w:val="24"/>
                <w:szCs w:val="24"/>
              </w:rPr>
            </w:pPr>
            <w:r w:rsidRPr="0084192A">
              <w:rPr>
                <w:rFonts w:ascii="Times New Roman" w:hAnsi="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B06678" w:rsidRPr="0084192A" w:rsidRDefault="00B06678" w:rsidP="0084192A">
            <w:pPr>
              <w:spacing w:after="0" w:line="240" w:lineRule="auto"/>
              <w:jc w:val="center"/>
              <w:rPr>
                <w:rFonts w:ascii="Times New Roman" w:hAnsi="Times New Roman"/>
                <w:b/>
                <w:sz w:val="24"/>
                <w:szCs w:val="24"/>
              </w:rPr>
            </w:pPr>
            <w:r w:rsidRPr="0084192A">
              <w:rPr>
                <w:rFonts w:ascii="Times New Roman" w:hAnsi="Times New Roman"/>
                <w:b/>
                <w:sz w:val="24"/>
                <w:szCs w:val="24"/>
              </w:rPr>
              <w:t>-</w:t>
            </w:r>
          </w:p>
        </w:tc>
      </w:tr>
      <w:tr w:rsidR="00B06678" w:rsidRPr="00624A08" w:rsidTr="0084192A">
        <w:trPr>
          <w:trHeight w:val="225"/>
        </w:trPr>
        <w:tc>
          <w:tcPr>
            <w:tcW w:w="4928" w:type="dxa"/>
            <w:tcBorders>
              <w:top w:val="single" w:sz="4" w:space="0" w:color="auto"/>
              <w:left w:val="single" w:sz="4" w:space="0" w:color="auto"/>
              <w:bottom w:val="single" w:sz="4" w:space="0" w:color="auto"/>
              <w:right w:val="single" w:sz="4" w:space="0" w:color="auto"/>
            </w:tcBorders>
          </w:tcPr>
          <w:p w:rsidR="00B06678" w:rsidRPr="00624A08" w:rsidRDefault="00B06678" w:rsidP="00B06678">
            <w:pPr>
              <w:spacing w:after="0" w:line="240" w:lineRule="auto"/>
              <w:jc w:val="both"/>
              <w:rPr>
                <w:rFonts w:ascii="Times New Roman" w:hAnsi="Times New Roman"/>
                <w:sz w:val="24"/>
                <w:szCs w:val="24"/>
              </w:rPr>
            </w:pPr>
            <w:r>
              <w:rPr>
                <w:rFonts w:ascii="Times New Roman" w:hAnsi="Times New Roman"/>
                <w:sz w:val="24"/>
                <w:szCs w:val="24"/>
              </w:rPr>
              <w:t>МБ</w:t>
            </w:r>
            <w:r w:rsidRPr="00624A08">
              <w:rPr>
                <w:rFonts w:ascii="Times New Roman" w:hAnsi="Times New Roman"/>
                <w:sz w:val="24"/>
                <w:szCs w:val="24"/>
              </w:rPr>
              <w:t>ОУ школа № 3 с. Хороль</w:t>
            </w:r>
          </w:p>
        </w:tc>
        <w:tc>
          <w:tcPr>
            <w:tcW w:w="2268" w:type="dxa"/>
            <w:tcBorders>
              <w:top w:val="single" w:sz="4" w:space="0" w:color="auto"/>
              <w:left w:val="single" w:sz="4" w:space="0" w:color="auto"/>
              <w:bottom w:val="single" w:sz="4" w:space="0" w:color="auto"/>
              <w:right w:val="single" w:sz="4" w:space="0" w:color="auto"/>
            </w:tcBorders>
          </w:tcPr>
          <w:p w:rsidR="00B06678" w:rsidRPr="0084192A" w:rsidRDefault="00B06678" w:rsidP="0084192A">
            <w:pPr>
              <w:spacing w:after="0" w:line="240" w:lineRule="auto"/>
              <w:jc w:val="center"/>
              <w:rPr>
                <w:rFonts w:ascii="Times New Roman" w:hAnsi="Times New Roman"/>
                <w:b/>
                <w:sz w:val="24"/>
                <w:szCs w:val="24"/>
              </w:rPr>
            </w:pPr>
            <w:r w:rsidRPr="0084192A">
              <w:rPr>
                <w:rFonts w:ascii="Times New Roman" w:hAnsi="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B06678" w:rsidRPr="0084192A" w:rsidRDefault="00B06678" w:rsidP="0084192A">
            <w:pPr>
              <w:spacing w:after="0" w:line="240" w:lineRule="auto"/>
              <w:jc w:val="center"/>
              <w:rPr>
                <w:rFonts w:ascii="Times New Roman" w:hAnsi="Times New Roman"/>
                <w:b/>
                <w:sz w:val="24"/>
                <w:szCs w:val="24"/>
              </w:rPr>
            </w:pPr>
            <w:r w:rsidRPr="0084192A">
              <w:rPr>
                <w:rFonts w:ascii="Times New Roman" w:hAnsi="Times New Roman"/>
                <w:b/>
                <w:sz w:val="24"/>
                <w:szCs w:val="24"/>
              </w:rPr>
              <w:t>1</w:t>
            </w:r>
          </w:p>
        </w:tc>
      </w:tr>
      <w:tr w:rsidR="00B06678" w:rsidRPr="00624A08" w:rsidTr="0084192A">
        <w:trPr>
          <w:trHeight w:val="272"/>
        </w:trPr>
        <w:tc>
          <w:tcPr>
            <w:tcW w:w="4928" w:type="dxa"/>
            <w:tcBorders>
              <w:top w:val="single" w:sz="4" w:space="0" w:color="auto"/>
              <w:left w:val="single" w:sz="4" w:space="0" w:color="auto"/>
              <w:bottom w:val="single" w:sz="4" w:space="0" w:color="auto"/>
              <w:right w:val="single" w:sz="4" w:space="0" w:color="auto"/>
            </w:tcBorders>
          </w:tcPr>
          <w:p w:rsidR="00B06678" w:rsidRPr="00624A08" w:rsidRDefault="00B06678" w:rsidP="00B06678">
            <w:pPr>
              <w:spacing w:after="0" w:line="240" w:lineRule="auto"/>
              <w:jc w:val="both"/>
              <w:rPr>
                <w:rFonts w:ascii="Times New Roman" w:hAnsi="Times New Roman"/>
                <w:sz w:val="24"/>
                <w:szCs w:val="24"/>
              </w:rPr>
            </w:pPr>
            <w:r w:rsidRPr="00624A08">
              <w:rPr>
                <w:rFonts w:ascii="Times New Roman" w:hAnsi="Times New Roman"/>
                <w:sz w:val="24"/>
                <w:szCs w:val="24"/>
              </w:rPr>
              <w:t>МКОУ СОШ  с. Новодевица</w:t>
            </w:r>
          </w:p>
        </w:tc>
        <w:tc>
          <w:tcPr>
            <w:tcW w:w="2268" w:type="dxa"/>
            <w:tcBorders>
              <w:top w:val="single" w:sz="4" w:space="0" w:color="auto"/>
              <w:left w:val="single" w:sz="4" w:space="0" w:color="auto"/>
              <w:bottom w:val="single" w:sz="4" w:space="0" w:color="auto"/>
              <w:right w:val="single" w:sz="4" w:space="0" w:color="auto"/>
            </w:tcBorders>
          </w:tcPr>
          <w:p w:rsidR="00B06678" w:rsidRPr="0084192A" w:rsidRDefault="00B06678" w:rsidP="0084192A">
            <w:pPr>
              <w:spacing w:after="0" w:line="240" w:lineRule="auto"/>
              <w:jc w:val="center"/>
              <w:rPr>
                <w:rFonts w:ascii="Times New Roman" w:hAnsi="Times New Roman"/>
                <w:b/>
                <w:sz w:val="24"/>
                <w:szCs w:val="24"/>
              </w:rPr>
            </w:pPr>
            <w:r w:rsidRPr="0084192A">
              <w:rPr>
                <w:rFonts w:ascii="Times New Roman" w:hAnsi="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B06678" w:rsidRPr="0084192A" w:rsidRDefault="00B06678" w:rsidP="0084192A">
            <w:pPr>
              <w:spacing w:after="0" w:line="240" w:lineRule="auto"/>
              <w:jc w:val="center"/>
              <w:rPr>
                <w:rFonts w:ascii="Times New Roman" w:hAnsi="Times New Roman"/>
                <w:b/>
                <w:sz w:val="24"/>
                <w:szCs w:val="24"/>
              </w:rPr>
            </w:pPr>
            <w:r w:rsidRPr="0084192A">
              <w:rPr>
                <w:rFonts w:ascii="Times New Roman" w:hAnsi="Times New Roman"/>
                <w:b/>
                <w:sz w:val="24"/>
                <w:szCs w:val="24"/>
              </w:rPr>
              <w:t>-</w:t>
            </w:r>
          </w:p>
        </w:tc>
      </w:tr>
      <w:tr w:rsidR="00B06678" w:rsidRPr="00624A08" w:rsidTr="0084192A">
        <w:trPr>
          <w:trHeight w:val="219"/>
        </w:trPr>
        <w:tc>
          <w:tcPr>
            <w:tcW w:w="4928" w:type="dxa"/>
            <w:tcBorders>
              <w:top w:val="single" w:sz="4" w:space="0" w:color="auto"/>
              <w:left w:val="single" w:sz="4" w:space="0" w:color="auto"/>
              <w:bottom w:val="single" w:sz="4" w:space="0" w:color="auto"/>
              <w:right w:val="single" w:sz="4" w:space="0" w:color="auto"/>
            </w:tcBorders>
          </w:tcPr>
          <w:p w:rsidR="00B06678" w:rsidRPr="00624A08" w:rsidRDefault="00B06678" w:rsidP="00B06678">
            <w:pPr>
              <w:spacing w:after="0" w:line="240" w:lineRule="auto"/>
              <w:jc w:val="both"/>
              <w:rPr>
                <w:rFonts w:ascii="Times New Roman" w:hAnsi="Times New Roman"/>
                <w:sz w:val="24"/>
                <w:szCs w:val="24"/>
              </w:rPr>
            </w:pPr>
            <w:r w:rsidRPr="00624A08">
              <w:rPr>
                <w:rFonts w:ascii="Times New Roman" w:hAnsi="Times New Roman"/>
                <w:sz w:val="24"/>
                <w:szCs w:val="24"/>
              </w:rPr>
              <w:t>МКОУ школа с. Поповка</w:t>
            </w:r>
          </w:p>
        </w:tc>
        <w:tc>
          <w:tcPr>
            <w:tcW w:w="2268" w:type="dxa"/>
            <w:tcBorders>
              <w:top w:val="single" w:sz="4" w:space="0" w:color="auto"/>
              <w:left w:val="single" w:sz="4" w:space="0" w:color="auto"/>
              <w:bottom w:val="single" w:sz="4" w:space="0" w:color="auto"/>
              <w:right w:val="single" w:sz="4" w:space="0" w:color="auto"/>
            </w:tcBorders>
          </w:tcPr>
          <w:p w:rsidR="00B06678" w:rsidRPr="0084192A" w:rsidRDefault="00B06678" w:rsidP="0084192A">
            <w:pPr>
              <w:spacing w:after="0" w:line="240" w:lineRule="auto"/>
              <w:jc w:val="center"/>
              <w:rPr>
                <w:rFonts w:ascii="Times New Roman" w:hAnsi="Times New Roman"/>
                <w:b/>
                <w:sz w:val="24"/>
                <w:szCs w:val="24"/>
              </w:rPr>
            </w:pPr>
            <w:r w:rsidRPr="0084192A">
              <w:rPr>
                <w:rFonts w:ascii="Times New Roman" w:hAnsi="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B06678" w:rsidRPr="0084192A" w:rsidRDefault="00B06678" w:rsidP="0084192A">
            <w:pPr>
              <w:spacing w:after="0" w:line="240" w:lineRule="auto"/>
              <w:jc w:val="center"/>
              <w:rPr>
                <w:rFonts w:ascii="Times New Roman" w:hAnsi="Times New Roman"/>
                <w:b/>
                <w:sz w:val="24"/>
                <w:szCs w:val="24"/>
              </w:rPr>
            </w:pPr>
            <w:r w:rsidRPr="0084192A">
              <w:rPr>
                <w:rFonts w:ascii="Times New Roman" w:hAnsi="Times New Roman"/>
                <w:b/>
                <w:sz w:val="24"/>
                <w:szCs w:val="24"/>
              </w:rPr>
              <w:t>-</w:t>
            </w:r>
          </w:p>
        </w:tc>
      </w:tr>
      <w:tr w:rsidR="00B06678" w:rsidRPr="00624A08" w:rsidTr="0084192A">
        <w:trPr>
          <w:trHeight w:val="223"/>
        </w:trPr>
        <w:tc>
          <w:tcPr>
            <w:tcW w:w="4928" w:type="dxa"/>
            <w:tcBorders>
              <w:top w:val="single" w:sz="4" w:space="0" w:color="auto"/>
              <w:left w:val="single" w:sz="4" w:space="0" w:color="auto"/>
              <w:bottom w:val="single" w:sz="4" w:space="0" w:color="auto"/>
              <w:right w:val="single" w:sz="4" w:space="0" w:color="auto"/>
            </w:tcBorders>
          </w:tcPr>
          <w:p w:rsidR="00B06678" w:rsidRPr="00624A08" w:rsidRDefault="00B06678" w:rsidP="00B06678">
            <w:pPr>
              <w:spacing w:after="0" w:line="240" w:lineRule="auto"/>
              <w:jc w:val="both"/>
              <w:rPr>
                <w:rFonts w:ascii="Times New Roman" w:hAnsi="Times New Roman"/>
                <w:sz w:val="24"/>
                <w:szCs w:val="24"/>
              </w:rPr>
            </w:pPr>
            <w:r w:rsidRPr="00624A08">
              <w:rPr>
                <w:rFonts w:ascii="Times New Roman" w:hAnsi="Times New Roman"/>
                <w:sz w:val="24"/>
                <w:szCs w:val="24"/>
              </w:rPr>
              <w:t>МКОУ школа с. Сиваковка</w:t>
            </w:r>
          </w:p>
        </w:tc>
        <w:tc>
          <w:tcPr>
            <w:tcW w:w="2268" w:type="dxa"/>
            <w:tcBorders>
              <w:top w:val="single" w:sz="4" w:space="0" w:color="auto"/>
              <w:left w:val="single" w:sz="4" w:space="0" w:color="auto"/>
              <w:bottom w:val="single" w:sz="4" w:space="0" w:color="auto"/>
              <w:right w:val="single" w:sz="4" w:space="0" w:color="auto"/>
            </w:tcBorders>
          </w:tcPr>
          <w:p w:rsidR="00B06678" w:rsidRPr="0084192A" w:rsidRDefault="00B06678" w:rsidP="0084192A">
            <w:pPr>
              <w:spacing w:after="0" w:line="240" w:lineRule="auto"/>
              <w:jc w:val="center"/>
              <w:rPr>
                <w:rFonts w:ascii="Times New Roman" w:hAnsi="Times New Roman"/>
                <w:b/>
                <w:sz w:val="24"/>
                <w:szCs w:val="24"/>
              </w:rPr>
            </w:pPr>
            <w:r w:rsidRPr="0084192A">
              <w:rPr>
                <w:rFonts w:ascii="Times New Roman" w:hAnsi="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B06678" w:rsidRPr="0084192A" w:rsidRDefault="00B06678" w:rsidP="0084192A">
            <w:pPr>
              <w:spacing w:after="0" w:line="240" w:lineRule="auto"/>
              <w:jc w:val="center"/>
              <w:rPr>
                <w:rFonts w:ascii="Times New Roman" w:hAnsi="Times New Roman"/>
                <w:b/>
                <w:sz w:val="24"/>
                <w:szCs w:val="24"/>
              </w:rPr>
            </w:pPr>
            <w:r w:rsidRPr="0084192A">
              <w:rPr>
                <w:rFonts w:ascii="Times New Roman" w:hAnsi="Times New Roman"/>
                <w:b/>
                <w:sz w:val="24"/>
                <w:szCs w:val="24"/>
              </w:rPr>
              <w:t>1</w:t>
            </w:r>
          </w:p>
        </w:tc>
      </w:tr>
      <w:tr w:rsidR="00B06678" w:rsidRPr="00624A08" w:rsidTr="0084192A">
        <w:trPr>
          <w:trHeight w:val="389"/>
        </w:trPr>
        <w:tc>
          <w:tcPr>
            <w:tcW w:w="4928" w:type="dxa"/>
            <w:tcBorders>
              <w:top w:val="single" w:sz="4" w:space="0" w:color="auto"/>
              <w:left w:val="single" w:sz="4" w:space="0" w:color="auto"/>
              <w:bottom w:val="single" w:sz="4" w:space="0" w:color="auto"/>
              <w:right w:val="single" w:sz="4" w:space="0" w:color="auto"/>
            </w:tcBorders>
          </w:tcPr>
          <w:p w:rsidR="00B06678" w:rsidRPr="00624A08" w:rsidRDefault="00B06678" w:rsidP="00B06678">
            <w:pPr>
              <w:spacing w:after="0" w:line="240" w:lineRule="auto"/>
              <w:jc w:val="both"/>
              <w:rPr>
                <w:rFonts w:ascii="Times New Roman" w:hAnsi="Times New Roman"/>
                <w:sz w:val="24"/>
                <w:szCs w:val="24"/>
              </w:rPr>
            </w:pPr>
            <w:r w:rsidRPr="00624A08">
              <w:rPr>
                <w:rFonts w:ascii="Times New Roman" w:hAnsi="Times New Roman"/>
                <w:sz w:val="24"/>
                <w:szCs w:val="24"/>
              </w:rPr>
              <w:lastRenderedPageBreak/>
              <w:t>МКОУ средняя школа  с. Благодатное</w:t>
            </w:r>
          </w:p>
        </w:tc>
        <w:tc>
          <w:tcPr>
            <w:tcW w:w="2268" w:type="dxa"/>
            <w:tcBorders>
              <w:top w:val="single" w:sz="4" w:space="0" w:color="auto"/>
              <w:left w:val="single" w:sz="4" w:space="0" w:color="auto"/>
              <w:bottom w:val="single" w:sz="4" w:space="0" w:color="auto"/>
              <w:right w:val="single" w:sz="4" w:space="0" w:color="auto"/>
            </w:tcBorders>
          </w:tcPr>
          <w:p w:rsidR="00B06678" w:rsidRPr="0084192A" w:rsidRDefault="00B06678" w:rsidP="0084192A">
            <w:pPr>
              <w:spacing w:after="0" w:line="240" w:lineRule="auto"/>
              <w:jc w:val="center"/>
              <w:rPr>
                <w:rFonts w:ascii="Times New Roman" w:hAnsi="Times New Roman"/>
                <w:b/>
                <w:sz w:val="24"/>
                <w:szCs w:val="24"/>
              </w:rPr>
            </w:pPr>
            <w:r w:rsidRPr="0084192A">
              <w:rPr>
                <w:rFonts w:ascii="Times New Roman" w:hAnsi="Times New Roman"/>
                <w:b/>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B06678" w:rsidRPr="0084192A" w:rsidRDefault="00B06678" w:rsidP="0084192A">
            <w:pPr>
              <w:spacing w:after="0" w:line="240" w:lineRule="auto"/>
              <w:jc w:val="center"/>
              <w:rPr>
                <w:rFonts w:ascii="Times New Roman" w:hAnsi="Times New Roman"/>
                <w:b/>
                <w:sz w:val="24"/>
                <w:szCs w:val="24"/>
              </w:rPr>
            </w:pPr>
            <w:r w:rsidRPr="0084192A">
              <w:rPr>
                <w:rFonts w:ascii="Times New Roman" w:hAnsi="Times New Roman"/>
                <w:b/>
                <w:sz w:val="24"/>
                <w:szCs w:val="24"/>
              </w:rPr>
              <w:t>1</w:t>
            </w:r>
          </w:p>
        </w:tc>
      </w:tr>
      <w:tr w:rsidR="00B06678" w:rsidRPr="00624A08" w:rsidTr="0084192A">
        <w:trPr>
          <w:trHeight w:val="276"/>
        </w:trPr>
        <w:tc>
          <w:tcPr>
            <w:tcW w:w="4928" w:type="dxa"/>
            <w:tcBorders>
              <w:top w:val="single" w:sz="4" w:space="0" w:color="auto"/>
              <w:left w:val="single" w:sz="4" w:space="0" w:color="auto"/>
              <w:bottom w:val="single" w:sz="4" w:space="0" w:color="auto"/>
              <w:right w:val="single" w:sz="4" w:space="0" w:color="auto"/>
            </w:tcBorders>
          </w:tcPr>
          <w:p w:rsidR="00B06678" w:rsidRPr="00624A08" w:rsidRDefault="00B06678" w:rsidP="00B06678">
            <w:pPr>
              <w:spacing w:after="0" w:line="240" w:lineRule="auto"/>
              <w:jc w:val="both"/>
              <w:rPr>
                <w:rFonts w:ascii="Times New Roman" w:hAnsi="Times New Roman"/>
                <w:sz w:val="24"/>
                <w:szCs w:val="24"/>
              </w:rPr>
            </w:pPr>
            <w:r w:rsidRPr="00624A08">
              <w:rPr>
                <w:rFonts w:ascii="Times New Roman" w:hAnsi="Times New Roman"/>
                <w:sz w:val="24"/>
                <w:szCs w:val="24"/>
              </w:rPr>
              <w:t>МКОУ средняя школа с. Прилуки</w:t>
            </w:r>
          </w:p>
        </w:tc>
        <w:tc>
          <w:tcPr>
            <w:tcW w:w="2268" w:type="dxa"/>
            <w:tcBorders>
              <w:top w:val="single" w:sz="4" w:space="0" w:color="auto"/>
              <w:left w:val="single" w:sz="4" w:space="0" w:color="auto"/>
              <w:bottom w:val="single" w:sz="4" w:space="0" w:color="auto"/>
              <w:right w:val="single" w:sz="4" w:space="0" w:color="auto"/>
            </w:tcBorders>
          </w:tcPr>
          <w:p w:rsidR="00B06678" w:rsidRPr="0084192A" w:rsidRDefault="00B06678" w:rsidP="0084192A">
            <w:pPr>
              <w:spacing w:after="0" w:line="240" w:lineRule="auto"/>
              <w:jc w:val="center"/>
              <w:rPr>
                <w:rFonts w:ascii="Times New Roman" w:hAnsi="Times New Roman"/>
                <w:b/>
                <w:sz w:val="24"/>
                <w:szCs w:val="24"/>
              </w:rPr>
            </w:pPr>
            <w:r w:rsidRPr="0084192A">
              <w:rPr>
                <w:rFonts w:ascii="Times New Roman" w:hAnsi="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B06678" w:rsidRPr="0084192A" w:rsidRDefault="00B06678" w:rsidP="0084192A">
            <w:pPr>
              <w:spacing w:after="0" w:line="240" w:lineRule="auto"/>
              <w:jc w:val="center"/>
              <w:rPr>
                <w:rFonts w:ascii="Times New Roman" w:hAnsi="Times New Roman"/>
                <w:b/>
                <w:sz w:val="24"/>
                <w:szCs w:val="24"/>
              </w:rPr>
            </w:pPr>
            <w:r w:rsidRPr="0084192A">
              <w:rPr>
                <w:rFonts w:ascii="Times New Roman" w:hAnsi="Times New Roman"/>
                <w:b/>
                <w:sz w:val="24"/>
                <w:szCs w:val="24"/>
              </w:rPr>
              <w:t>-</w:t>
            </w:r>
          </w:p>
        </w:tc>
      </w:tr>
      <w:tr w:rsidR="00B06678" w:rsidRPr="00624A08" w:rsidTr="0084192A">
        <w:trPr>
          <w:trHeight w:val="276"/>
        </w:trPr>
        <w:tc>
          <w:tcPr>
            <w:tcW w:w="4928" w:type="dxa"/>
            <w:tcBorders>
              <w:top w:val="single" w:sz="4" w:space="0" w:color="auto"/>
              <w:left w:val="single" w:sz="4" w:space="0" w:color="auto"/>
              <w:bottom w:val="single" w:sz="4" w:space="0" w:color="auto"/>
              <w:right w:val="single" w:sz="4" w:space="0" w:color="auto"/>
            </w:tcBorders>
          </w:tcPr>
          <w:p w:rsidR="00B06678" w:rsidRPr="00624A08" w:rsidRDefault="00B06678" w:rsidP="00B06678">
            <w:pPr>
              <w:spacing w:after="0" w:line="240" w:lineRule="auto"/>
              <w:jc w:val="both"/>
              <w:rPr>
                <w:rFonts w:ascii="Times New Roman" w:hAnsi="Times New Roman"/>
                <w:sz w:val="24"/>
                <w:szCs w:val="24"/>
              </w:rPr>
            </w:pPr>
            <w:r w:rsidRPr="00624A08">
              <w:rPr>
                <w:rFonts w:ascii="Times New Roman" w:hAnsi="Times New Roman"/>
                <w:sz w:val="24"/>
                <w:szCs w:val="24"/>
              </w:rPr>
              <w:t>МБОУ СОШ  пгт. Ярославский</w:t>
            </w:r>
          </w:p>
        </w:tc>
        <w:tc>
          <w:tcPr>
            <w:tcW w:w="2268" w:type="dxa"/>
            <w:tcBorders>
              <w:top w:val="single" w:sz="4" w:space="0" w:color="auto"/>
              <w:left w:val="single" w:sz="4" w:space="0" w:color="auto"/>
              <w:bottom w:val="single" w:sz="4" w:space="0" w:color="auto"/>
              <w:right w:val="single" w:sz="4" w:space="0" w:color="auto"/>
            </w:tcBorders>
          </w:tcPr>
          <w:p w:rsidR="00B06678" w:rsidRPr="0084192A" w:rsidRDefault="00B06678" w:rsidP="0084192A">
            <w:pPr>
              <w:spacing w:after="0" w:line="240" w:lineRule="auto"/>
              <w:jc w:val="center"/>
              <w:rPr>
                <w:rFonts w:ascii="Times New Roman" w:hAnsi="Times New Roman"/>
                <w:b/>
                <w:sz w:val="24"/>
                <w:szCs w:val="24"/>
              </w:rPr>
            </w:pPr>
            <w:r w:rsidRPr="0084192A">
              <w:rPr>
                <w:rFonts w:ascii="Times New Roman" w:hAnsi="Times New Roman"/>
                <w:b/>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B06678" w:rsidRPr="0084192A" w:rsidRDefault="00B06678" w:rsidP="0084192A">
            <w:pPr>
              <w:spacing w:after="0" w:line="240" w:lineRule="auto"/>
              <w:jc w:val="center"/>
              <w:rPr>
                <w:rFonts w:ascii="Times New Roman" w:hAnsi="Times New Roman"/>
                <w:b/>
                <w:sz w:val="24"/>
                <w:szCs w:val="24"/>
              </w:rPr>
            </w:pPr>
            <w:r w:rsidRPr="0084192A">
              <w:rPr>
                <w:rFonts w:ascii="Times New Roman" w:hAnsi="Times New Roman"/>
                <w:b/>
                <w:sz w:val="24"/>
                <w:szCs w:val="24"/>
              </w:rPr>
              <w:t>3</w:t>
            </w:r>
          </w:p>
        </w:tc>
      </w:tr>
      <w:tr w:rsidR="00B06678" w:rsidRPr="00624A08" w:rsidTr="0084192A">
        <w:trPr>
          <w:trHeight w:val="266"/>
        </w:trPr>
        <w:tc>
          <w:tcPr>
            <w:tcW w:w="4928" w:type="dxa"/>
            <w:tcBorders>
              <w:top w:val="single" w:sz="4" w:space="0" w:color="auto"/>
              <w:left w:val="single" w:sz="4" w:space="0" w:color="auto"/>
              <w:bottom w:val="single" w:sz="4" w:space="0" w:color="auto"/>
              <w:right w:val="single" w:sz="4" w:space="0" w:color="auto"/>
            </w:tcBorders>
          </w:tcPr>
          <w:p w:rsidR="00B06678" w:rsidRPr="00624A08" w:rsidRDefault="00B06678" w:rsidP="00B06678">
            <w:pPr>
              <w:spacing w:after="0" w:line="240" w:lineRule="auto"/>
              <w:jc w:val="both"/>
              <w:rPr>
                <w:rFonts w:ascii="Times New Roman" w:hAnsi="Times New Roman"/>
                <w:sz w:val="24"/>
                <w:szCs w:val="24"/>
              </w:rPr>
            </w:pPr>
            <w:r w:rsidRPr="00624A08">
              <w:rPr>
                <w:rFonts w:ascii="Times New Roman" w:hAnsi="Times New Roman"/>
                <w:sz w:val="24"/>
                <w:szCs w:val="24"/>
              </w:rPr>
              <w:t>МКОУСОШ  с. Лучки</w:t>
            </w:r>
          </w:p>
        </w:tc>
        <w:tc>
          <w:tcPr>
            <w:tcW w:w="2268" w:type="dxa"/>
            <w:tcBorders>
              <w:top w:val="single" w:sz="4" w:space="0" w:color="auto"/>
              <w:left w:val="single" w:sz="4" w:space="0" w:color="auto"/>
              <w:bottom w:val="single" w:sz="4" w:space="0" w:color="auto"/>
              <w:right w:val="single" w:sz="4" w:space="0" w:color="auto"/>
            </w:tcBorders>
          </w:tcPr>
          <w:p w:rsidR="00B06678" w:rsidRPr="0084192A" w:rsidRDefault="00B06678" w:rsidP="0084192A">
            <w:pPr>
              <w:spacing w:after="0" w:line="240" w:lineRule="auto"/>
              <w:jc w:val="center"/>
              <w:rPr>
                <w:rFonts w:ascii="Times New Roman" w:hAnsi="Times New Roman"/>
                <w:b/>
                <w:sz w:val="24"/>
                <w:szCs w:val="24"/>
              </w:rPr>
            </w:pPr>
            <w:r w:rsidRPr="0084192A">
              <w:rPr>
                <w:rFonts w:ascii="Times New Roman" w:hAnsi="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B06678" w:rsidRPr="0084192A" w:rsidRDefault="00B06678" w:rsidP="0084192A">
            <w:pPr>
              <w:spacing w:after="0" w:line="240" w:lineRule="auto"/>
              <w:jc w:val="center"/>
              <w:rPr>
                <w:rFonts w:ascii="Times New Roman" w:hAnsi="Times New Roman"/>
                <w:b/>
                <w:sz w:val="24"/>
                <w:szCs w:val="24"/>
              </w:rPr>
            </w:pPr>
            <w:r w:rsidRPr="0084192A">
              <w:rPr>
                <w:rFonts w:ascii="Times New Roman" w:hAnsi="Times New Roman"/>
                <w:b/>
                <w:sz w:val="24"/>
                <w:szCs w:val="24"/>
              </w:rPr>
              <w:t>-</w:t>
            </w:r>
          </w:p>
        </w:tc>
      </w:tr>
      <w:tr w:rsidR="00B06678" w:rsidRPr="00624A08" w:rsidTr="0084192A">
        <w:trPr>
          <w:trHeight w:val="270"/>
        </w:trPr>
        <w:tc>
          <w:tcPr>
            <w:tcW w:w="4928" w:type="dxa"/>
            <w:tcBorders>
              <w:top w:val="single" w:sz="4" w:space="0" w:color="auto"/>
              <w:left w:val="single" w:sz="4" w:space="0" w:color="auto"/>
              <w:bottom w:val="single" w:sz="4" w:space="0" w:color="auto"/>
              <w:right w:val="single" w:sz="4" w:space="0" w:color="auto"/>
            </w:tcBorders>
          </w:tcPr>
          <w:p w:rsidR="00B06678" w:rsidRPr="00624A08" w:rsidRDefault="00B06678" w:rsidP="00B06678">
            <w:pPr>
              <w:spacing w:after="0" w:line="240" w:lineRule="auto"/>
              <w:jc w:val="both"/>
              <w:rPr>
                <w:rFonts w:ascii="Times New Roman" w:hAnsi="Times New Roman"/>
                <w:sz w:val="24"/>
                <w:szCs w:val="24"/>
              </w:rPr>
            </w:pPr>
            <w:r w:rsidRPr="00624A08">
              <w:rPr>
                <w:rFonts w:ascii="Times New Roman" w:hAnsi="Times New Roman"/>
                <w:sz w:val="24"/>
                <w:szCs w:val="24"/>
              </w:rPr>
              <w:t>МКОУ школа с. Вознесенка</w:t>
            </w:r>
          </w:p>
        </w:tc>
        <w:tc>
          <w:tcPr>
            <w:tcW w:w="2268" w:type="dxa"/>
            <w:tcBorders>
              <w:top w:val="single" w:sz="4" w:space="0" w:color="auto"/>
              <w:left w:val="single" w:sz="4" w:space="0" w:color="auto"/>
              <w:bottom w:val="single" w:sz="4" w:space="0" w:color="auto"/>
              <w:right w:val="single" w:sz="4" w:space="0" w:color="auto"/>
            </w:tcBorders>
          </w:tcPr>
          <w:p w:rsidR="00B06678" w:rsidRPr="0084192A" w:rsidRDefault="00B06678" w:rsidP="0084192A">
            <w:pPr>
              <w:spacing w:after="0" w:line="240" w:lineRule="auto"/>
              <w:jc w:val="center"/>
              <w:rPr>
                <w:rFonts w:ascii="Times New Roman" w:hAnsi="Times New Roman"/>
                <w:b/>
                <w:sz w:val="24"/>
                <w:szCs w:val="24"/>
              </w:rPr>
            </w:pPr>
            <w:r w:rsidRPr="0084192A">
              <w:rPr>
                <w:rFonts w:ascii="Times New Roman" w:hAnsi="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B06678" w:rsidRPr="0084192A" w:rsidRDefault="00B06678" w:rsidP="0084192A">
            <w:pPr>
              <w:spacing w:after="0" w:line="240" w:lineRule="auto"/>
              <w:jc w:val="center"/>
              <w:rPr>
                <w:rFonts w:ascii="Times New Roman" w:hAnsi="Times New Roman"/>
                <w:b/>
                <w:sz w:val="24"/>
                <w:szCs w:val="24"/>
              </w:rPr>
            </w:pPr>
            <w:r w:rsidRPr="0084192A">
              <w:rPr>
                <w:rFonts w:ascii="Times New Roman" w:hAnsi="Times New Roman"/>
                <w:b/>
                <w:sz w:val="24"/>
                <w:szCs w:val="24"/>
              </w:rPr>
              <w:t>-</w:t>
            </w:r>
          </w:p>
        </w:tc>
      </w:tr>
      <w:tr w:rsidR="00B06678" w:rsidRPr="00624A08" w:rsidTr="0084192A">
        <w:trPr>
          <w:trHeight w:val="260"/>
        </w:trPr>
        <w:tc>
          <w:tcPr>
            <w:tcW w:w="4928" w:type="dxa"/>
            <w:tcBorders>
              <w:top w:val="single" w:sz="4" w:space="0" w:color="auto"/>
              <w:left w:val="single" w:sz="4" w:space="0" w:color="auto"/>
              <w:bottom w:val="single" w:sz="4" w:space="0" w:color="auto"/>
              <w:right w:val="single" w:sz="4" w:space="0" w:color="auto"/>
            </w:tcBorders>
          </w:tcPr>
          <w:p w:rsidR="00B06678" w:rsidRPr="00624A08" w:rsidRDefault="00B06678" w:rsidP="00B06678">
            <w:pPr>
              <w:spacing w:after="0" w:line="240" w:lineRule="auto"/>
              <w:jc w:val="both"/>
              <w:rPr>
                <w:rFonts w:ascii="Times New Roman" w:hAnsi="Times New Roman"/>
                <w:b/>
                <w:sz w:val="24"/>
                <w:szCs w:val="24"/>
              </w:rPr>
            </w:pPr>
            <w:r w:rsidRPr="00624A08">
              <w:rPr>
                <w:rFonts w:ascii="Times New Roman" w:hAnsi="Times New Roman"/>
                <w:b/>
                <w:sz w:val="24"/>
                <w:szCs w:val="24"/>
              </w:rPr>
              <w:t>Итого по району</w:t>
            </w:r>
          </w:p>
        </w:tc>
        <w:tc>
          <w:tcPr>
            <w:tcW w:w="2268" w:type="dxa"/>
            <w:tcBorders>
              <w:top w:val="single" w:sz="4" w:space="0" w:color="auto"/>
              <w:left w:val="single" w:sz="4" w:space="0" w:color="auto"/>
              <w:bottom w:val="single" w:sz="4" w:space="0" w:color="auto"/>
              <w:right w:val="single" w:sz="4" w:space="0" w:color="auto"/>
            </w:tcBorders>
          </w:tcPr>
          <w:p w:rsidR="00B06678" w:rsidRPr="0084192A" w:rsidRDefault="00B06678" w:rsidP="0084192A">
            <w:pPr>
              <w:spacing w:after="0" w:line="240" w:lineRule="auto"/>
              <w:jc w:val="center"/>
              <w:rPr>
                <w:rFonts w:ascii="Times New Roman" w:hAnsi="Times New Roman"/>
                <w:b/>
                <w:sz w:val="24"/>
                <w:szCs w:val="24"/>
              </w:rPr>
            </w:pPr>
            <w:r w:rsidRPr="0084192A">
              <w:rPr>
                <w:rFonts w:ascii="Times New Roman" w:hAnsi="Times New Roman"/>
                <w:b/>
                <w:sz w:val="24"/>
                <w:szCs w:val="24"/>
              </w:rPr>
              <w:t>11</w:t>
            </w:r>
          </w:p>
        </w:tc>
        <w:tc>
          <w:tcPr>
            <w:tcW w:w="2268" w:type="dxa"/>
            <w:tcBorders>
              <w:top w:val="single" w:sz="4" w:space="0" w:color="auto"/>
              <w:left w:val="single" w:sz="4" w:space="0" w:color="auto"/>
              <w:bottom w:val="single" w:sz="4" w:space="0" w:color="auto"/>
              <w:right w:val="single" w:sz="4" w:space="0" w:color="auto"/>
            </w:tcBorders>
          </w:tcPr>
          <w:p w:rsidR="00B06678" w:rsidRPr="0084192A" w:rsidRDefault="00B06678" w:rsidP="0084192A">
            <w:pPr>
              <w:spacing w:after="0" w:line="240" w:lineRule="auto"/>
              <w:jc w:val="center"/>
              <w:rPr>
                <w:rFonts w:ascii="Times New Roman" w:hAnsi="Times New Roman"/>
                <w:b/>
                <w:sz w:val="24"/>
                <w:szCs w:val="24"/>
              </w:rPr>
            </w:pPr>
            <w:r w:rsidRPr="0084192A">
              <w:rPr>
                <w:rFonts w:ascii="Times New Roman" w:hAnsi="Times New Roman"/>
                <w:b/>
                <w:sz w:val="24"/>
                <w:szCs w:val="24"/>
              </w:rPr>
              <w:t>16</w:t>
            </w:r>
          </w:p>
        </w:tc>
      </w:tr>
    </w:tbl>
    <w:p w:rsidR="00B06678" w:rsidRDefault="00B06678" w:rsidP="00B06678">
      <w:pPr>
        <w:spacing w:after="0" w:line="240" w:lineRule="auto"/>
        <w:jc w:val="both"/>
        <w:rPr>
          <w:rFonts w:ascii="Times New Roman" w:hAnsi="Times New Roman"/>
          <w:b/>
          <w:sz w:val="28"/>
          <w:szCs w:val="28"/>
        </w:rPr>
      </w:pPr>
    </w:p>
    <w:p w:rsidR="00B06678" w:rsidRDefault="00B06678" w:rsidP="00B06678">
      <w:pPr>
        <w:spacing w:after="0" w:line="240" w:lineRule="auto"/>
        <w:jc w:val="both"/>
        <w:rPr>
          <w:rFonts w:ascii="Times New Roman" w:hAnsi="Times New Roman"/>
          <w:b/>
          <w:sz w:val="28"/>
          <w:szCs w:val="28"/>
        </w:rPr>
      </w:pPr>
      <w:r w:rsidRPr="00624A08">
        <w:rPr>
          <w:rFonts w:ascii="Times New Roman" w:hAnsi="Times New Roman"/>
          <w:b/>
          <w:sz w:val="28"/>
          <w:szCs w:val="28"/>
        </w:rPr>
        <w:t>3) Количество</w:t>
      </w:r>
      <w:r>
        <w:rPr>
          <w:rFonts w:ascii="Times New Roman" w:hAnsi="Times New Roman"/>
          <w:b/>
          <w:sz w:val="28"/>
          <w:szCs w:val="28"/>
        </w:rPr>
        <w:t xml:space="preserve"> учащихся, не успевающих по отдельным предметам или не аттестованных из-за пропусков уроков по неуважительной причине</w:t>
      </w:r>
    </w:p>
    <w:p w:rsidR="00B06678" w:rsidRPr="00624A08" w:rsidRDefault="00B06678" w:rsidP="00B06678">
      <w:pPr>
        <w:spacing w:after="0" w:line="240" w:lineRule="auto"/>
        <w:jc w:val="both"/>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835"/>
        <w:gridCol w:w="2977"/>
      </w:tblGrid>
      <w:tr w:rsidR="00B06678" w:rsidRPr="00624A08" w:rsidTr="0084192A">
        <w:tc>
          <w:tcPr>
            <w:tcW w:w="3652" w:type="dxa"/>
            <w:tcBorders>
              <w:top w:val="single" w:sz="4" w:space="0" w:color="auto"/>
              <w:left w:val="single" w:sz="4" w:space="0" w:color="auto"/>
              <w:bottom w:val="single" w:sz="4" w:space="0" w:color="auto"/>
              <w:right w:val="single" w:sz="4" w:space="0" w:color="auto"/>
            </w:tcBorders>
          </w:tcPr>
          <w:p w:rsidR="00B06678" w:rsidRPr="00624A08" w:rsidRDefault="00B06678" w:rsidP="00B06678">
            <w:pPr>
              <w:spacing w:after="0" w:line="240" w:lineRule="auto"/>
              <w:jc w:val="center"/>
              <w:rPr>
                <w:rFonts w:ascii="Times New Roman" w:hAnsi="Times New Roman"/>
                <w:b/>
                <w:sz w:val="24"/>
                <w:szCs w:val="24"/>
              </w:rPr>
            </w:pPr>
            <w:r w:rsidRPr="00624A08">
              <w:rPr>
                <w:rFonts w:ascii="Times New Roman" w:hAnsi="Times New Roman"/>
                <w:b/>
                <w:sz w:val="24"/>
                <w:szCs w:val="24"/>
              </w:rPr>
              <w:t>Школа</w:t>
            </w:r>
          </w:p>
        </w:tc>
        <w:tc>
          <w:tcPr>
            <w:tcW w:w="2835" w:type="dxa"/>
            <w:tcBorders>
              <w:top w:val="single" w:sz="4" w:space="0" w:color="auto"/>
              <w:left w:val="single" w:sz="4" w:space="0" w:color="auto"/>
              <w:bottom w:val="single" w:sz="4" w:space="0" w:color="auto"/>
              <w:right w:val="single" w:sz="4" w:space="0" w:color="auto"/>
            </w:tcBorders>
          </w:tcPr>
          <w:p w:rsidR="00B06678" w:rsidRPr="00624A08" w:rsidRDefault="00B06678" w:rsidP="00B06678">
            <w:pPr>
              <w:spacing w:after="0" w:line="240" w:lineRule="auto"/>
              <w:jc w:val="center"/>
              <w:rPr>
                <w:rFonts w:ascii="Times New Roman" w:hAnsi="Times New Roman"/>
                <w:b/>
                <w:sz w:val="24"/>
                <w:szCs w:val="24"/>
              </w:rPr>
            </w:pPr>
            <w:r w:rsidRPr="00624A08">
              <w:rPr>
                <w:rFonts w:ascii="Times New Roman" w:hAnsi="Times New Roman"/>
                <w:b/>
                <w:sz w:val="28"/>
                <w:szCs w:val="28"/>
              </w:rPr>
              <w:t>Количество</w:t>
            </w:r>
            <w:r>
              <w:rPr>
                <w:rFonts w:ascii="Times New Roman" w:hAnsi="Times New Roman"/>
                <w:b/>
                <w:sz w:val="28"/>
                <w:szCs w:val="28"/>
              </w:rPr>
              <w:t xml:space="preserve"> учащихся, не успевающих по отдельным предметам</w:t>
            </w:r>
          </w:p>
        </w:tc>
        <w:tc>
          <w:tcPr>
            <w:tcW w:w="2977" w:type="dxa"/>
            <w:tcBorders>
              <w:top w:val="single" w:sz="4" w:space="0" w:color="auto"/>
              <w:left w:val="single" w:sz="4" w:space="0" w:color="auto"/>
              <w:bottom w:val="single" w:sz="4" w:space="0" w:color="auto"/>
              <w:right w:val="single" w:sz="4" w:space="0" w:color="auto"/>
            </w:tcBorders>
          </w:tcPr>
          <w:p w:rsidR="00B06678" w:rsidRPr="00624A08" w:rsidRDefault="00B06678" w:rsidP="00B06678">
            <w:pPr>
              <w:spacing w:after="0" w:line="240" w:lineRule="auto"/>
              <w:jc w:val="center"/>
              <w:rPr>
                <w:rFonts w:ascii="Times New Roman" w:hAnsi="Times New Roman"/>
                <w:b/>
                <w:sz w:val="24"/>
                <w:szCs w:val="24"/>
              </w:rPr>
            </w:pPr>
            <w:r>
              <w:rPr>
                <w:rFonts w:ascii="Times New Roman" w:hAnsi="Times New Roman"/>
                <w:b/>
                <w:sz w:val="24"/>
                <w:szCs w:val="24"/>
              </w:rPr>
              <w:t>Из них количество учащихся, оставленных на повторный курс обучения</w:t>
            </w:r>
          </w:p>
        </w:tc>
      </w:tr>
      <w:tr w:rsidR="00B06678" w:rsidRPr="00624A08" w:rsidTr="0084192A">
        <w:tc>
          <w:tcPr>
            <w:tcW w:w="3652" w:type="dxa"/>
            <w:tcBorders>
              <w:top w:val="single" w:sz="4" w:space="0" w:color="auto"/>
              <w:left w:val="single" w:sz="4" w:space="0" w:color="auto"/>
              <w:bottom w:val="single" w:sz="4" w:space="0" w:color="auto"/>
              <w:right w:val="single" w:sz="4" w:space="0" w:color="auto"/>
            </w:tcBorders>
          </w:tcPr>
          <w:p w:rsidR="00B06678" w:rsidRPr="00624A08" w:rsidRDefault="00B06678" w:rsidP="00B06678">
            <w:pPr>
              <w:spacing w:after="0" w:line="240" w:lineRule="auto"/>
              <w:jc w:val="both"/>
              <w:rPr>
                <w:rFonts w:ascii="Times New Roman" w:hAnsi="Times New Roman"/>
                <w:sz w:val="24"/>
                <w:szCs w:val="24"/>
              </w:rPr>
            </w:pPr>
            <w:r>
              <w:rPr>
                <w:rFonts w:ascii="Times New Roman" w:hAnsi="Times New Roman"/>
                <w:sz w:val="24"/>
                <w:szCs w:val="24"/>
              </w:rPr>
              <w:t>МБОУ школа №2 с.Хороль</w:t>
            </w:r>
          </w:p>
        </w:tc>
        <w:tc>
          <w:tcPr>
            <w:tcW w:w="2835" w:type="dxa"/>
            <w:tcBorders>
              <w:top w:val="single" w:sz="4" w:space="0" w:color="auto"/>
              <w:left w:val="single" w:sz="4" w:space="0" w:color="auto"/>
              <w:bottom w:val="single" w:sz="4" w:space="0" w:color="auto"/>
              <w:right w:val="single" w:sz="4" w:space="0" w:color="auto"/>
            </w:tcBorders>
          </w:tcPr>
          <w:p w:rsidR="00B06678" w:rsidRPr="00624A08" w:rsidRDefault="00B06678" w:rsidP="0084192A">
            <w:pPr>
              <w:spacing w:after="0" w:line="240" w:lineRule="auto"/>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06678" w:rsidRPr="00624A08" w:rsidRDefault="00B06678" w:rsidP="0084192A">
            <w:pPr>
              <w:spacing w:after="0" w:line="240" w:lineRule="auto"/>
              <w:jc w:val="center"/>
              <w:rPr>
                <w:rFonts w:ascii="Times New Roman" w:hAnsi="Times New Roman"/>
                <w:sz w:val="24"/>
                <w:szCs w:val="24"/>
              </w:rPr>
            </w:pPr>
            <w:r>
              <w:rPr>
                <w:rFonts w:ascii="Times New Roman" w:hAnsi="Times New Roman"/>
                <w:sz w:val="24"/>
                <w:szCs w:val="24"/>
              </w:rPr>
              <w:t>1</w:t>
            </w:r>
          </w:p>
        </w:tc>
      </w:tr>
      <w:tr w:rsidR="00B06678" w:rsidRPr="00624A08" w:rsidTr="0084192A">
        <w:tc>
          <w:tcPr>
            <w:tcW w:w="3652" w:type="dxa"/>
            <w:tcBorders>
              <w:top w:val="single" w:sz="4" w:space="0" w:color="auto"/>
              <w:left w:val="single" w:sz="4" w:space="0" w:color="auto"/>
              <w:bottom w:val="single" w:sz="4" w:space="0" w:color="auto"/>
              <w:right w:val="single" w:sz="4" w:space="0" w:color="auto"/>
            </w:tcBorders>
          </w:tcPr>
          <w:p w:rsidR="00B06678" w:rsidRPr="00624A08" w:rsidRDefault="00B06678" w:rsidP="00B06678">
            <w:pPr>
              <w:spacing w:after="0" w:line="240" w:lineRule="auto"/>
              <w:jc w:val="both"/>
              <w:rPr>
                <w:rFonts w:ascii="Times New Roman" w:hAnsi="Times New Roman"/>
                <w:sz w:val="24"/>
                <w:szCs w:val="24"/>
              </w:rPr>
            </w:pPr>
            <w:r w:rsidRPr="00624A08">
              <w:rPr>
                <w:rFonts w:ascii="Times New Roman" w:hAnsi="Times New Roman"/>
                <w:sz w:val="24"/>
                <w:szCs w:val="24"/>
              </w:rPr>
              <w:t>М</w:t>
            </w:r>
            <w:r>
              <w:rPr>
                <w:rFonts w:ascii="Times New Roman" w:hAnsi="Times New Roman"/>
                <w:sz w:val="24"/>
                <w:szCs w:val="24"/>
              </w:rPr>
              <w:t>Б</w:t>
            </w:r>
            <w:r w:rsidRPr="00624A08">
              <w:rPr>
                <w:rFonts w:ascii="Times New Roman" w:hAnsi="Times New Roman"/>
                <w:sz w:val="24"/>
                <w:szCs w:val="24"/>
              </w:rPr>
              <w:t>ОУ СОШ пгт.Ярославский</w:t>
            </w:r>
          </w:p>
        </w:tc>
        <w:tc>
          <w:tcPr>
            <w:tcW w:w="2835" w:type="dxa"/>
            <w:tcBorders>
              <w:top w:val="single" w:sz="4" w:space="0" w:color="auto"/>
              <w:left w:val="single" w:sz="4" w:space="0" w:color="auto"/>
              <w:bottom w:val="single" w:sz="4" w:space="0" w:color="auto"/>
              <w:right w:val="single" w:sz="4" w:space="0" w:color="auto"/>
            </w:tcBorders>
          </w:tcPr>
          <w:p w:rsidR="00B06678" w:rsidRPr="00624A08" w:rsidRDefault="00B06678" w:rsidP="0084192A">
            <w:pPr>
              <w:spacing w:after="0" w:line="240" w:lineRule="auto"/>
              <w:jc w:val="center"/>
              <w:rPr>
                <w:rFonts w:ascii="Times New Roman" w:hAnsi="Times New Roman"/>
                <w:sz w:val="24"/>
                <w:szCs w:val="24"/>
              </w:rPr>
            </w:pPr>
            <w:r>
              <w:rPr>
                <w:rFonts w:ascii="Times New Roman" w:hAnsi="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tcPr>
          <w:p w:rsidR="00B06678" w:rsidRPr="00624A08" w:rsidRDefault="00B06678" w:rsidP="0084192A">
            <w:pPr>
              <w:spacing w:after="0" w:line="240" w:lineRule="auto"/>
              <w:jc w:val="center"/>
              <w:rPr>
                <w:rFonts w:ascii="Times New Roman" w:hAnsi="Times New Roman"/>
                <w:sz w:val="24"/>
                <w:szCs w:val="24"/>
              </w:rPr>
            </w:pPr>
            <w:r>
              <w:rPr>
                <w:rFonts w:ascii="Times New Roman" w:hAnsi="Times New Roman"/>
                <w:sz w:val="24"/>
                <w:szCs w:val="24"/>
              </w:rPr>
              <w:t>5</w:t>
            </w:r>
          </w:p>
        </w:tc>
      </w:tr>
      <w:tr w:rsidR="00B06678" w:rsidRPr="00624A08" w:rsidTr="0084192A">
        <w:tc>
          <w:tcPr>
            <w:tcW w:w="3652" w:type="dxa"/>
            <w:tcBorders>
              <w:top w:val="single" w:sz="4" w:space="0" w:color="auto"/>
              <w:left w:val="single" w:sz="4" w:space="0" w:color="auto"/>
              <w:bottom w:val="single" w:sz="4" w:space="0" w:color="auto"/>
              <w:right w:val="single" w:sz="4" w:space="0" w:color="auto"/>
            </w:tcBorders>
          </w:tcPr>
          <w:p w:rsidR="00B06678" w:rsidRPr="00624A08" w:rsidRDefault="00B06678" w:rsidP="00B06678">
            <w:pPr>
              <w:spacing w:after="0" w:line="240" w:lineRule="auto"/>
              <w:jc w:val="both"/>
              <w:rPr>
                <w:rFonts w:ascii="Times New Roman" w:hAnsi="Times New Roman"/>
                <w:b/>
                <w:sz w:val="24"/>
                <w:szCs w:val="24"/>
              </w:rPr>
            </w:pPr>
            <w:r w:rsidRPr="00624A08">
              <w:rPr>
                <w:rFonts w:ascii="Times New Roman" w:hAnsi="Times New Roman"/>
                <w:b/>
                <w:sz w:val="24"/>
                <w:szCs w:val="24"/>
              </w:rPr>
              <w:t>ИТОГО</w:t>
            </w:r>
          </w:p>
        </w:tc>
        <w:tc>
          <w:tcPr>
            <w:tcW w:w="2835" w:type="dxa"/>
            <w:tcBorders>
              <w:top w:val="single" w:sz="4" w:space="0" w:color="auto"/>
              <w:left w:val="single" w:sz="4" w:space="0" w:color="auto"/>
              <w:bottom w:val="single" w:sz="4" w:space="0" w:color="auto"/>
              <w:right w:val="single" w:sz="4" w:space="0" w:color="auto"/>
            </w:tcBorders>
          </w:tcPr>
          <w:p w:rsidR="00B06678" w:rsidRPr="00624A08" w:rsidRDefault="00B06678" w:rsidP="0084192A">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B06678" w:rsidRPr="00624A08" w:rsidRDefault="00B06678" w:rsidP="0084192A">
            <w:pPr>
              <w:spacing w:after="0" w:line="240" w:lineRule="auto"/>
              <w:jc w:val="center"/>
              <w:rPr>
                <w:rFonts w:ascii="Times New Roman" w:hAnsi="Times New Roman"/>
                <w:b/>
                <w:sz w:val="24"/>
                <w:szCs w:val="24"/>
              </w:rPr>
            </w:pPr>
            <w:r>
              <w:rPr>
                <w:rFonts w:ascii="Times New Roman" w:hAnsi="Times New Roman"/>
                <w:b/>
                <w:sz w:val="24"/>
                <w:szCs w:val="24"/>
              </w:rPr>
              <w:t>6</w:t>
            </w:r>
          </w:p>
        </w:tc>
      </w:tr>
    </w:tbl>
    <w:p w:rsidR="00B06678" w:rsidRDefault="00B06678" w:rsidP="00B06678">
      <w:pPr>
        <w:spacing w:after="0" w:line="360" w:lineRule="auto"/>
        <w:jc w:val="both"/>
        <w:rPr>
          <w:rFonts w:ascii="Times New Roman" w:hAnsi="Times New Roman"/>
          <w:sz w:val="28"/>
          <w:szCs w:val="28"/>
        </w:rPr>
      </w:pPr>
    </w:p>
    <w:p w:rsidR="00B06678" w:rsidRDefault="00B06678" w:rsidP="00B06678">
      <w:pPr>
        <w:spacing w:after="0" w:line="360" w:lineRule="auto"/>
        <w:jc w:val="both"/>
        <w:rPr>
          <w:rFonts w:ascii="Times New Roman" w:hAnsi="Times New Roman"/>
          <w:sz w:val="28"/>
          <w:szCs w:val="28"/>
        </w:rPr>
      </w:pPr>
      <w:r w:rsidRPr="00624A08">
        <w:rPr>
          <w:rFonts w:ascii="Times New Roman" w:hAnsi="Times New Roman"/>
          <w:sz w:val="28"/>
          <w:szCs w:val="28"/>
        </w:rPr>
        <w:t xml:space="preserve">   На повторный курс обучения</w:t>
      </w:r>
      <w:r>
        <w:rPr>
          <w:rFonts w:ascii="Times New Roman" w:hAnsi="Times New Roman"/>
          <w:sz w:val="28"/>
          <w:szCs w:val="28"/>
        </w:rPr>
        <w:t xml:space="preserve"> о</w:t>
      </w:r>
      <w:r w:rsidRPr="00624A08">
        <w:rPr>
          <w:rFonts w:ascii="Times New Roman" w:hAnsi="Times New Roman"/>
          <w:sz w:val="28"/>
          <w:szCs w:val="28"/>
        </w:rPr>
        <w:t xml:space="preserve">ставлено </w:t>
      </w:r>
      <w:r>
        <w:rPr>
          <w:rFonts w:ascii="Times New Roman" w:hAnsi="Times New Roman"/>
          <w:sz w:val="28"/>
          <w:szCs w:val="28"/>
        </w:rPr>
        <w:t>6</w:t>
      </w:r>
      <w:r w:rsidRPr="00624A08">
        <w:rPr>
          <w:rFonts w:ascii="Times New Roman" w:hAnsi="Times New Roman"/>
          <w:sz w:val="28"/>
          <w:szCs w:val="28"/>
        </w:rPr>
        <w:t xml:space="preserve"> учащихся</w:t>
      </w:r>
      <w:r>
        <w:rPr>
          <w:rFonts w:ascii="Times New Roman" w:hAnsi="Times New Roman"/>
          <w:sz w:val="28"/>
          <w:szCs w:val="28"/>
        </w:rPr>
        <w:t>.</w:t>
      </w:r>
    </w:p>
    <w:p w:rsidR="00B06678" w:rsidRPr="00624A08" w:rsidRDefault="00B06678" w:rsidP="00B06678">
      <w:pPr>
        <w:spacing w:after="0" w:line="240" w:lineRule="auto"/>
        <w:jc w:val="both"/>
        <w:rPr>
          <w:rFonts w:ascii="Times New Roman" w:hAnsi="Times New Roman"/>
          <w:b/>
          <w:sz w:val="28"/>
          <w:szCs w:val="28"/>
        </w:rPr>
      </w:pPr>
      <w:r w:rsidRPr="00624A08">
        <w:rPr>
          <w:rFonts w:ascii="Times New Roman" w:hAnsi="Times New Roman"/>
          <w:b/>
          <w:sz w:val="28"/>
          <w:szCs w:val="28"/>
        </w:rPr>
        <w:t>4) Пропуски уроков без уважительных причин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843"/>
        <w:gridCol w:w="1701"/>
        <w:gridCol w:w="1559"/>
      </w:tblGrid>
      <w:tr w:rsidR="00B06678" w:rsidRPr="00624A08" w:rsidTr="0084192A">
        <w:tc>
          <w:tcPr>
            <w:tcW w:w="4361" w:type="dxa"/>
            <w:tcBorders>
              <w:top w:val="single" w:sz="4" w:space="0" w:color="auto"/>
              <w:left w:val="single" w:sz="4" w:space="0" w:color="auto"/>
              <w:bottom w:val="single" w:sz="4" w:space="0" w:color="auto"/>
              <w:right w:val="single" w:sz="4" w:space="0" w:color="auto"/>
            </w:tcBorders>
          </w:tcPr>
          <w:p w:rsidR="00B06678" w:rsidRPr="00624A08" w:rsidRDefault="00B06678" w:rsidP="00B06678">
            <w:pPr>
              <w:spacing w:after="0" w:line="240" w:lineRule="auto"/>
              <w:jc w:val="both"/>
              <w:rPr>
                <w:rFonts w:ascii="Times New Roman" w:hAnsi="Times New Roman"/>
                <w:b/>
                <w:sz w:val="24"/>
                <w:szCs w:val="24"/>
              </w:rPr>
            </w:pPr>
            <w:r w:rsidRPr="00624A08">
              <w:rPr>
                <w:rFonts w:ascii="Times New Roman" w:hAnsi="Times New Roman"/>
                <w:b/>
                <w:sz w:val="24"/>
                <w:szCs w:val="24"/>
              </w:rPr>
              <w:t>Школа</w:t>
            </w:r>
          </w:p>
        </w:tc>
        <w:tc>
          <w:tcPr>
            <w:tcW w:w="1843" w:type="dxa"/>
            <w:tcBorders>
              <w:top w:val="single" w:sz="4" w:space="0" w:color="auto"/>
              <w:left w:val="single" w:sz="4" w:space="0" w:color="auto"/>
              <w:bottom w:val="single" w:sz="4" w:space="0" w:color="auto"/>
              <w:right w:val="single" w:sz="4" w:space="0" w:color="auto"/>
            </w:tcBorders>
          </w:tcPr>
          <w:p w:rsidR="00B06678" w:rsidRPr="00624A08" w:rsidRDefault="00B06678" w:rsidP="00B06678">
            <w:pPr>
              <w:spacing w:after="0" w:line="240" w:lineRule="auto"/>
              <w:jc w:val="center"/>
              <w:rPr>
                <w:rFonts w:ascii="Times New Roman" w:hAnsi="Times New Roman"/>
                <w:b/>
                <w:sz w:val="24"/>
                <w:szCs w:val="24"/>
              </w:rPr>
            </w:pPr>
            <w:r>
              <w:rPr>
                <w:rFonts w:ascii="Times New Roman" w:hAnsi="Times New Roman"/>
                <w:b/>
                <w:sz w:val="24"/>
                <w:szCs w:val="24"/>
              </w:rPr>
              <w:t>2017-2018</w:t>
            </w:r>
          </w:p>
        </w:tc>
        <w:tc>
          <w:tcPr>
            <w:tcW w:w="1701" w:type="dxa"/>
            <w:tcBorders>
              <w:top w:val="single" w:sz="4" w:space="0" w:color="auto"/>
              <w:left w:val="single" w:sz="4" w:space="0" w:color="auto"/>
              <w:bottom w:val="single" w:sz="4" w:space="0" w:color="auto"/>
              <w:right w:val="single" w:sz="4" w:space="0" w:color="auto"/>
            </w:tcBorders>
          </w:tcPr>
          <w:p w:rsidR="00B06678" w:rsidRDefault="00B06678" w:rsidP="00B06678">
            <w:pPr>
              <w:spacing w:after="0" w:line="240" w:lineRule="auto"/>
              <w:jc w:val="center"/>
              <w:rPr>
                <w:rFonts w:ascii="Times New Roman" w:hAnsi="Times New Roman"/>
                <w:b/>
                <w:sz w:val="24"/>
                <w:szCs w:val="24"/>
              </w:rPr>
            </w:pPr>
            <w:r>
              <w:rPr>
                <w:rFonts w:ascii="Times New Roman" w:hAnsi="Times New Roman"/>
                <w:b/>
                <w:sz w:val="24"/>
                <w:szCs w:val="24"/>
              </w:rPr>
              <w:t>2018-2019</w:t>
            </w:r>
          </w:p>
        </w:tc>
        <w:tc>
          <w:tcPr>
            <w:tcW w:w="1559" w:type="dxa"/>
            <w:tcBorders>
              <w:top w:val="single" w:sz="4" w:space="0" w:color="auto"/>
              <w:left w:val="single" w:sz="4" w:space="0" w:color="auto"/>
              <w:bottom w:val="single" w:sz="4" w:space="0" w:color="auto"/>
              <w:right w:val="single" w:sz="4" w:space="0" w:color="auto"/>
            </w:tcBorders>
          </w:tcPr>
          <w:p w:rsidR="00B06678" w:rsidRPr="00624A08" w:rsidRDefault="00B06678" w:rsidP="00B06678">
            <w:pPr>
              <w:spacing w:after="0" w:line="240" w:lineRule="auto"/>
              <w:jc w:val="center"/>
              <w:rPr>
                <w:rFonts w:ascii="Times New Roman" w:hAnsi="Times New Roman"/>
                <w:b/>
                <w:sz w:val="24"/>
                <w:szCs w:val="24"/>
              </w:rPr>
            </w:pPr>
            <w:r>
              <w:rPr>
                <w:rFonts w:ascii="Times New Roman" w:hAnsi="Times New Roman"/>
                <w:b/>
                <w:sz w:val="24"/>
                <w:szCs w:val="24"/>
              </w:rPr>
              <w:t>2019-2020</w:t>
            </w:r>
          </w:p>
        </w:tc>
      </w:tr>
      <w:tr w:rsidR="00B06678" w:rsidRPr="00624A08" w:rsidTr="0084192A">
        <w:tc>
          <w:tcPr>
            <w:tcW w:w="4361"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both"/>
              <w:rPr>
                <w:rFonts w:ascii="Times New Roman" w:hAnsi="Times New Roman"/>
                <w:sz w:val="24"/>
                <w:szCs w:val="24"/>
              </w:rPr>
            </w:pPr>
            <w:r w:rsidRPr="00624A08">
              <w:rPr>
                <w:rFonts w:ascii="Times New Roman" w:hAnsi="Times New Roman"/>
                <w:sz w:val="24"/>
                <w:szCs w:val="24"/>
              </w:rPr>
              <w:t>МБОУ школа № 1 с. Хороль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0,12%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0,08%</w:t>
            </w:r>
          </w:p>
        </w:tc>
      </w:tr>
      <w:tr w:rsidR="00B06678" w:rsidRPr="00624A08" w:rsidTr="0084192A">
        <w:tc>
          <w:tcPr>
            <w:tcW w:w="4361"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both"/>
              <w:rPr>
                <w:rFonts w:ascii="Times New Roman" w:hAnsi="Times New Roman"/>
                <w:sz w:val="24"/>
                <w:szCs w:val="24"/>
              </w:rPr>
            </w:pPr>
            <w:r>
              <w:rPr>
                <w:rFonts w:ascii="Times New Roman" w:hAnsi="Times New Roman"/>
                <w:sz w:val="24"/>
                <w:szCs w:val="24"/>
              </w:rPr>
              <w:t>МБ</w:t>
            </w:r>
            <w:r w:rsidRPr="00624A08">
              <w:rPr>
                <w:rFonts w:ascii="Times New Roman" w:hAnsi="Times New Roman"/>
                <w:sz w:val="24"/>
                <w:szCs w:val="24"/>
              </w:rPr>
              <w:t>ОУ школа № 2 с. Хороль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0,36%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0,21%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0,49%</w:t>
            </w:r>
          </w:p>
        </w:tc>
      </w:tr>
      <w:tr w:rsidR="00B06678" w:rsidRPr="00624A08" w:rsidTr="0084192A">
        <w:tc>
          <w:tcPr>
            <w:tcW w:w="4361"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both"/>
              <w:rPr>
                <w:rFonts w:ascii="Times New Roman" w:hAnsi="Times New Roman"/>
                <w:sz w:val="24"/>
                <w:szCs w:val="24"/>
              </w:rPr>
            </w:pPr>
            <w:r>
              <w:rPr>
                <w:rFonts w:ascii="Times New Roman" w:hAnsi="Times New Roman"/>
                <w:sz w:val="24"/>
                <w:szCs w:val="24"/>
              </w:rPr>
              <w:t>МБ</w:t>
            </w:r>
            <w:r w:rsidRPr="00624A08">
              <w:rPr>
                <w:rFonts w:ascii="Times New Roman" w:hAnsi="Times New Roman"/>
                <w:sz w:val="24"/>
                <w:szCs w:val="24"/>
              </w:rPr>
              <w:t>ОУ школа № 3 с. Хороль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0,08%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w:t>
            </w:r>
          </w:p>
        </w:tc>
      </w:tr>
      <w:tr w:rsidR="00B06678" w:rsidRPr="00624A08" w:rsidTr="0084192A">
        <w:tc>
          <w:tcPr>
            <w:tcW w:w="4361"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both"/>
              <w:rPr>
                <w:rFonts w:ascii="Times New Roman" w:hAnsi="Times New Roman"/>
                <w:sz w:val="24"/>
                <w:szCs w:val="24"/>
              </w:rPr>
            </w:pPr>
            <w:r w:rsidRPr="00624A08">
              <w:rPr>
                <w:rFonts w:ascii="Times New Roman" w:hAnsi="Times New Roman"/>
                <w:sz w:val="24"/>
                <w:szCs w:val="24"/>
              </w:rPr>
              <w:t>МКОУ СОШ  с. Новодевица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0,09%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w:t>
            </w:r>
          </w:p>
        </w:tc>
      </w:tr>
      <w:tr w:rsidR="00B06678" w:rsidRPr="00624A08" w:rsidTr="0084192A">
        <w:tc>
          <w:tcPr>
            <w:tcW w:w="4361"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both"/>
              <w:rPr>
                <w:rFonts w:ascii="Times New Roman" w:hAnsi="Times New Roman"/>
                <w:sz w:val="24"/>
                <w:szCs w:val="24"/>
              </w:rPr>
            </w:pPr>
            <w:r w:rsidRPr="00624A08">
              <w:rPr>
                <w:rFonts w:ascii="Times New Roman" w:hAnsi="Times New Roman"/>
                <w:sz w:val="24"/>
                <w:szCs w:val="24"/>
              </w:rPr>
              <w:t>МКОУ школа с. Поповка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0,27%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0,18%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0,21%</w:t>
            </w:r>
          </w:p>
        </w:tc>
      </w:tr>
      <w:tr w:rsidR="00B06678" w:rsidRPr="00624A08" w:rsidTr="0084192A">
        <w:tc>
          <w:tcPr>
            <w:tcW w:w="4361"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both"/>
              <w:rPr>
                <w:rFonts w:ascii="Times New Roman" w:hAnsi="Times New Roman"/>
                <w:sz w:val="24"/>
                <w:szCs w:val="24"/>
              </w:rPr>
            </w:pPr>
            <w:r w:rsidRPr="00624A08">
              <w:rPr>
                <w:rFonts w:ascii="Times New Roman" w:hAnsi="Times New Roman"/>
                <w:sz w:val="24"/>
                <w:szCs w:val="24"/>
              </w:rPr>
              <w:t>МКОУ школа с. Сиваковка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0,47%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0%</w:t>
            </w:r>
          </w:p>
        </w:tc>
      </w:tr>
      <w:tr w:rsidR="00B06678" w:rsidRPr="00624A08" w:rsidTr="0084192A">
        <w:tc>
          <w:tcPr>
            <w:tcW w:w="4361"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both"/>
              <w:rPr>
                <w:rFonts w:ascii="Times New Roman" w:hAnsi="Times New Roman"/>
                <w:sz w:val="24"/>
                <w:szCs w:val="24"/>
              </w:rPr>
            </w:pPr>
            <w:r w:rsidRPr="00624A08">
              <w:rPr>
                <w:rFonts w:ascii="Times New Roman" w:hAnsi="Times New Roman"/>
                <w:sz w:val="24"/>
                <w:szCs w:val="24"/>
              </w:rPr>
              <w:t>МКОУ средняя школа  с. Благодатное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w:t>
            </w:r>
          </w:p>
        </w:tc>
      </w:tr>
      <w:tr w:rsidR="00B06678" w:rsidRPr="00624A08" w:rsidTr="0084192A">
        <w:tc>
          <w:tcPr>
            <w:tcW w:w="4361"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both"/>
              <w:rPr>
                <w:rFonts w:ascii="Times New Roman" w:hAnsi="Times New Roman"/>
                <w:sz w:val="24"/>
                <w:szCs w:val="24"/>
              </w:rPr>
            </w:pPr>
            <w:r w:rsidRPr="00624A08">
              <w:rPr>
                <w:rFonts w:ascii="Times New Roman" w:hAnsi="Times New Roman"/>
                <w:sz w:val="24"/>
                <w:szCs w:val="24"/>
              </w:rPr>
              <w:t>МКОУ средняя школа с. Прилуки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w:t>
            </w:r>
          </w:p>
        </w:tc>
      </w:tr>
      <w:tr w:rsidR="00B06678" w:rsidRPr="00624A08" w:rsidTr="0084192A">
        <w:tc>
          <w:tcPr>
            <w:tcW w:w="4361"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both"/>
              <w:rPr>
                <w:rFonts w:ascii="Times New Roman" w:hAnsi="Times New Roman"/>
                <w:sz w:val="24"/>
                <w:szCs w:val="24"/>
              </w:rPr>
            </w:pPr>
            <w:r w:rsidRPr="00624A08">
              <w:rPr>
                <w:rFonts w:ascii="Times New Roman" w:hAnsi="Times New Roman"/>
                <w:sz w:val="24"/>
                <w:szCs w:val="24"/>
              </w:rPr>
              <w:t>МБОУ СОШ  пгт. Ярославский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0,13%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0,16%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0,07%</w:t>
            </w:r>
          </w:p>
        </w:tc>
      </w:tr>
      <w:tr w:rsidR="00B06678" w:rsidRPr="00624A08" w:rsidTr="0084192A">
        <w:tc>
          <w:tcPr>
            <w:tcW w:w="4361"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both"/>
              <w:rPr>
                <w:rFonts w:ascii="Times New Roman" w:hAnsi="Times New Roman"/>
                <w:sz w:val="24"/>
                <w:szCs w:val="24"/>
              </w:rPr>
            </w:pPr>
            <w:r w:rsidRPr="00624A08">
              <w:rPr>
                <w:rFonts w:ascii="Times New Roman" w:hAnsi="Times New Roman"/>
                <w:sz w:val="24"/>
                <w:szCs w:val="24"/>
              </w:rPr>
              <w:t>МКОУСОШ  с. Лучки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0,16%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w:t>
            </w:r>
          </w:p>
        </w:tc>
      </w:tr>
      <w:tr w:rsidR="00B06678" w:rsidRPr="00624A08" w:rsidTr="0084192A">
        <w:tc>
          <w:tcPr>
            <w:tcW w:w="4361"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both"/>
              <w:rPr>
                <w:rFonts w:ascii="Times New Roman" w:hAnsi="Times New Roman"/>
                <w:sz w:val="24"/>
                <w:szCs w:val="24"/>
              </w:rPr>
            </w:pPr>
            <w:r w:rsidRPr="00624A08">
              <w:rPr>
                <w:rFonts w:ascii="Times New Roman" w:hAnsi="Times New Roman"/>
                <w:sz w:val="24"/>
                <w:szCs w:val="24"/>
              </w:rPr>
              <w:t>МКОУ школа  с. Вознесенка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0,11%</w:t>
            </w:r>
          </w:p>
        </w:tc>
      </w:tr>
      <w:tr w:rsidR="00B06678" w:rsidRPr="00624A08" w:rsidTr="0084192A">
        <w:tc>
          <w:tcPr>
            <w:tcW w:w="4361"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both"/>
              <w:rPr>
                <w:rFonts w:ascii="Times New Roman" w:hAnsi="Times New Roman"/>
                <w:b/>
                <w:sz w:val="24"/>
                <w:szCs w:val="24"/>
              </w:rPr>
            </w:pPr>
            <w:r w:rsidRPr="00624A08">
              <w:rPr>
                <w:rFonts w:ascii="Times New Roman" w:hAnsi="Times New Roman"/>
                <w:b/>
                <w:sz w:val="24"/>
                <w:szCs w:val="24"/>
              </w:rPr>
              <w:t>Итого по району</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center"/>
              <w:rPr>
                <w:rFonts w:ascii="Times New Roman" w:hAnsi="Times New Roman"/>
                <w:b/>
                <w:sz w:val="24"/>
                <w:szCs w:val="24"/>
              </w:rPr>
            </w:pPr>
            <w:r>
              <w:rPr>
                <w:rFonts w:ascii="Times New Roman" w:hAnsi="Times New Roman"/>
                <w:b/>
                <w:sz w:val="24"/>
                <w:szCs w:val="24"/>
              </w:rPr>
              <w:t>0,12%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b/>
                <w:sz w:val="24"/>
                <w:szCs w:val="24"/>
              </w:rPr>
            </w:pPr>
            <w:r>
              <w:rPr>
                <w:rFonts w:ascii="Times New Roman" w:hAnsi="Times New Roman"/>
                <w:b/>
                <w:sz w:val="24"/>
                <w:szCs w:val="24"/>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06678" w:rsidRPr="00624A08" w:rsidRDefault="00B06678" w:rsidP="00B06678">
            <w:pPr>
              <w:spacing w:after="0" w:line="240" w:lineRule="auto"/>
              <w:jc w:val="center"/>
              <w:rPr>
                <w:rFonts w:ascii="Times New Roman" w:hAnsi="Times New Roman"/>
                <w:b/>
                <w:sz w:val="24"/>
                <w:szCs w:val="24"/>
              </w:rPr>
            </w:pPr>
            <w:r>
              <w:rPr>
                <w:rFonts w:ascii="Times New Roman" w:hAnsi="Times New Roman"/>
                <w:b/>
                <w:sz w:val="24"/>
                <w:szCs w:val="24"/>
              </w:rPr>
              <w:t>0,11%</w:t>
            </w:r>
          </w:p>
        </w:tc>
      </w:tr>
    </w:tbl>
    <w:p w:rsidR="0084192A" w:rsidRDefault="0084192A" w:rsidP="00B06678">
      <w:pPr>
        <w:spacing w:after="0" w:line="360" w:lineRule="auto"/>
        <w:jc w:val="both"/>
        <w:rPr>
          <w:rFonts w:ascii="Times New Roman" w:hAnsi="Times New Roman"/>
          <w:sz w:val="28"/>
          <w:szCs w:val="28"/>
        </w:rPr>
      </w:pPr>
    </w:p>
    <w:p w:rsidR="00B06678" w:rsidRDefault="00B06678" w:rsidP="00B06678">
      <w:pPr>
        <w:spacing w:after="0" w:line="360" w:lineRule="auto"/>
        <w:jc w:val="both"/>
        <w:rPr>
          <w:rFonts w:ascii="Times New Roman" w:hAnsi="Times New Roman"/>
          <w:sz w:val="28"/>
          <w:szCs w:val="28"/>
        </w:rPr>
      </w:pPr>
      <w:r w:rsidRPr="00624A08">
        <w:rPr>
          <w:rFonts w:ascii="Times New Roman" w:hAnsi="Times New Roman"/>
          <w:sz w:val="28"/>
          <w:szCs w:val="28"/>
        </w:rPr>
        <w:t xml:space="preserve"> </w:t>
      </w:r>
      <w:r w:rsidRPr="00FF7B12">
        <w:rPr>
          <w:rFonts w:ascii="Times New Roman" w:hAnsi="Times New Roman"/>
          <w:sz w:val="28"/>
          <w:szCs w:val="28"/>
          <w:highlight w:val="lightGray"/>
        </w:rPr>
        <w:t>На протяжении трех лет отсутствуют пропуски уроков без уважительной причины в МКОУ школа с. Благодатное, Прилуки.</w:t>
      </w:r>
    </w:p>
    <w:p w:rsidR="00B06678" w:rsidRDefault="00B06678" w:rsidP="00036C44">
      <w:pPr>
        <w:spacing w:after="0" w:line="240" w:lineRule="auto"/>
        <w:rPr>
          <w:rFonts w:ascii="Times New Roman" w:hAnsi="Times New Roman"/>
          <w:sz w:val="28"/>
          <w:szCs w:val="28"/>
        </w:rPr>
      </w:pPr>
    </w:p>
    <w:p w:rsidR="00B06678" w:rsidRDefault="00B06678" w:rsidP="00480791">
      <w:pPr>
        <w:shd w:val="clear" w:color="auto" w:fill="C2D69B" w:themeFill="accent3" w:themeFillTint="99"/>
        <w:spacing w:after="0" w:line="360" w:lineRule="auto"/>
        <w:jc w:val="both"/>
        <w:rPr>
          <w:rFonts w:ascii="Times New Roman" w:hAnsi="Times New Roman"/>
          <w:b/>
          <w:sz w:val="28"/>
          <w:szCs w:val="28"/>
        </w:rPr>
      </w:pPr>
      <w:r>
        <w:rPr>
          <w:rFonts w:ascii="Times New Roman" w:hAnsi="Times New Roman"/>
          <w:b/>
          <w:sz w:val="28"/>
          <w:szCs w:val="28"/>
        </w:rPr>
        <w:t>2.3.</w:t>
      </w:r>
      <w:r w:rsidRPr="00E129D0">
        <w:rPr>
          <w:rFonts w:ascii="Times New Roman" w:hAnsi="Times New Roman"/>
          <w:b/>
          <w:sz w:val="28"/>
          <w:szCs w:val="28"/>
        </w:rPr>
        <w:t>Образование детей с ограниченными возможностями</w:t>
      </w:r>
      <w:r>
        <w:rPr>
          <w:rFonts w:ascii="Times New Roman" w:hAnsi="Times New Roman"/>
          <w:b/>
          <w:sz w:val="28"/>
          <w:szCs w:val="28"/>
        </w:rPr>
        <w:t xml:space="preserve"> здоровья</w:t>
      </w:r>
    </w:p>
    <w:p w:rsidR="00B06678" w:rsidRPr="00E129D0" w:rsidRDefault="00B06678" w:rsidP="00B06678">
      <w:pPr>
        <w:spacing w:after="0" w:line="360" w:lineRule="auto"/>
        <w:ind w:firstLine="741"/>
        <w:jc w:val="both"/>
        <w:rPr>
          <w:rFonts w:ascii="Times New Roman" w:hAnsi="Times New Roman"/>
          <w:bCs/>
          <w:sz w:val="28"/>
          <w:szCs w:val="28"/>
        </w:rPr>
      </w:pPr>
      <w:r w:rsidRPr="00E129D0">
        <w:rPr>
          <w:rFonts w:ascii="Times New Roman" w:hAnsi="Times New Roman"/>
          <w:bCs/>
          <w:sz w:val="28"/>
          <w:szCs w:val="28"/>
        </w:rPr>
        <w:t xml:space="preserve">Дети с ограниченными возможностями здоровья – это дети, состояние здоровья которых препятствует освоению образовательных программ вне специальных условий обучения и воспитания. До 2010 года такие дети имели </w:t>
      </w:r>
      <w:r w:rsidRPr="00E129D0">
        <w:rPr>
          <w:rFonts w:ascii="Times New Roman" w:hAnsi="Times New Roman"/>
          <w:bCs/>
          <w:sz w:val="28"/>
          <w:szCs w:val="28"/>
        </w:rPr>
        <w:lastRenderedPageBreak/>
        <w:t>только одну возможность обучения - индивидуально, на дому. Таким образом, социальный круг общения таких детей был ограничен только  родителями и учителем, приходящим на дом. С 2010-2011 учебного года начал реализовываться проект дистанционного обучения с помощью сети Интернет детей-инвалидов и детей, обучающихся на дому по состоянию здоровья. Такое обучение дает детям дополнительную возможность социального  общения.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1"/>
        <w:gridCol w:w="1047"/>
        <w:gridCol w:w="916"/>
        <w:gridCol w:w="917"/>
        <w:gridCol w:w="1047"/>
        <w:gridCol w:w="916"/>
        <w:gridCol w:w="1250"/>
      </w:tblGrid>
      <w:tr w:rsidR="00B06678" w:rsidRPr="00E129D0" w:rsidTr="003B489A">
        <w:trPr>
          <w:trHeight w:val="569"/>
        </w:trPr>
        <w:tc>
          <w:tcPr>
            <w:tcW w:w="3371" w:type="dxa"/>
            <w:tcBorders>
              <w:top w:val="single" w:sz="4" w:space="0" w:color="auto"/>
              <w:left w:val="single" w:sz="4" w:space="0" w:color="auto"/>
              <w:bottom w:val="single" w:sz="4" w:space="0" w:color="auto"/>
              <w:right w:val="single" w:sz="4" w:space="0" w:color="auto"/>
            </w:tcBorders>
          </w:tcPr>
          <w:p w:rsidR="00B06678" w:rsidRPr="00E129D0" w:rsidRDefault="00B06678" w:rsidP="00B06678">
            <w:pPr>
              <w:spacing w:after="0" w:line="240" w:lineRule="auto"/>
              <w:jc w:val="both"/>
              <w:rPr>
                <w:rFonts w:ascii="Times New Roman" w:hAnsi="Times New Roman"/>
                <w:b/>
                <w:sz w:val="24"/>
                <w:szCs w:val="24"/>
              </w:rPr>
            </w:pPr>
            <w:r w:rsidRPr="00E129D0">
              <w:rPr>
                <w:rFonts w:ascii="Times New Roman" w:hAnsi="Times New Roman"/>
                <w:b/>
                <w:sz w:val="24"/>
                <w:szCs w:val="24"/>
              </w:rPr>
              <w:t>Школа</w:t>
            </w:r>
          </w:p>
        </w:tc>
        <w:tc>
          <w:tcPr>
            <w:tcW w:w="1047" w:type="dxa"/>
            <w:tcBorders>
              <w:top w:val="single" w:sz="4" w:space="0" w:color="auto"/>
              <w:left w:val="single" w:sz="4" w:space="0" w:color="auto"/>
              <w:bottom w:val="single" w:sz="4" w:space="0" w:color="auto"/>
              <w:right w:val="single" w:sz="4" w:space="0" w:color="auto"/>
            </w:tcBorders>
          </w:tcPr>
          <w:p w:rsidR="00B06678" w:rsidRPr="00E129D0" w:rsidRDefault="00B06678" w:rsidP="00B06678">
            <w:pPr>
              <w:spacing w:after="0" w:line="240" w:lineRule="auto"/>
              <w:jc w:val="center"/>
              <w:rPr>
                <w:rFonts w:ascii="Times New Roman" w:hAnsi="Times New Roman"/>
                <w:b/>
                <w:sz w:val="24"/>
                <w:szCs w:val="24"/>
              </w:rPr>
            </w:pPr>
            <w:r>
              <w:rPr>
                <w:rFonts w:ascii="Times New Roman" w:hAnsi="Times New Roman"/>
                <w:b/>
                <w:sz w:val="24"/>
                <w:szCs w:val="24"/>
              </w:rPr>
              <w:t>2014-2015</w:t>
            </w:r>
          </w:p>
        </w:tc>
        <w:tc>
          <w:tcPr>
            <w:tcW w:w="916" w:type="dxa"/>
            <w:tcBorders>
              <w:top w:val="single" w:sz="4" w:space="0" w:color="auto"/>
              <w:left w:val="single" w:sz="4" w:space="0" w:color="auto"/>
              <w:bottom w:val="single" w:sz="4" w:space="0" w:color="auto"/>
              <w:right w:val="single" w:sz="4" w:space="0" w:color="auto"/>
            </w:tcBorders>
          </w:tcPr>
          <w:p w:rsidR="00B06678" w:rsidRPr="00E129D0" w:rsidRDefault="00B06678" w:rsidP="00B06678">
            <w:pPr>
              <w:spacing w:after="0" w:line="240" w:lineRule="auto"/>
              <w:jc w:val="center"/>
              <w:rPr>
                <w:rFonts w:ascii="Times New Roman" w:hAnsi="Times New Roman"/>
                <w:b/>
                <w:sz w:val="24"/>
                <w:szCs w:val="24"/>
              </w:rPr>
            </w:pPr>
            <w:r>
              <w:rPr>
                <w:rFonts w:ascii="Times New Roman" w:hAnsi="Times New Roman"/>
                <w:b/>
                <w:sz w:val="24"/>
                <w:szCs w:val="24"/>
              </w:rPr>
              <w:t>2015-2016</w:t>
            </w:r>
          </w:p>
        </w:tc>
        <w:tc>
          <w:tcPr>
            <w:tcW w:w="917" w:type="dxa"/>
            <w:tcBorders>
              <w:top w:val="single" w:sz="4" w:space="0" w:color="auto"/>
              <w:left w:val="single" w:sz="4" w:space="0" w:color="auto"/>
              <w:bottom w:val="single" w:sz="4" w:space="0" w:color="auto"/>
              <w:right w:val="single" w:sz="4" w:space="0" w:color="auto"/>
            </w:tcBorders>
          </w:tcPr>
          <w:p w:rsidR="00B06678" w:rsidRDefault="00B06678" w:rsidP="00B06678">
            <w:pPr>
              <w:spacing w:after="0" w:line="240" w:lineRule="auto"/>
              <w:jc w:val="center"/>
              <w:rPr>
                <w:rFonts w:ascii="Times New Roman" w:hAnsi="Times New Roman"/>
                <w:b/>
                <w:sz w:val="24"/>
                <w:szCs w:val="24"/>
              </w:rPr>
            </w:pPr>
            <w:r>
              <w:rPr>
                <w:rFonts w:ascii="Times New Roman" w:hAnsi="Times New Roman"/>
                <w:b/>
                <w:sz w:val="24"/>
                <w:szCs w:val="24"/>
              </w:rPr>
              <w:t>2016-2017</w:t>
            </w:r>
          </w:p>
        </w:tc>
        <w:tc>
          <w:tcPr>
            <w:tcW w:w="1047" w:type="dxa"/>
            <w:tcBorders>
              <w:top w:val="single" w:sz="4" w:space="0" w:color="auto"/>
              <w:left w:val="single" w:sz="4" w:space="0" w:color="auto"/>
              <w:bottom w:val="single" w:sz="4" w:space="0" w:color="auto"/>
              <w:right w:val="single" w:sz="4" w:space="0" w:color="auto"/>
            </w:tcBorders>
          </w:tcPr>
          <w:p w:rsidR="00B06678" w:rsidRDefault="00B06678" w:rsidP="00B06678">
            <w:pPr>
              <w:spacing w:after="0" w:line="240" w:lineRule="auto"/>
              <w:jc w:val="center"/>
              <w:rPr>
                <w:rFonts w:ascii="Times New Roman" w:hAnsi="Times New Roman"/>
                <w:b/>
                <w:sz w:val="24"/>
                <w:szCs w:val="24"/>
              </w:rPr>
            </w:pPr>
            <w:r>
              <w:rPr>
                <w:rFonts w:ascii="Times New Roman" w:hAnsi="Times New Roman"/>
                <w:b/>
                <w:sz w:val="24"/>
                <w:szCs w:val="24"/>
              </w:rPr>
              <w:t>2017-2018</w:t>
            </w:r>
          </w:p>
        </w:tc>
        <w:tc>
          <w:tcPr>
            <w:tcW w:w="916" w:type="dxa"/>
            <w:tcBorders>
              <w:top w:val="single" w:sz="4" w:space="0" w:color="auto"/>
              <w:left w:val="single" w:sz="4" w:space="0" w:color="auto"/>
              <w:bottom w:val="single" w:sz="4" w:space="0" w:color="auto"/>
              <w:right w:val="single" w:sz="4" w:space="0" w:color="auto"/>
            </w:tcBorders>
          </w:tcPr>
          <w:p w:rsidR="00B06678" w:rsidRDefault="00B06678" w:rsidP="00B06678">
            <w:pPr>
              <w:spacing w:after="0" w:line="240" w:lineRule="auto"/>
              <w:jc w:val="center"/>
              <w:rPr>
                <w:rFonts w:ascii="Times New Roman" w:hAnsi="Times New Roman"/>
                <w:b/>
                <w:sz w:val="24"/>
                <w:szCs w:val="24"/>
              </w:rPr>
            </w:pPr>
            <w:r>
              <w:rPr>
                <w:rFonts w:ascii="Times New Roman" w:hAnsi="Times New Roman"/>
                <w:b/>
                <w:sz w:val="24"/>
                <w:szCs w:val="24"/>
              </w:rPr>
              <w:t>2018-2019</w:t>
            </w:r>
          </w:p>
        </w:tc>
        <w:tc>
          <w:tcPr>
            <w:tcW w:w="1250" w:type="dxa"/>
            <w:tcBorders>
              <w:top w:val="single" w:sz="4" w:space="0" w:color="auto"/>
              <w:left w:val="single" w:sz="4" w:space="0" w:color="auto"/>
              <w:bottom w:val="single" w:sz="4" w:space="0" w:color="auto"/>
              <w:right w:val="single" w:sz="4" w:space="0" w:color="auto"/>
            </w:tcBorders>
          </w:tcPr>
          <w:p w:rsidR="00B06678" w:rsidRDefault="00B06678" w:rsidP="00B06678">
            <w:pPr>
              <w:spacing w:after="0" w:line="240" w:lineRule="auto"/>
              <w:jc w:val="center"/>
              <w:rPr>
                <w:rFonts w:ascii="Times New Roman" w:hAnsi="Times New Roman"/>
                <w:b/>
                <w:sz w:val="24"/>
                <w:szCs w:val="24"/>
              </w:rPr>
            </w:pPr>
            <w:r>
              <w:rPr>
                <w:rFonts w:ascii="Times New Roman" w:hAnsi="Times New Roman"/>
                <w:b/>
                <w:sz w:val="24"/>
                <w:szCs w:val="24"/>
              </w:rPr>
              <w:t>2019-2020</w:t>
            </w:r>
          </w:p>
        </w:tc>
      </w:tr>
      <w:tr w:rsidR="00B06678" w:rsidRPr="00E129D0" w:rsidTr="003B489A">
        <w:trPr>
          <w:trHeight w:val="284"/>
        </w:trPr>
        <w:tc>
          <w:tcPr>
            <w:tcW w:w="3371" w:type="dxa"/>
            <w:tcBorders>
              <w:top w:val="single" w:sz="4" w:space="0" w:color="auto"/>
              <w:left w:val="single" w:sz="4" w:space="0" w:color="auto"/>
              <w:bottom w:val="single" w:sz="4" w:space="0" w:color="auto"/>
              <w:right w:val="single" w:sz="4" w:space="0" w:color="auto"/>
            </w:tcBorders>
            <w:shd w:val="clear" w:color="auto" w:fill="FFFFFF"/>
          </w:tcPr>
          <w:p w:rsidR="00B06678" w:rsidRPr="00E129D0" w:rsidRDefault="00B06678" w:rsidP="00B06678">
            <w:pPr>
              <w:spacing w:after="0" w:line="240" w:lineRule="auto"/>
              <w:jc w:val="both"/>
              <w:rPr>
                <w:rFonts w:ascii="Times New Roman" w:hAnsi="Times New Roman"/>
                <w:sz w:val="24"/>
                <w:szCs w:val="24"/>
              </w:rPr>
            </w:pPr>
            <w:r w:rsidRPr="00E129D0">
              <w:rPr>
                <w:rFonts w:ascii="Times New Roman" w:hAnsi="Times New Roman"/>
                <w:sz w:val="24"/>
                <w:szCs w:val="24"/>
              </w:rPr>
              <w:t>МБОУ школа № 1 с. Хороль</w:t>
            </w:r>
          </w:p>
        </w:tc>
        <w:tc>
          <w:tcPr>
            <w:tcW w:w="1047" w:type="dxa"/>
            <w:tcBorders>
              <w:top w:val="single" w:sz="4" w:space="0" w:color="auto"/>
              <w:left w:val="single" w:sz="4" w:space="0" w:color="auto"/>
              <w:bottom w:val="single" w:sz="4" w:space="0" w:color="auto"/>
              <w:right w:val="single" w:sz="4" w:space="0" w:color="auto"/>
            </w:tcBorders>
            <w:shd w:val="clear" w:color="auto" w:fill="FFFFFF"/>
          </w:tcPr>
          <w:p w:rsidR="00B06678" w:rsidRPr="00E129D0"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2</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B06678" w:rsidRPr="00E129D0"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2</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1</w:t>
            </w:r>
          </w:p>
        </w:tc>
        <w:tc>
          <w:tcPr>
            <w:tcW w:w="1047"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1</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1</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1</w:t>
            </w:r>
          </w:p>
        </w:tc>
      </w:tr>
      <w:tr w:rsidR="00B06678" w:rsidRPr="00E129D0" w:rsidTr="003B489A">
        <w:trPr>
          <w:trHeight w:val="284"/>
        </w:trPr>
        <w:tc>
          <w:tcPr>
            <w:tcW w:w="3371" w:type="dxa"/>
            <w:tcBorders>
              <w:top w:val="single" w:sz="4" w:space="0" w:color="auto"/>
              <w:left w:val="single" w:sz="4" w:space="0" w:color="auto"/>
              <w:bottom w:val="single" w:sz="4" w:space="0" w:color="auto"/>
              <w:right w:val="single" w:sz="4" w:space="0" w:color="auto"/>
            </w:tcBorders>
            <w:shd w:val="clear" w:color="auto" w:fill="FFFFFF"/>
          </w:tcPr>
          <w:p w:rsidR="00B06678" w:rsidRPr="00E129D0" w:rsidRDefault="00B06678" w:rsidP="00B06678">
            <w:pPr>
              <w:spacing w:after="0" w:line="240" w:lineRule="auto"/>
              <w:jc w:val="both"/>
              <w:rPr>
                <w:rFonts w:ascii="Times New Roman" w:hAnsi="Times New Roman"/>
                <w:sz w:val="24"/>
                <w:szCs w:val="24"/>
              </w:rPr>
            </w:pPr>
            <w:r w:rsidRPr="00E129D0">
              <w:rPr>
                <w:rFonts w:ascii="Times New Roman" w:hAnsi="Times New Roman"/>
                <w:sz w:val="24"/>
                <w:szCs w:val="24"/>
              </w:rPr>
              <w:t>М</w:t>
            </w:r>
            <w:r>
              <w:rPr>
                <w:rFonts w:ascii="Times New Roman" w:hAnsi="Times New Roman"/>
                <w:sz w:val="24"/>
                <w:szCs w:val="24"/>
              </w:rPr>
              <w:t>Б</w:t>
            </w:r>
            <w:r w:rsidRPr="00E129D0">
              <w:rPr>
                <w:rFonts w:ascii="Times New Roman" w:hAnsi="Times New Roman"/>
                <w:sz w:val="24"/>
                <w:szCs w:val="24"/>
              </w:rPr>
              <w:t>ОУ школа № 2 с. Хороль</w:t>
            </w:r>
          </w:p>
        </w:tc>
        <w:tc>
          <w:tcPr>
            <w:tcW w:w="1047" w:type="dxa"/>
            <w:tcBorders>
              <w:top w:val="single" w:sz="4" w:space="0" w:color="auto"/>
              <w:left w:val="single" w:sz="4" w:space="0" w:color="auto"/>
              <w:bottom w:val="single" w:sz="4" w:space="0" w:color="auto"/>
              <w:right w:val="single" w:sz="4" w:space="0" w:color="auto"/>
            </w:tcBorders>
            <w:shd w:val="clear" w:color="auto" w:fill="FFFFFF"/>
          </w:tcPr>
          <w:p w:rsidR="00B06678" w:rsidRPr="00E129D0"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1</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B06678" w:rsidRPr="00E129D0"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1</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1</w:t>
            </w:r>
          </w:p>
        </w:tc>
        <w:tc>
          <w:tcPr>
            <w:tcW w:w="1047"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w:t>
            </w:r>
          </w:p>
        </w:tc>
      </w:tr>
      <w:tr w:rsidR="00B06678" w:rsidRPr="00E129D0" w:rsidTr="003B489A">
        <w:trPr>
          <w:trHeight w:val="284"/>
        </w:trPr>
        <w:tc>
          <w:tcPr>
            <w:tcW w:w="3371" w:type="dxa"/>
            <w:tcBorders>
              <w:top w:val="single" w:sz="4" w:space="0" w:color="auto"/>
              <w:left w:val="single" w:sz="4" w:space="0" w:color="auto"/>
              <w:bottom w:val="single" w:sz="4" w:space="0" w:color="auto"/>
              <w:right w:val="single" w:sz="4" w:space="0" w:color="auto"/>
            </w:tcBorders>
            <w:shd w:val="clear" w:color="auto" w:fill="FFFFFF"/>
          </w:tcPr>
          <w:p w:rsidR="00B06678" w:rsidRPr="00E129D0" w:rsidRDefault="00B06678" w:rsidP="00B06678">
            <w:pPr>
              <w:spacing w:after="0" w:line="240" w:lineRule="auto"/>
              <w:jc w:val="both"/>
              <w:rPr>
                <w:rFonts w:ascii="Times New Roman" w:hAnsi="Times New Roman"/>
                <w:sz w:val="24"/>
                <w:szCs w:val="24"/>
              </w:rPr>
            </w:pPr>
            <w:r w:rsidRPr="00E129D0">
              <w:rPr>
                <w:rFonts w:ascii="Times New Roman" w:hAnsi="Times New Roman"/>
                <w:sz w:val="24"/>
                <w:szCs w:val="24"/>
              </w:rPr>
              <w:t>МБОУ СОШ  пгт. Ярославский</w:t>
            </w:r>
          </w:p>
        </w:tc>
        <w:tc>
          <w:tcPr>
            <w:tcW w:w="1047" w:type="dxa"/>
            <w:tcBorders>
              <w:top w:val="single" w:sz="4" w:space="0" w:color="auto"/>
              <w:left w:val="single" w:sz="4" w:space="0" w:color="auto"/>
              <w:bottom w:val="single" w:sz="4" w:space="0" w:color="auto"/>
              <w:right w:val="single" w:sz="4" w:space="0" w:color="auto"/>
            </w:tcBorders>
            <w:shd w:val="clear" w:color="auto" w:fill="FFFFFF"/>
          </w:tcPr>
          <w:p w:rsidR="00B06678" w:rsidRPr="00E129D0"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1</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B06678" w:rsidRPr="00E129D0"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1</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1</w:t>
            </w:r>
          </w:p>
        </w:tc>
        <w:tc>
          <w:tcPr>
            <w:tcW w:w="1047"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1</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w:t>
            </w:r>
          </w:p>
        </w:tc>
      </w:tr>
      <w:tr w:rsidR="00B06678" w:rsidRPr="00E129D0" w:rsidTr="003B489A">
        <w:trPr>
          <w:trHeight w:val="300"/>
        </w:trPr>
        <w:tc>
          <w:tcPr>
            <w:tcW w:w="3371" w:type="dxa"/>
            <w:tcBorders>
              <w:top w:val="single" w:sz="4" w:space="0" w:color="auto"/>
              <w:left w:val="single" w:sz="4" w:space="0" w:color="auto"/>
              <w:bottom w:val="single" w:sz="4" w:space="0" w:color="auto"/>
              <w:right w:val="single" w:sz="4" w:space="0" w:color="auto"/>
            </w:tcBorders>
            <w:shd w:val="clear" w:color="auto" w:fill="FFFFFF"/>
          </w:tcPr>
          <w:p w:rsidR="00B06678" w:rsidRPr="00E129D0" w:rsidRDefault="00B06678" w:rsidP="00B06678">
            <w:pPr>
              <w:spacing w:after="0" w:line="240" w:lineRule="auto"/>
              <w:jc w:val="both"/>
              <w:rPr>
                <w:rFonts w:ascii="Times New Roman" w:hAnsi="Times New Roman"/>
                <w:sz w:val="24"/>
                <w:szCs w:val="24"/>
              </w:rPr>
            </w:pPr>
            <w:r w:rsidRPr="00E129D0">
              <w:rPr>
                <w:rFonts w:ascii="Times New Roman" w:hAnsi="Times New Roman"/>
                <w:sz w:val="24"/>
                <w:szCs w:val="24"/>
              </w:rPr>
              <w:t>МКОУ школа  с. Вознесенка</w:t>
            </w:r>
          </w:p>
        </w:tc>
        <w:tc>
          <w:tcPr>
            <w:tcW w:w="1047" w:type="dxa"/>
            <w:tcBorders>
              <w:top w:val="single" w:sz="4" w:space="0" w:color="auto"/>
              <w:left w:val="single" w:sz="4" w:space="0" w:color="auto"/>
              <w:bottom w:val="single" w:sz="4" w:space="0" w:color="auto"/>
              <w:right w:val="single" w:sz="4" w:space="0" w:color="auto"/>
            </w:tcBorders>
            <w:shd w:val="clear" w:color="auto" w:fill="FFFFFF"/>
          </w:tcPr>
          <w:p w:rsidR="00B06678" w:rsidRPr="00E129D0"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1</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B06678" w:rsidRPr="00E129D0"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1</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1</w:t>
            </w:r>
          </w:p>
        </w:tc>
        <w:tc>
          <w:tcPr>
            <w:tcW w:w="1047"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sz w:val="24"/>
                <w:szCs w:val="24"/>
              </w:rPr>
            </w:pPr>
          </w:p>
        </w:tc>
      </w:tr>
      <w:tr w:rsidR="00B06678" w:rsidRPr="00E129D0" w:rsidTr="003B489A">
        <w:trPr>
          <w:trHeight w:val="284"/>
        </w:trPr>
        <w:tc>
          <w:tcPr>
            <w:tcW w:w="3371" w:type="dxa"/>
            <w:tcBorders>
              <w:top w:val="single" w:sz="4" w:space="0" w:color="auto"/>
              <w:left w:val="single" w:sz="4" w:space="0" w:color="auto"/>
              <w:bottom w:val="single" w:sz="4" w:space="0" w:color="auto"/>
              <w:right w:val="single" w:sz="4" w:space="0" w:color="auto"/>
            </w:tcBorders>
            <w:shd w:val="clear" w:color="auto" w:fill="FFFFFF"/>
          </w:tcPr>
          <w:p w:rsidR="00B06678" w:rsidRPr="003B489A" w:rsidRDefault="00B06678" w:rsidP="00B06678">
            <w:pPr>
              <w:spacing w:after="0" w:line="240" w:lineRule="auto"/>
              <w:jc w:val="both"/>
              <w:rPr>
                <w:rFonts w:ascii="Times New Roman" w:hAnsi="Times New Roman"/>
                <w:sz w:val="24"/>
                <w:szCs w:val="24"/>
              </w:rPr>
            </w:pPr>
            <w:r w:rsidRPr="003B489A">
              <w:rPr>
                <w:rFonts w:ascii="Times New Roman" w:hAnsi="Times New Roman"/>
                <w:sz w:val="24"/>
                <w:szCs w:val="24"/>
              </w:rPr>
              <w:t>МКОУ школа с. Благодатное</w:t>
            </w:r>
          </w:p>
        </w:tc>
        <w:tc>
          <w:tcPr>
            <w:tcW w:w="1047"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b/>
                <w:sz w:val="24"/>
                <w:szCs w:val="24"/>
              </w:rPr>
            </w:pPr>
            <w:r>
              <w:rPr>
                <w:rFonts w:ascii="Times New Roman" w:hAnsi="Times New Roman"/>
                <w:b/>
                <w:sz w:val="24"/>
                <w:szCs w:val="24"/>
              </w:rPr>
              <w:t>-</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b/>
                <w:sz w:val="24"/>
                <w:szCs w:val="24"/>
              </w:rPr>
            </w:pPr>
            <w:r>
              <w:rPr>
                <w:rFonts w:ascii="Times New Roman" w:hAnsi="Times New Roman"/>
                <w:b/>
                <w:sz w:val="24"/>
                <w:szCs w:val="24"/>
              </w:rPr>
              <w:t>-</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47"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b/>
                <w:sz w:val="24"/>
                <w:szCs w:val="24"/>
              </w:rPr>
            </w:pPr>
            <w:r>
              <w:rPr>
                <w:rFonts w:ascii="Times New Roman" w:hAnsi="Times New Roman"/>
                <w:b/>
                <w:sz w:val="24"/>
                <w:szCs w:val="24"/>
              </w:rPr>
              <w:t>-</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B06678" w:rsidRPr="003B489A" w:rsidRDefault="00B06678" w:rsidP="00B06678">
            <w:pPr>
              <w:spacing w:after="0" w:line="240" w:lineRule="auto"/>
              <w:jc w:val="center"/>
              <w:rPr>
                <w:rFonts w:ascii="Times New Roman" w:hAnsi="Times New Roman"/>
                <w:sz w:val="24"/>
                <w:szCs w:val="24"/>
              </w:rPr>
            </w:pPr>
            <w:r w:rsidRPr="003B489A">
              <w:rPr>
                <w:rFonts w:ascii="Times New Roman" w:hAnsi="Times New Roman"/>
                <w:sz w:val="24"/>
                <w:szCs w:val="24"/>
              </w:rPr>
              <w:t>1</w:t>
            </w:r>
          </w:p>
        </w:tc>
      </w:tr>
      <w:tr w:rsidR="00B06678" w:rsidRPr="00E129D0" w:rsidTr="003B489A">
        <w:trPr>
          <w:trHeight w:val="284"/>
        </w:trPr>
        <w:tc>
          <w:tcPr>
            <w:tcW w:w="3371" w:type="dxa"/>
            <w:tcBorders>
              <w:top w:val="single" w:sz="4" w:space="0" w:color="auto"/>
              <w:left w:val="single" w:sz="4" w:space="0" w:color="auto"/>
              <w:bottom w:val="single" w:sz="4" w:space="0" w:color="auto"/>
              <w:right w:val="single" w:sz="4" w:space="0" w:color="auto"/>
            </w:tcBorders>
            <w:shd w:val="clear" w:color="auto" w:fill="FFFFFF"/>
          </w:tcPr>
          <w:p w:rsidR="00B06678" w:rsidRPr="00E129D0" w:rsidRDefault="00B06678" w:rsidP="00B06678">
            <w:pPr>
              <w:spacing w:after="0" w:line="240" w:lineRule="auto"/>
              <w:jc w:val="both"/>
              <w:rPr>
                <w:rFonts w:ascii="Times New Roman" w:hAnsi="Times New Roman"/>
                <w:b/>
                <w:sz w:val="24"/>
                <w:szCs w:val="24"/>
              </w:rPr>
            </w:pPr>
            <w:r w:rsidRPr="00E129D0">
              <w:rPr>
                <w:rFonts w:ascii="Times New Roman" w:hAnsi="Times New Roman"/>
                <w:b/>
                <w:sz w:val="24"/>
                <w:szCs w:val="24"/>
              </w:rPr>
              <w:t xml:space="preserve">Итого </w:t>
            </w:r>
          </w:p>
        </w:tc>
        <w:tc>
          <w:tcPr>
            <w:tcW w:w="1047" w:type="dxa"/>
            <w:tcBorders>
              <w:top w:val="single" w:sz="4" w:space="0" w:color="auto"/>
              <w:left w:val="single" w:sz="4" w:space="0" w:color="auto"/>
              <w:bottom w:val="single" w:sz="4" w:space="0" w:color="auto"/>
              <w:right w:val="single" w:sz="4" w:space="0" w:color="auto"/>
            </w:tcBorders>
            <w:shd w:val="clear" w:color="auto" w:fill="FFFFFF"/>
          </w:tcPr>
          <w:p w:rsidR="00B06678" w:rsidRPr="00E129D0" w:rsidRDefault="00B06678" w:rsidP="00B06678">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B06678" w:rsidRPr="00E129D0" w:rsidRDefault="00B06678" w:rsidP="00B06678">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047"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B06678" w:rsidRDefault="00B06678" w:rsidP="00B06678">
            <w:pPr>
              <w:spacing w:after="0" w:line="240" w:lineRule="auto"/>
              <w:jc w:val="center"/>
              <w:rPr>
                <w:rFonts w:ascii="Times New Roman" w:hAnsi="Times New Roman"/>
                <w:b/>
                <w:sz w:val="24"/>
                <w:szCs w:val="24"/>
              </w:rPr>
            </w:pPr>
            <w:r>
              <w:rPr>
                <w:rFonts w:ascii="Times New Roman" w:hAnsi="Times New Roman"/>
                <w:b/>
                <w:sz w:val="24"/>
                <w:szCs w:val="24"/>
              </w:rPr>
              <w:t>2</w:t>
            </w:r>
          </w:p>
        </w:tc>
      </w:tr>
    </w:tbl>
    <w:p w:rsidR="00B06678" w:rsidRDefault="00B06678" w:rsidP="003B489A">
      <w:pPr>
        <w:spacing w:after="0" w:line="360" w:lineRule="auto"/>
        <w:jc w:val="both"/>
        <w:rPr>
          <w:rFonts w:ascii="Times New Roman" w:hAnsi="Times New Roman"/>
          <w:sz w:val="28"/>
          <w:szCs w:val="28"/>
        </w:rPr>
      </w:pPr>
    </w:p>
    <w:p w:rsidR="00B06678" w:rsidRDefault="00B06678" w:rsidP="003B489A">
      <w:pPr>
        <w:spacing w:after="0" w:line="360" w:lineRule="auto"/>
        <w:ind w:firstLine="709"/>
        <w:jc w:val="both"/>
        <w:rPr>
          <w:rFonts w:ascii="Times New Roman" w:hAnsi="Times New Roman"/>
          <w:sz w:val="28"/>
          <w:szCs w:val="28"/>
        </w:rPr>
      </w:pPr>
      <w:r w:rsidRPr="00FF7B12">
        <w:rPr>
          <w:rFonts w:ascii="Times New Roman" w:hAnsi="Times New Roman"/>
          <w:sz w:val="28"/>
          <w:szCs w:val="28"/>
          <w:highlight w:val="lightGray"/>
        </w:rPr>
        <w:t>В 2019-2020 учебном году обучение на дому (по медицинским показаниям) организовано для 54 учащихся (в 2018-2019 году – 45 учащихся, в 2017-18 году-43 учащихся). В школах - МБОУ школа №1 с.Хороль, МБОУ СОШ пгт. Ярославский, МКОУ школа №2 с.Хороль, МКОУ школа с. Поповка, МКОУ школа с. Сиваковка - организовано 9 специальных классов по адаптированным основным образовательным программам для учащихся с умственной отсталостью, в которых обучаются 103 человека ( в 2018-2019 году 86 челов</w:t>
      </w:r>
      <w:r w:rsidR="003B489A" w:rsidRPr="00FF7B12">
        <w:rPr>
          <w:rFonts w:ascii="Times New Roman" w:hAnsi="Times New Roman"/>
          <w:sz w:val="28"/>
          <w:szCs w:val="28"/>
          <w:highlight w:val="lightGray"/>
        </w:rPr>
        <w:t>ек, в 2017-18 году-89 человек).</w:t>
      </w:r>
    </w:p>
    <w:p w:rsidR="00B06678" w:rsidRDefault="00B06678" w:rsidP="00036C44">
      <w:pPr>
        <w:spacing w:after="0" w:line="240" w:lineRule="auto"/>
        <w:rPr>
          <w:rFonts w:ascii="Times New Roman" w:hAnsi="Times New Roman"/>
          <w:sz w:val="28"/>
          <w:szCs w:val="28"/>
        </w:rPr>
      </w:pPr>
    </w:p>
    <w:p w:rsidR="009F34AD" w:rsidRPr="009F34AD" w:rsidRDefault="009F34AD" w:rsidP="00480791">
      <w:pPr>
        <w:shd w:val="clear" w:color="auto" w:fill="8DB3E2" w:themeFill="text2" w:themeFillTint="66"/>
        <w:spacing w:after="0" w:line="360" w:lineRule="auto"/>
        <w:jc w:val="both"/>
        <w:rPr>
          <w:rFonts w:ascii="Times New Roman" w:hAnsi="Times New Roman"/>
          <w:sz w:val="28"/>
          <w:szCs w:val="28"/>
        </w:rPr>
      </w:pPr>
      <w:r>
        <w:rPr>
          <w:rFonts w:ascii="Times New Roman" w:hAnsi="Times New Roman"/>
          <w:b/>
          <w:sz w:val="28"/>
          <w:szCs w:val="28"/>
        </w:rPr>
        <w:t>3.</w:t>
      </w:r>
      <w:r w:rsidRPr="00B033B8">
        <w:rPr>
          <w:rFonts w:ascii="Times New Roman" w:hAnsi="Times New Roman"/>
          <w:b/>
          <w:sz w:val="28"/>
          <w:szCs w:val="28"/>
        </w:rPr>
        <w:t>Д</w:t>
      </w:r>
      <w:r>
        <w:rPr>
          <w:rFonts w:ascii="Times New Roman" w:hAnsi="Times New Roman"/>
          <w:b/>
          <w:sz w:val="28"/>
          <w:szCs w:val="28"/>
        </w:rPr>
        <w:t>ополнительное образование детей</w:t>
      </w:r>
    </w:p>
    <w:p w:rsidR="009F34AD" w:rsidRPr="00BD4381" w:rsidRDefault="009F34AD" w:rsidP="00480791">
      <w:pPr>
        <w:shd w:val="clear" w:color="auto" w:fill="C2D69B" w:themeFill="accent3" w:themeFillTint="99"/>
        <w:spacing w:after="0" w:line="360" w:lineRule="auto"/>
        <w:jc w:val="both"/>
        <w:rPr>
          <w:rFonts w:ascii="Times New Roman" w:hAnsi="Times New Roman"/>
          <w:b/>
          <w:sz w:val="28"/>
          <w:szCs w:val="28"/>
        </w:rPr>
      </w:pPr>
      <w:r>
        <w:rPr>
          <w:rFonts w:ascii="Times New Roman" w:hAnsi="Times New Roman"/>
          <w:b/>
          <w:sz w:val="28"/>
          <w:szCs w:val="28"/>
        </w:rPr>
        <w:t xml:space="preserve"> 3.1.</w:t>
      </w:r>
      <w:r w:rsidRPr="00B033B8">
        <w:rPr>
          <w:rFonts w:ascii="Times New Roman" w:hAnsi="Times New Roman"/>
          <w:b/>
          <w:sz w:val="28"/>
          <w:szCs w:val="28"/>
        </w:rPr>
        <w:t>Деятельность детско – юнош</w:t>
      </w:r>
      <w:r>
        <w:rPr>
          <w:rFonts w:ascii="Times New Roman" w:hAnsi="Times New Roman"/>
          <w:b/>
          <w:sz w:val="28"/>
          <w:szCs w:val="28"/>
        </w:rPr>
        <w:t>еской спортивной школы с. Хороль</w:t>
      </w:r>
    </w:p>
    <w:p w:rsidR="009F34AD" w:rsidRPr="003B489A" w:rsidRDefault="009F34AD" w:rsidP="003B489A">
      <w:pPr>
        <w:spacing w:after="0" w:line="360" w:lineRule="auto"/>
        <w:jc w:val="both"/>
        <w:rPr>
          <w:rFonts w:ascii="Times New Roman" w:hAnsi="Times New Roman"/>
          <w:sz w:val="28"/>
          <w:szCs w:val="28"/>
        </w:rPr>
      </w:pPr>
      <w:r w:rsidRPr="00FF7B12">
        <w:rPr>
          <w:rFonts w:ascii="Times New Roman" w:hAnsi="Times New Roman"/>
          <w:sz w:val="28"/>
          <w:szCs w:val="28"/>
          <w:highlight w:val="lightGray"/>
        </w:rPr>
        <w:t xml:space="preserve">В 2019-2020 учебном  году в ДЮСШ с. Хороль  была организована работа 10 секций, 43 учебных группы, в которых занималось 737 человек. Основным направлением в работе школы является спортивное, занятия осуществляются в одновозрастных и разновозрастных группах. Обучение проводится по 10 образовательным программам физкультурно – спортивной направленности  следующих видов спорта: волейбол, ОФП, каратэ, самбо, спортивный </w:t>
      </w:r>
      <w:r w:rsidRPr="00FF7B12">
        <w:rPr>
          <w:rFonts w:ascii="Times New Roman" w:hAnsi="Times New Roman"/>
          <w:sz w:val="28"/>
          <w:szCs w:val="28"/>
          <w:highlight w:val="lightGray"/>
        </w:rPr>
        <w:lastRenderedPageBreak/>
        <w:t>туризм, футбол, настольный теннис, черлидинг, сумо,  хоккей с шайбой. В 2019-2020 учебном году  тренеры - преподаватели ДЮСШ с. Хороль  организовали и провели районные соревнования «Президентские спортивные игры» по видам: легкая атлетика, волейбол, уличный баскетбол, туристское многоборье и «Школа безопасности», туристический слет воспитанников дошкольных образовательныхучреждений. Учащиеся ДЮСШ принимали участие в  147 районных, краевых, зональных, региональных, всероссийских соревнованиях.</w:t>
      </w:r>
      <w:r w:rsidRPr="003B489A">
        <w:rPr>
          <w:rFonts w:ascii="Times New Roman" w:hAnsi="Times New Roman"/>
          <w:sz w:val="28"/>
          <w:szCs w:val="28"/>
        </w:rPr>
        <w:t xml:space="preserve"> </w:t>
      </w:r>
    </w:p>
    <w:p w:rsidR="009F34AD" w:rsidRPr="003B489A" w:rsidRDefault="009F34AD" w:rsidP="009F34AD">
      <w:pPr>
        <w:spacing w:after="0"/>
        <w:jc w:val="both"/>
        <w:rPr>
          <w:rFonts w:ascii="Times New Roman" w:hAnsi="Times New Roman"/>
          <w:sz w:val="28"/>
          <w:szCs w:val="28"/>
        </w:rPr>
      </w:pPr>
      <w:r w:rsidRPr="003B489A">
        <w:rPr>
          <w:rFonts w:ascii="Times New Roman" w:hAnsi="Times New Roman"/>
          <w:sz w:val="28"/>
          <w:szCs w:val="28"/>
        </w:rPr>
        <w:t xml:space="preserve">    159 человек имеет массовые разряды, из них: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5922"/>
        <w:gridCol w:w="3169"/>
      </w:tblGrid>
      <w:tr w:rsidR="009F34AD" w:rsidRPr="003B489A" w:rsidTr="003A5C89">
        <w:tc>
          <w:tcPr>
            <w:tcW w:w="392"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w:t>
            </w:r>
          </w:p>
        </w:tc>
        <w:tc>
          <w:tcPr>
            <w:tcW w:w="5988" w:type="dxa"/>
            <w:tcBorders>
              <w:top w:val="single" w:sz="4" w:space="0" w:color="auto"/>
              <w:left w:val="single" w:sz="4" w:space="0" w:color="auto"/>
              <w:bottom w:val="single" w:sz="4" w:space="0" w:color="auto"/>
              <w:right w:val="single" w:sz="4" w:space="0" w:color="auto"/>
            </w:tcBorders>
            <w:hideMark/>
          </w:tcPr>
          <w:p w:rsidR="009F34AD" w:rsidRPr="003B489A" w:rsidRDefault="009F34AD" w:rsidP="009F34AD">
            <w:pPr>
              <w:spacing w:after="0" w:line="240" w:lineRule="auto"/>
              <w:jc w:val="center"/>
              <w:rPr>
                <w:rFonts w:ascii="Times New Roman" w:hAnsi="Times New Roman"/>
                <w:b/>
                <w:sz w:val="28"/>
                <w:szCs w:val="28"/>
              </w:rPr>
            </w:pPr>
            <w:r w:rsidRPr="003B489A">
              <w:rPr>
                <w:rFonts w:ascii="Times New Roman" w:hAnsi="Times New Roman"/>
                <w:b/>
                <w:sz w:val="28"/>
                <w:szCs w:val="28"/>
              </w:rPr>
              <w:t>Разряды</w:t>
            </w:r>
          </w:p>
        </w:tc>
        <w:tc>
          <w:tcPr>
            <w:tcW w:w="3191" w:type="dxa"/>
            <w:tcBorders>
              <w:top w:val="single" w:sz="4" w:space="0" w:color="auto"/>
              <w:left w:val="single" w:sz="4" w:space="0" w:color="auto"/>
              <w:bottom w:val="single" w:sz="4" w:space="0" w:color="auto"/>
              <w:right w:val="single" w:sz="4" w:space="0" w:color="auto"/>
            </w:tcBorders>
            <w:hideMark/>
          </w:tcPr>
          <w:p w:rsidR="009F34AD" w:rsidRPr="003B489A" w:rsidRDefault="009F34AD" w:rsidP="009F34AD">
            <w:pPr>
              <w:spacing w:after="0" w:line="240" w:lineRule="auto"/>
              <w:jc w:val="center"/>
              <w:rPr>
                <w:rFonts w:ascii="Times New Roman" w:hAnsi="Times New Roman"/>
                <w:b/>
                <w:sz w:val="28"/>
                <w:szCs w:val="28"/>
              </w:rPr>
            </w:pPr>
            <w:r w:rsidRPr="003B489A">
              <w:rPr>
                <w:rFonts w:ascii="Times New Roman" w:hAnsi="Times New Roman"/>
                <w:b/>
                <w:sz w:val="28"/>
                <w:szCs w:val="28"/>
              </w:rPr>
              <w:t>Количество</w:t>
            </w:r>
          </w:p>
        </w:tc>
      </w:tr>
      <w:tr w:rsidR="009F34AD" w:rsidRPr="003B489A" w:rsidTr="003A5C89">
        <w:tc>
          <w:tcPr>
            <w:tcW w:w="392"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1.</w:t>
            </w:r>
          </w:p>
        </w:tc>
        <w:tc>
          <w:tcPr>
            <w:tcW w:w="5988"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3 юношеский разряд</w:t>
            </w:r>
          </w:p>
        </w:tc>
        <w:tc>
          <w:tcPr>
            <w:tcW w:w="3191" w:type="dxa"/>
            <w:tcBorders>
              <w:top w:val="single" w:sz="4" w:space="0" w:color="auto"/>
              <w:left w:val="single" w:sz="4" w:space="0" w:color="auto"/>
              <w:bottom w:val="single" w:sz="4" w:space="0" w:color="auto"/>
              <w:right w:val="single" w:sz="4" w:space="0" w:color="auto"/>
            </w:tcBorders>
            <w:hideMark/>
          </w:tcPr>
          <w:p w:rsidR="009F34AD" w:rsidRPr="003B489A" w:rsidRDefault="009F34AD" w:rsidP="009F34AD">
            <w:pPr>
              <w:spacing w:after="0" w:line="240" w:lineRule="auto"/>
              <w:jc w:val="center"/>
              <w:rPr>
                <w:rFonts w:ascii="Times New Roman" w:hAnsi="Times New Roman"/>
                <w:sz w:val="28"/>
                <w:szCs w:val="28"/>
              </w:rPr>
            </w:pPr>
            <w:r w:rsidRPr="003B489A">
              <w:rPr>
                <w:rFonts w:ascii="Times New Roman" w:hAnsi="Times New Roman"/>
                <w:sz w:val="28"/>
                <w:szCs w:val="28"/>
              </w:rPr>
              <w:t>39</w:t>
            </w:r>
          </w:p>
        </w:tc>
      </w:tr>
      <w:tr w:rsidR="009F34AD" w:rsidRPr="003B489A" w:rsidTr="003A5C89">
        <w:tc>
          <w:tcPr>
            <w:tcW w:w="392"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2.</w:t>
            </w:r>
          </w:p>
        </w:tc>
        <w:tc>
          <w:tcPr>
            <w:tcW w:w="5988"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2 юношеский разряд</w:t>
            </w:r>
          </w:p>
        </w:tc>
        <w:tc>
          <w:tcPr>
            <w:tcW w:w="3191" w:type="dxa"/>
            <w:tcBorders>
              <w:top w:val="single" w:sz="4" w:space="0" w:color="auto"/>
              <w:left w:val="single" w:sz="4" w:space="0" w:color="auto"/>
              <w:bottom w:val="single" w:sz="4" w:space="0" w:color="auto"/>
              <w:right w:val="single" w:sz="4" w:space="0" w:color="auto"/>
            </w:tcBorders>
            <w:hideMark/>
          </w:tcPr>
          <w:p w:rsidR="009F34AD" w:rsidRPr="003B489A" w:rsidRDefault="009F34AD" w:rsidP="009F34AD">
            <w:pPr>
              <w:spacing w:after="0" w:line="240" w:lineRule="auto"/>
              <w:jc w:val="center"/>
              <w:rPr>
                <w:rFonts w:ascii="Times New Roman" w:hAnsi="Times New Roman"/>
                <w:sz w:val="28"/>
                <w:szCs w:val="28"/>
              </w:rPr>
            </w:pPr>
            <w:r w:rsidRPr="003B489A">
              <w:rPr>
                <w:rFonts w:ascii="Times New Roman" w:hAnsi="Times New Roman"/>
                <w:sz w:val="28"/>
                <w:szCs w:val="28"/>
              </w:rPr>
              <w:t>30</w:t>
            </w:r>
          </w:p>
        </w:tc>
      </w:tr>
      <w:tr w:rsidR="009F34AD" w:rsidRPr="003B489A" w:rsidTr="003A5C89">
        <w:tc>
          <w:tcPr>
            <w:tcW w:w="392"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3.</w:t>
            </w:r>
          </w:p>
        </w:tc>
        <w:tc>
          <w:tcPr>
            <w:tcW w:w="5988"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1 юношеский разряд</w:t>
            </w:r>
          </w:p>
        </w:tc>
        <w:tc>
          <w:tcPr>
            <w:tcW w:w="3191" w:type="dxa"/>
            <w:tcBorders>
              <w:top w:val="single" w:sz="4" w:space="0" w:color="auto"/>
              <w:left w:val="single" w:sz="4" w:space="0" w:color="auto"/>
              <w:bottom w:val="single" w:sz="4" w:space="0" w:color="auto"/>
              <w:right w:val="single" w:sz="4" w:space="0" w:color="auto"/>
            </w:tcBorders>
            <w:hideMark/>
          </w:tcPr>
          <w:p w:rsidR="009F34AD" w:rsidRPr="003B489A" w:rsidRDefault="009F34AD" w:rsidP="009F34AD">
            <w:pPr>
              <w:spacing w:after="0" w:line="240" w:lineRule="auto"/>
              <w:jc w:val="center"/>
              <w:rPr>
                <w:rFonts w:ascii="Times New Roman" w:hAnsi="Times New Roman"/>
                <w:sz w:val="28"/>
                <w:szCs w:val="28"/>
              </w:rPr>
            </w:pPr>
            <w:r w:rsidRPr="003B489A">
              <w:rPr>
                <w:rFonts w:ascii="Times New Roman" w:hAnsi="Times New Roman"/>
                <w:sz w:val="28"/>
                <w:szCs w:val="28"/>
              </w:rPr>
              <w:t>49</w:t>
            </w:r>
          </w:p>
        </w:tc>
      </w:tr>
      <w:tr w:rsidR="009F34AD" w:rsidRPr="003B489A" w:rsidTr="003A5C89">
        <w:tc>
          <w:tcPr>
            <w:tcW w:w="392"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4.</w:t>
            </w:r>
          </w:p>
        </w:tc>
        <w:tc>
          <w:tcPr>
            <w:tcW w:w="5988"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3 спортивный разряд</w:t>
            </w:r>
          </w:p>
        </w:tc>
        <w:tc>
          <w:tcPr>
            <w:tcW w:w="3191" w:type="dxa"/>
            <w:tcBorders>
              <w:top w:val="single" w:sz="4" w:space="0" w:color="auto"/>
              <w:left w:val="single" w:sz="4" w:space="0" w:color="auto"/>
              <w:bottom w:val="single" w:sz="4" w:space="0" w:color="auto"/>
              <w:right w:val="single" w:sz="4" w:space="0" w:color="auto"/>
            </w:tcBorders>
            <w:hideMark/>
          </w:tcPr>
          <w:p w:rsidR="009F34AD" w:rsidRPr="003B489A" w:rsidRDefault="009F34AD" w:rsidP="009F34AD">
            <w:pPr>
              <w:spacing w:after="0" w:line="240" w:lineRule="auto"/>
              <w:jc w:val="center"/>
              <w:rPr>
                <w:rFonts w:ascii="Times New Roman" w:hAnsi="Times New Roman"/>
                <w:sz w:val="28"/>
                <w:szCs w:val="28"/>
              </w:rPr>
            </w:pPr>
            <w:r w:rsidRPr="003B489A">
              <w:rPr>
                <w:rFonts w:ascii="Times New Roman" w:hAnsi="Times New Roman"/>
                <w:sz w:val="28"/>
                <w:szCs w:val="28"/>
              </w:rPr>
              <w:t>16</w:t>
            </w:r>
          </w:p>
        </w:tc>
      </w:tr>
      <w:tr w:rsidR="009F34AD" w:rsidRPr="003B489A" w:rsidTr="003A5C89">
        <w:tc>
          <w:tcPr>
            <w:tcW w:w="392"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5.</w:t>
            </w:r>
          </w:p>
        </w:tc>
        <w:tc>
          <w:tcPr>
            <w:tcW w:w="5988"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2 спортивный разряд</w:t>
            </w:r>
          </w:p>
        </w:tc>
        <w:tc>
          <w:tcPr>
            <w:tcW w:w="3191" w:type="dxa"/>
            <w:tcBorders>
              <w:top w:val="single" w:sz="4" w:space="0" w:color="auto"/>
              <w:left w:val="single" w:sz="4" w:space="0" w:color="auto"/>
              <w:bottom w:val="single" w:sz="4" w:space="0" w:color="auto"/>
              <w:right w:val="single" w:sz="4" w:space="0" w:color="auto"/>
            </w:tcBorders>
            <w:hideMark/>
          </w:tcPr>
          <w:p w:rsidR="009F34AD" w:rsidRPr="003B489A" w:rsidRDefault="009F34AD" w:rsidP="009F34AD">
            <w:pPr>
              <w:spacing w:after="0" w:line="240" w:lineRule="auto"/>
              <w:jc w:val="center"/>
              <w:rPr>
                <w:rFonts w:ascii="Times New Roman" w:hAnsi="Times New Roman"/>
                <w:sz w:val="28"/>
                <w:szCs w:val="28"/>
              </w:rPr>
            </w:pPr>
            <w:r w:rsidRPr="003B489A">
              <w:rPr>
                <w:rFonts w:ascii="Times New Roman" w:hAnsi="Times New Roman"/>
                <w:sz w:val="28"/>
                <w:szCs w:val="28"/>
              </w:rPr>
              <w:t>12</w:t>
            </w:r>
          </w:p>
        </w:tc>
      </w:tr>
      <w:tr w:rsidR="009F34AD" w:rsidRPr="003B489A" w:rsidTr="003A5C89">
        <w:tc>
          <w:tcPr>
            <w:tcW w:w="392"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6.</w:t>
            </w:r>
          </w:p>
        </w:tc>
        <w:tc>
          <w:tcPr>
            <w:tcW w:w="5988"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1 спортивный разряд</w:t>
            </w:r>
          </w:p>
        </w:tc>
        <w:tc>
          <w:tcPr>
            <w:tcW w:w="3191" w:type="dxa"/>
            <w:tcBorders>
              <w:top w:val="single" w:sz="4" w:space="0" w:color="auto"/>
              <w:left w:val="single" w:sz="4" w:space="0" w:color="auto"/>
              <w:bottom w:val="single" w:sz="4" w:space="0" w:color="auto"/>
              <w:right w:val="single" w:sz="4" w:space="0" w:color="auto"/>
            </w:tcBorders>
            <w:hideMark/>
          </w:tcPr>
          <w:p w:rsidR="009F34AD" w:rsidRPr="003B489A" w:rsidRDefault="009F34AD" w:rsidP="009F34AD">
            <w:pPr>
              <w:spacing w:after="0" w:line="240" w:lineRule="auto"/>
              <w:jc w:val="center"/>
              <w:rPr>
                <w:rFonts w:ascii="Times New Roman" w:hAnsi="Times New Roman"/>
                <w:sz w:val="28"/>
                <w:szCs w:val="28"/>
              </w:rPr>
            </w:pPr>
            <w:r w:rsidRPr="003B489A">
              <w:rPr>
                <w:rFonts w:ascii="Times New Roman" w:hAnsi="Times New Roman"/>
                <w:sz w:val="28"/>
                <w:szCs w:val="28"/>
              </w:rPr>
              <w:t>10</w:t>
            </w:r>
          </w:p>
        </w:tc>
      </w:tr>
      <w:tr w:rsidR="009F34AD" w:rsidRPr="003B489A" w:rsidTr="003A5C89">
        <w:tc>
          <w:tcPr>
            <w:tcW w:w="392"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7.</w:t>
            </w:r>
          </w:p>
        </w:tc>
        <w:tc>
          <w:tcPr>
            <w:tcW w:w="5988"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КМС и мастера спорта</w:t>
            </w:r>
          </w:p>
        </w:tc>
        <w:tc>
          <w:tcPr>
            <w:tcW w:w="3191" w:type="dxa"/>
            <w:tcBorders>
              <w:top w:val="single" w:sz="4" w:space="0" w:color="auto"/>
              <w:left w:val="single" w:sz="4" w:space="0" w:color="auto"/>
              <w:bottom w:val="single" w:sz="4" w:space="0" w:color="auto"/>
              <w:right w:val="single" w:sz="4" w:space="0" w:color="auto"/>
            </w:tcBorders>
            <w:hideMark/>
          </w:tcPr>
          <w:p w:rsidR="009F34AD" w:rsidRPr="003B489A" w:rsidRDefault="009F34AD" w:rsidP="009F34AD">
            <w:pPr>
              <w:spacing w:after="0" w:line="240" w:lineRule="auto"/>
              <w:jc w:val="center"/>
              <w:rPr>
                <w:rFonts w:ascii="Times New Roman" w:hAnsi="Times New Roman"/>
                <w:sz w:val="28"/>
                <w:szCs w:val="28"/>
              </w:rPr>
            </w:pPr>
            <w:r w:rsidRPr="003B489A">
              <w:rPr>
                <w:rFonts w:ascii="Times New Roman" w:hAnsi="Times New Roman"/>
                <w:sz w:val="28"/>
                <w:szCs w:val="28"/>
              </w:rPr>
              <w:t>3</w:t>
            </w:r>
          </w:p>
        </w:tc>
      </w:tr>
    </w:tbl>
    <w:p w:rsidR="009F34AD" w:rsidRDefault="009F34AD" w:rsidP="009F34AD">
      <w:pPr>
        <w:spacing w:after="0" w:line="360" w:lineRule="auto"/>
        <w:jc w:val="both"/>
        <w:rPr>
          <w:rFonts w:ascii="Times New Roman" w:hAnsi="Times New Roman" w:cs="Times New Roman"/>
          <w:sz w:val="28"/>
          <w:szCs w:val="28"/>
        </w:rPr>
      </w:pPr>
    </w:p>
    <w:p w:rsidR="009F34AD" w:rsidRPr="00FF7B12" w:rsidRDefault="009F34AD" w:rsidP="00811312">
      <w:pPr>
        <w:shd w:val="clear" w:color="auto" w:fill="C2D69B" w:themeFill="accent3" w:themeFillTint="99"/>
        <w:spacing w:after="0" w:line="360" w:lineRule="auto"/>
        <w:jc w:val="both"/>
        <w:rPr>
          <w:rFonts w:ascii="Times New Roman" w:hAnsi="Times New Roman"/>
          <w:sz w:val="28"/>
          <w:szCs w:val="28"/>
          <w:highlight w:val="lightGray"/>
        </w:rPr>
      </w:pPr>
      <w:r w:rsidRPr="00FF7B12">
        <w:rPr>
          <w:rFonts w:ascii="Times New Roman" w:hAnsi="Times New Roman"/>
          <w:b/>
          <w:sz w:val="28"/>
          <w:szCs w:val="28"/>
          <w:highlight w:val="lightGray"/>
        </w:rPr>
        <w:t>3.2.Деятельность детского оздоровительно-образовательного центра «Отечество».</w:t>
      </w:r>
    </w:p>
    <w:p w:rsidR="009F34AD" w:rsidRPr="003B489A" w:rsidRDefault="009F34AD" w:rsidP="005F567F">
      <w:pPr>
        <w:spacing w:line="360" w:lineRule="auto"/>
        <w:ind w:right="-186" w:firstLine="540"/>
        <w:jc w:val="both"/>
        <w:rPr>
          <w:rFonts w:ascii="Times New Roman" w:hAnsi="Times New Roman"/>
          <w:sz w:val="28"/>
          <w:szCs w:val="28"/>
        </w:rPr>
      </w:pPr>
      <w:r w:rsidRPr="00FF7B12">
        <w:rPr>
          <w:rFonts w:ascii="Times New Roman" w:hAnsi="Times New Roman"/>
          <w:sz w:val="28"/>
          <w:szCs w:val="28"/>
          <w:highlight w:val="lightGray"/>
        </w:rPr>
        <w:t xml:space="preserve">В 2019 – 2020 учебном году в ДООЦ «Отечество»   в 15 кружках и секциях занимались 669  воспитанников.  В учреждении  была организована работа следующих кружков и секций: самбо, сумо, рукопашный бой, настольный теннис, вокально-инструментальный ансамбль, «Умелые руки», «Волшебная радуга», «Чудеса декора»,  «Правила дорожного движения», «ОВЗ», «Робототехника», « Спортивные танцы», «Кадетский юридический класс», «Территория творчества», «Планета рукоделия с детьми ОВЗ». Центр реализует программы дополнительного образования детей военно-патриотического, нравственно-эстетического и  физкультурно- оздоровительного направлений.  В 2019-2020  учебном году  на базе учреждения были организованы и проведены районные соревнования по военно-прикладным видам спорта: военно- патриотическая игра «Зарница». Организованы и проведены районные конкурсы рисунков «Я жить желаю в </w:t>
      </w:r>
      <w:r w:rsidRPr="00FF7B12">
        <w:rPr>
          <w:rFonts w:ascii="Times New Roman" w:hAnsi="Times New Roman"/>
          <w:sz w:val="28"/>
          <w:szCs w:val="28"/>
          <w:highlight w:val="lightGray"/>
        </w:rPr>
        <w:lastRenderedPageBreak/>
        <w:t>мире без пожаров», работниками учреждения  был организован оборонно-спортивный оздоровительный лагерь с охватом 50 детей.  В 2019-2020 году воспитанники  центра принимали участие в 66  Дальневосточных, краевых и районных мероприятиях и соревнованиях. На базе ДООЦ «Отечество» организованы 4 отряда Юнармия, 54 человека.</w:t>
      </w:r>
    </w:p>
    <w:p w:rsidR="009F34AD" w:rsidRPr="003B489A" w:rsidRDefault="009F34AD" w:rsidP="005F567F">
      <w:pPr>
        <w:spacing w:line="360" w:lineRule="auto"/>
        <w:ind w:right="-186" w:firstLine="540"/>
        <w:jc w:val="both"/>
        <w:rPr>
          <w:rFonts w:ascii="Times New Roman" w:hAnsi="Times New Roman"/>
          <w:sz w:val="28"/>
          <w:szCs w:val="28"/>
        </w:rPr>
      </w:pPr>
      <w:r w:rsidRPr="003B489A">
        <w:rPr>
          <w:rFonts w:ascii="Times New Roman" w:hAnsi="Times New Roman"/>
          <w:sz w:val="28"/>
          <w:szCs w:val="28"/>
        </w:rPr>
        <w:t xml:space="preserve">22 человека имеют массовые разряды, из них: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5924"/>
        <w:gridCol w:w="3167"/>
      </w:tblGrid>
      <w:tr w:rsidR="009F34AD" w:rsidRPr="003B489A" w:rsidTr="003A5C89">
        <w:tc>
          <w:tcPr>
            <w:tcW w:w="445"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w:t>
            </w:r>
          </w:p>
        </w:tc>
        <w:tc>
          <w:tcPr>
            <w:tcW w:w="5950" w:type="dxa"/>
            <w:tcBorders>
              <w:top w:val="single" w:sz="4" w:space="0" w:color="auto"/>
              <w:left w:val="single" w:sz="4" w:space="0" w:color="auto"/>
              <w:bottom w:val="single" w:sz="4" w:space="0" w:color="auto"/>
              <w:right w:val="single" w:sz="4" w:space="0" w:color="auto"/>
            </w:tcBorders>
            <w:hideMark/>
          </w:tcPr>
          <w:p w:rsidR="009F34AD" w:rsidRPr="003B489A" w:rsidRDefault="009F34AD" w:rsidP="009F34AD">
            <w:pPr>
              <w:spacing w:after="0" w:line="240" w:lineRule="auto"/>
              <w:jc w:val="center"/>
              <w:rPr>
                <w:rFonts w:ascii="Times New Roman" w:hAnsi="Times New Roman"/>
                <w:b/>
                <w:sz w:val="28"/>
                <w:szCs w:val="28"/>
              </w:rPr>
            </w:pPr>
            <w:r w:rsidRPr="003B489A">
              <w:rPr>
                <w:rFonts w:ascii="Times New Roman" w:hAnsi="Times New Roman"/>
                <w:b/>
                <w:sz w:val="28"/>
                <w:szCs w:val="28"/>
              </w:rPr>
              <w:t>Разряды</w:t>
            </w:r>
          </w:p>
        </w:tc>
        <w:tc>
          <w:tcPr>
            <w:tcW w:w="3176" w:type="dxa"/>
            <w:tcBorders>
              <w:top w:val="single" w:sz="4" w:space="0" w:color="auto"/>
              <w:left w:val="single" w:sz="4" w:space="0" w:color="auto"/>
              <w:bottom w:val="single" w:sz="4" w:space="0" w:color="auto"/>
              <w:right w:val="single" w:sz="4" w:space="0" w:color="auto"/>
            </w:tcBorders>
            <w:hideMark/>
          </w:tcPr>
          <w:p w:rsidR="009F34AD" w:rsidRPr="003B489A" w:rsidRDefault="009F34AD" w:rsidP="009F34AD">
            <w:pPr>
              <w:spacing w:after="0" w:line="240" w:lineRule="auto"/>
              <w:jc w:val="center"/>
              <w:rPr>
                <w:rFonts w:ascii="Times New Roman" w:hAnsi="Times New Roman"/>
                <w:b/>
                <w:sz w:val="28"/>
                <w:szCs w:val="28"/>
              </w:rPr>
            </w:pPr>
            <w:r w:rsidRPr="003B489A">
              <w:rPr>
                <w:rFonts w:ascii="Times New Roman" w:hAnsi="Times New Roman"/>
                <w:b/>
                <w:sz w:val="28"/>
                <w:szCs w:val="28"/>
              </w:rPr>
              <w:t>Количество</w:t>
            </w:r>
          </w:p>
        </w:tc>
      </w:tr>
      <w:tr w:rsidR="009F34AD" w:rsidRPr="003B489A" w:rsidTr="003A5C89">
        <w:tc>
          <w:tcPr>
            <w:tcW w:w="445"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1.</w:t>
            </w:r>
          </w:p>
        </w:tc>
        <w:tc>
          <w:tcPr>
            <w:tcW w:w="5950"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3 юношеский разряд</w:t>
            </w:r>
          </w:p>
        </w:tc>
        <w:tc>
          <w:tcPr>
            <w:tcW w:w="3176" w:type="dxa"/>
            <w:tcBorders>
              <w:top w:val="single" w:sz="4" w:space="0" w:color="auto"/>
              <w:left w:val="single" w:sz="4" w:space="0" w:color="auto"/>
              <w:bottom w:val="single" w:sz="4" w:space="0" w:color="auto"/>
              <w:right w:val="single" w:sz="4" w:space="0" w:color="auto"/>
            </w:tcBorders>
            <w:hideMark/>
          </w:tcPr>
          <w:p w:rsidR="009F34AD" w:rsidRPr="003B489A" w:rsidRDefault="009F34AD" w:rsidP="009F34AD">
            <w:pPr>
              <w:spacing w:after="0" w:line="240" w:lineRule="auto"/>
              <w:jc w:val="center"/>
              <w:rPr>
                <w:rFonts w:ascii="Times New Roman" w:hAnsi="Times New Roman"/>
                <w:sz w:val="28"/>
                <w:szCs w:val="28"/>
              </w:rPr>
            </w:pPr>
            <w:r w:rsidRPr="003B489A">
              <w:rPr>
                <w:rFonts w:ascii="Times New Roman" w:hAnsi="Times New Roman"/>
                <w:sz w:val="28"/>
                <w:szCs w:val="28"/>
              </w:rPr>
              <w:t>10</w:t>
            </w:r>
          </w:p>
        </w:tc>
      </w:tr>
      <w:tr w:rsidR="009F34AD" w:rsidRPr="003B489A" w:rsidTr="003A5C89">
        <w:tc>
          <w:tcPr>
            <w:tcW w:w="445"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2.</w:t>
            </w:r>
          </w:p>
        </w:tc>
        <w:tc>
          <w:tcPr>
            <w:tcW w:w="5950"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2 юношеский разряд</w:t>
            </w:r>
          </w:p>
        </w:tc>
        <w:tc>
          <w:tcPr>
            <w:tcW w:w="3176" w:type="dxa"/>
            <w:tcBorders>
              <w:top w:val="single" w:sz="4" w:space="0" w:color="auto"/>
              <w:left w:val="single" w:sz="4" w:space="0" w:color="auto"/>
              <w:bottom w:val="single" w:sz="4" w:space="0" w:color="auto"/>
              <w:right w:val="single" w:sz="4" w:space="0" w:color="auto"/>
            </w:tcBorders>
            <w:hideMark/>
          </w:tcPr>
          <w:p w:rsidR="009F34AD" w:rsidRPr="003B489A" w:rsidRDefault="009F34AD" w:rsidP="009F34AD">
            <w:pPr>
              <w:spacing w:after="0" w:line="240" w:lineRule="auto"/>
              <w:jc w:val="center"/>
              <w:rPr>
                <w:rFonts w:ascii="Times New Roman" w:hAnsi="Times New Roman"/>
                <w:sz w:val="28"/>
                <w:szCs w:val="28"/>
              </w:rPr>
            </w:pPr>
            <w:r w:rsidRPr="003B489A">
              <w:rPr>
                <w:rFonts w:ascii="Times New Roman" w:hAnsi="Times New Roman"/>
                <w:sz w:val="28"/>
                <w:szCs w:val="28"/>
              </w:rPr>
              <w:t>4</w:t>
            </w:r>
          </w:p>
        </w:tc>
      </w:tr>
      <w:tr w:rsidR="009F34AD" w:rsidRPr="003B489A" w:rsidTr="003A5C89">
        <w:tc>
          <w:tcPr>
            <w:tcW w:w="445"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3.</w:t>
            </w:r>
          </w:p>
        </w:tc>
        <w:tc>
          <w:tcPr>
            <w:tcW w:w="5950"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1 юношеский разряд</w:t>
            </w:r>
          </w:p>
        </w:tc>
        <w:tc>
          <w:tcPr>
            <w:tcW w:w="3176" w:type="dxa"/>
            <w:tcBorders>
              <w:top w:val="single" w:sz="4" w:space="0" w:color="auto"/>
              <w:left w:val="single" w:sz="4" w:space="0" w:color="auto"/>
              <w:bottom w:val="single" w:sz="4" w:space="0" w:color="auto"/>
              <w:right w:val="single" w:sz="4" w:space="0" w:color="auto"/>
            </w:tcBorders>
            <w:hideMark/>
          </w:tcPr>
          <w:p w:rsidR="009F34AD" w:rsidRPr="003B489A" w:rsidRDefault="009F34AD" w:rsidP="009F34AD">
            <w:pPr>
              <w:spacing w:after="0" w:line="240" w:lineRule="auto"/>
              <w:jc w:val="center"/>
              <w:rPr>
                <w:rFonts w:ascii="Times New Roman" w:hAnsi="Times New Roman"/>
                <w:sz w:val="28"/>
                <w:szCs w:val="28"/>
              </w:rPr>
            </w:pPr>
            <w:r w:rsidRPr="003B489A">
              <w:rPr>
                <w:rFonts w:ascii="Times New Roman" w:hAnsi="Times New Roman"/>
                <w:sz w:val="28"/>
                <w:szCs w:val="28"/>
              </w:rPr>
              <w:t>3</w:t>
            </w:r>
          </w:p>
        </w:tc>
      </w:tr>
      <w:tr w:rsidR="009F34AD" w:rsidRPr="003B489A" w:rsidTr="003A5C89">
        <w:tc>
          <w:tcPr>
            <w:tcW w:w="445"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4.</w:t>
            </w:r>
          </w:p>
        </w:tc>
        <w:tc>
          <w:tcPr>
            <w:tcW w:w="5950"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3 спортивный разряд</w:t>
            </w:r>
          </w:p>
        </w:tc>
        <w:tc>
          <w:tcPr>
            <w:tcW w:w="3176" w:type="dxa"/>
            <w:tcBorders>
              <w:top w:val="single" w:sz="4" w:space="0" w:color="auto"/>
              <w:left w:val="single" w:sz="4" w:space="0" w:color="auto"/>
              <w:bottom w:val="single" w:sz="4" w:space="0" w:color="auto"/>
              <w:right w:val="single" w:sz="4" w:space="0" w:color="auto"/>
            </w:tcBorders>
            <w:hideMark/>
          </w:tcPr>
          <w:p w:rsidR="009F34AD" w:rsidRPr="003B489A" w:rsidRDefault="009F34AD" w:rsidP="009F34AD">
            <w:pPr>
              <w:spacing w:after="0" w:line="240" w:lineRule="auto"/>
              <w:jc w:val="center"/>
              <w:rPr>
                <w:rFonts w:ascii="Times New Roman" w:hAnsi="Times New Roman"/>
                <w:sz w:val="28"/>
                <w:szCs w:val="28"/>
              </w:rPr>
            </w:pPr>
            <w:r w:rsidRPr="003B489A">
              <w:rPr>
                <w:rFonts w:ascii="Times New Roman" w:hAnsi="Times New Roman"/>
                <w:sz w:val="28"/>
                <w:szCs w:val="28"/>
              </w:rPr>
              <w:t>2</w:t>
            </w:r>
          </w:p>
        </w:tc>
      </w:tr>
      <w:tr w:rsidR="009F34AD" w:rsidRPr="003B489A" w:rsidTr="003A5C89">
        <w:tc>
          <w:tcPr>
            <w:tcW w:w="445"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5.</w:t>
            </w:r>
          </w:p>
        </w:tc>
        <w:tc>
          <w:tcPr>
            <w:tcW w:w="5950"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2 спортивный разряд</w:t>
            </w:r>
          </w:p>
        </w:tc>
        <w:tc>
          <w:tcPr>
            <w:tcW w:w="3176" w:type="dxa"/>
            <w:tcBorders>
              <w:top w:val="single" w:sz="4" w:space="0" w:color="auto"/>
              <w:left w:val="single" w:sz="4" w:space="0" w:color="auto"/>
              <w:bottom w:val="single" w:sz="4" w:space="0" w:color="auto"/>
              <w:right w:val="single" w:sz="4" w:space="0" w:color="auto"/>
            </w:tcBorders>
            <w:hideMark/>
          </w:tcPr>
          <w:p w:rsidR="009F34AD" w:rsidRPr="003B489A" w:rsidRDefault="009F34AD" w:rsidP="009F34AD">
            <w:pPr>
              <w:spacing w:after="0" w:line="240" w:lineRule="auto"/>
              <w:jc w:val="center"/>
              <w:rPr>
                <w:rFonts w:ascii="Times New Roman" w:hAnsi="Times New Roman"/>
                <w:sz w:val="28"/>
                <w:szCs w:val="28"/>
              </w:rPr>
            </w:pPr>
            <w:r w:rsidRPr="003B489A">
              <w:rPr>
                <w:rFonts w:ascii="Times New Roman" w:hAnsi="Times New Roman"/>
                <w:sz w:val="28"/>
                <w:szCs w:val="28"/>
              </w:rPr>
              <w:t>3</w:t>
            </w:r>
          </w:p>
        </w:tc>
      </w:tr>
      <w:tr w:rsidR="009F34AD" w:rsidRPr="003B489A" w:rsidTr="003A5C89">
        <w:tc>
          <w:tcPr>
            <w:tcW w:w="445"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6.</w:t>
            </w:r>
          </w:p>
        </w:tc>
        <w:tc>
          <w:tcPr>
            <w:tcW w:w="5950"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1 спортивный разряд</w:t>
            </w:r>
          </w:p>
        </w:tc>
        <w:tc>
          <w:tcPr>
            <w:tcW w:w="3176" w:type="dxa"/>
            <w:tcBorders>
              <w:top w:val="single" w:sz="4" w:space="0" w:color="auto"/>
              <w:left w:val="single" w:sz="4" w:space="0" w:color="auto"/>
              <w:bottom w:val="single" w:sz="4" w:space="0" w:color="auto"/>
              <w:right w:val="single" w:sz="4" w:space="0" w:color="auto"/>
            </w:tcBorders>
            <w:hideMark/>
          </w:tcPr>
          <w:p w:rsidR="009F34AD" w:rsidRPr="003B489A" w:rsidRDefault="009F34AD" w:rsidP="009F34AD">
            <w:pPr>
              <w:spacing w:after="0" w:line="240" w:lineRule="auto"/>
              <w:jc w:val="center"/>
              <w:rPr>
                <w:rFonts w:ascii="Times New Roman" w:hAnsi="Times New Roman"/>
                <w:sz w:val="28"/>
                <w:szCs w:val="28"/>
              </w:rPr>
            </w:pPr>
            <w:r w:rsidRPr="003B489A">
              <w:rPr>
                <w:rFonts w:ascii="Times New Roman" w:hAnsi="Times New Roman"/>
                <w:sz w:val="28"/>
                <w:szCs w:val="28"/>
              </w:rPr>
              <w:t>0</w:t>
            </w:r>
          </w:p>
        </w:tc>
      </w:tr>
      <w:tr w:rsidR="009F34AD" w:rsidRPr="003B489A" w:rsidTr="003A5C89">
        <w:tc>
          <w:tcPr>
            <w:tcW w:w="445"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7.</w:t>
            </w:r>
          </w:p>
        </w:tc>
        <w:tc>
          <w:tcPr>
            <w:tcW w:w="5950" w:type="dxa"/>
            <w:tcBorders>
              <w:top w:val="single" w:sz="4" w:space="0" w:color="auto"/>
              <w:left w:val="single" w:sz="4" w:space="0" w:color="auto"/>
              <w:bottom w:val="single" w:sz="4" w:space="0" w:color="auto"/>
              <w:right w:val="single" w:sz="4" w:space="0" w:color="auto"/>
            </w:tcBorders>
            <w:hideMark/>
          </w:tcPr>
          <w:p w:rsidR="009F34AD" w:rsidRPr="003B489A" w:rsidRDefault="009F34AD" w:rsidP="003A5C89">
            <w:pPr>
              <w:spacing w:after="0" w:line="240" w:lineRule="auto"/>
              <w:jc w:val="both"/>
              <w:rPr>
                <w:rFonts w:ascii="Times New Roman" w:hAnsi="Times New Roman"/>
                <w:sz w:val="28"/>
                <w:szCs w:val="28"/>
              </w:rPr>
            </w:pPr>
            <w:r w:rsidRPr="003B489A">
              <w:rPr>
                <w:rFonts w:ascii="Times New Roman" w:hAnsi="Times New Roman"/>
                <w:sz w:val="28"/>
                <w:szCs w:val="28"/>
              </w:rPr>
              <w:t>КМС и мастера спорта</w:t>
            </w:r>
          </w:p>
        </w:tc>
        <w:tc>
          <w:tcPr>
            <w:tcW w:w="3176" w:type="dxa"/>
            <w:tcBorders>
              <w:top w:val="single" w:sz="4" w:space="0" w:color="auto"/>
              <w:left w:val="single" w:sz="4" w:space="0" w:color="auto"/>
              <w:bottom w:val="single" w:sz="4" w:space="0" w:color="auto"/>
              <w:right w:val="single" w:sz="4" w:space="0" w:color="auto"/>
            </w:tcBorders>
            <w:hideMark/>
          </w:tcPr>
          <w:p w:rsidR="009F34AD" w:rsidRPr="003B489A" w:rsidRDefault="009F34AD" w:rsidP="009F34AD">
            <w:pPr>
              <w:spacing w:after="0" w:line="240" w:lineRule="auto"/>
              <w:jc w:val="center"/>
              <w:rPr>
                <w:rFonts w:ascii="Times New Roman" w:hAnsi="Times New Roman"/>
                <w:sz w:val="28"/>
                <w:szCs w:val="28"/>
              </w:rPr>
            </w:pPr>
            <w:r w:rsidRPr="003B489A">
              <w:rPr>
                <w:rFonts w:ascii="Times New Roman" w:hAnsi="Times New Roman"/>
                <w:sz w:val="28"/>
                <w:szCs w:val="28"/>
              </w:rPr>
              <w:t>0</w:t>
            </w:r>
          </w:p>
        </w:tc>
      </w:tr>
    </w:tbl>
    <w:p w:rsidR="009F34AD" w:rsidRPr="003B489A" w:rsidRDefault="009F34AD" w:rsidP="009F34AD">
      <w:pPr>
        <w:ind w:right="-186"/>
        <w:jc w:val="both"/>
        <w:rPr>
          <w:rFonts w:ascii="Times New Roman" w:hAnsi="Times New Roman"/>
          <w:b/>
          <w:sz w:val="28"/>
          <w:szCs w:val="28"/>
        </w:rPr>
      </w:pPr>
    </w:p>
    <w:p w:rsidR="009F34AD" w:rsidRPr="003B489A" w:rsidRDefault="009F34AD" w:rsidP="00811312">
      <w:pPr>
        <w:shd w:val="clear" w:color="auto" w:fill="C2D69B" w:themeFill="accent3" w:themeFillTint="99"/>
        <w:ind w:right="-186"/>
        <w:jc w:val="both"/>
        <w:rPr>
          <w:rFonts w:ascii="Times New Roman" w:hAnsi="Times New Roman"/>
          <w:b/>
          <w:sz w:val="28"/>
          <w:szCs w:val="28"/>
        </w:rPr>
      </w:pPr>
      <w:r w:rsidRPr="003B489A">
        <w:rPr>
          <w:rFonts w:ascii="Times New Roman" w:hAnsi="Times New Roman"/>
          <w:b/>
          <w:sz w:val="28"/>
          <w:szCs w:val="28"/>
        </w:rPr>
        <w:t>3.3  Формы и виды дополнительного образования детей в ОУ.</w:t>
      </w:r>
    </w:p>
    <w:p w:rsidR="009F34AD" w:rsidRPr="00FF7B12" w:rsidRDefault="009F34AD" w:rsidP="005F567F">
      <w:pPr>
        <w:spacing w:after="0" w:line="360" w:lineRule="auto"/>
        <w:ind w:right="-187"/>
        <w:jc w:val="both"/>
        <w:rPr>
          <w:rFonts w:ascii="Times New Roman" w:hAnsi="Times New Roman"/>
          <w:sz w:val="28"/>
          <w:szCs w:val="28"/>
          <w:highlight w:val="lightGray"/>
        </w:rPr>
      </w:pPr>
      <w:r w:rsidRPr="00FF7B12">
        <w:rPr>
          <w:rFonts w:ascii="Times New Roman" w:hAnsi="Times New Roman"/>
          <w:sz w:val="28"/>
          <w:szCs w:val="28"/>
          <w:highlight w:val="lightGray"/>
        </w:rPr>
        <w:t>В  11 общеобразовательных учреждениях работает 78 кружков и секций, в которых занимаются 1886 человек (63%).</w:t>
      </w:r>
    </w:p>
    <w:p w:rsidR="009F34AD" w:rsidRDefault="009F34AD" w:rsidP="005F567F">
      <w:pPr>
        <w:spacing w:after="0" w:line="360" w:lineRule="auto"/>
        <w:ind w:right="-187"/>
        <w:jc w:val="both"/>
        <w:rPr>
          <w:rFonts w:ascii="Times New Roman" w:hAnsi="Times New Roman"/>
          <w:sz w:val="28"/>
          <w:szCs w:val="28"/>
        </w:rPr>
      </w:pPr>
      <w:r w:rsidRPr="00FF7B12">
        <w:rPr>
          <w:rFonts w:ascii="Times New Roman" w:hAnsi="Times New Roman"/>
          <w:sz w:val="28"/>
          <w:szCs w:val="28"/>
          <w:highlight w:val="lightGray"/>
        </w:rPr>
        <w:t xml:space="preserve">     В 2019 - 2020 учебном году Центром тестирования ВФСК ГТО Хорольского муниципального района было организовано тестирование  учащихся 1-11 классов. Выполнение нормативов принималось с </w:t>
      </w:r>
      <w:r w:rsidRPr="00FF7B12">
        <w:rPr>
          <w:rFonts w:ascii="Times New Roman" w:hAnsi="Times New Roman"/>
          <w:sz w:val="28"/>
          <w:szCs w:val="28"/>
          <w:highlight w:val="lightGray"/>
          <w:lang w:val="en-US"/>
        </w:rPr>
        <w:t>I</w:t>
      </w:r>
      <w:r w:rsidRPr="00FF7B12">
        <w:rPr>
          <w:rFonts w:ascii="Times New Roman" w:hAnsi="Times New Roman"/>
          <w:sz w:val="28"/>
          <w:szCs w:val="28"/>
          <w:highlight w:val="lightGray"/>
        </w:rPr>
        <w:t xml:space="preserve">  по </w:t>
      </w:r>
      <w:r w:rsidRPr="00FF7B12">
        <w:rPr>
          <w:rFonts w:ascii="Times New Roman" w:hAnsi="Times New Roman"/>
          <w:sz w:val="28"/>
          <w:szCs w:val="28"/>
          <w:highlight w:val="lightGray"/>
          <w:lang w:val="en-US"/>
        </w:rPr>
        <w:t>VI</w:t>
      </w:r>
      <w:r w:rsidRPr="00FF7B12">
        <w:rPr>
          <w:rFonts w:ascii="Times New Roman" w:hAnsi="Times New Roman"/>
          <w:sz w:val="28"/>
          <w:szCs w:val="28"/>
          <w:highlight w:val="lightGray"/>
        </w:rPr>
        <w:t xml:space="preserve"> ступень. Всего прошли тестирование 142 человека.  Все участники выполнили нормативы ВФСК ГТО в неполном объеме в связи с эпидемиологической ситуацией, поэтому отсутствует награждение знаками отличия.</w:t>
      </w:r>
    </w:p>
    <w:p w:rsidR="0084192A" w:rsidRDefault="0084192A" w:rsidP="009F34AD">
      <w:pPr>
        <w:spacing w:after="0" w:line="240" w:lineRule="auto"/>
        <w:ind w:right="-187"/>
        <w:jc w:val="both"/>
        <w:rPr>
          <w:rFonts w:ascii="Times New Roman" w:hAnsi="Times New Roman"/>
          <w:sz w:val="28"/>
          <w:szCs w:val="28"/>
        </w:rPr>
      </w:pPr>
    </w:p>
    <w:p w:rsidR="0084192A" w:rsidRDefault="0084192A" w:rsidP="009F34AD">
      <w:pPr>
        <w:spacing w:after="0" w:line="240" w:lineRule="auto"/>
        <w:ind w:right="-187"/>
        <w:jc w:val="both"/>
        <w:rPr>
          <w:rFonts w:ascii="Times New Roman" w:hAnsi="Times New Roman"/>
          <w:sz w:val="28"/>
          <w:szCs w:val="28"/>
        </w:rPr>
      </w:pPr>
    </w:p>
    <w:p w:rsidR="0084192A" w:rsidRDefault="0084192A" w:rsidP="009F34AD">
      <w:pPr>
        <w:spacing w:after="0" w:line="240" w:lineRule="auto"/>
        <w:ind w:right="-187"/>
        <w:jc w:val="both"/>
        <w:rPr>
          <w:rFonts w:ascii="Times New Roman" w:hAnsi="Times New Roman"/>
          <w:sz w:val="28"/>
          <w:szCs w:val="28"/>
        </w:rPr>
      </w:pPr>
    </w:p>
    <w:p w:rsidR="0084192A" w:rsidRDefault="0084192A" w:rsidP="009F34AD">
      <w:pPr>
        <w:spacing w:after="0" w:line="240" w:lineRule="auto"/>
        <w:ind w:right="-187"/>
        <w:jc w:val="both"/>
        <w:rPr>
          <w:rFonts w:ascii="Times New Roman" w:hAnsi="Times New Roman"/>
          <w:sz w:val="28"/>
          <w:szCs w:val="28"/>
        </w:rPr>
      </w:pPr>
    </w:p>
    <w:p w:rsidR="0084192A" w:rsidRDefault="0084192A" w:rsidP="009F34AD">
      <w:pPr>
        <w:spacing w:after="0" w:line="240" w:lineRule="auto"/>
        <w:ind w:right="-187"/>
        <w:jc w:val="both"/>
        <w:rPr>
          <w:rFonts w:ascii="Times New Roman" w:hAnsi="Times New Roman"/>
          <w:sz w:val="28"/>
          <w:szCs w:val="28"/>
        </w:rPr>
      </w:pPr>
    </w:p>
    <w:p w:rsidR="0084192A" w:rsidRDefault="0084192A" w:rsidP="009F34AD">
      <w:pPr>
        <w:spacing w:after="0" w:line="240" w:lineRule="auto"/>
        <w:ind w:right="-187"/>
        <w:jc w:val="both"/>
        <w:rPr>
          <w:rFonts w:ascii="Times New Roman" w:hAnsi="Times New Roman"/>
          <w:sz w:val="28"/>
          <w:szCs w:val="28"/>
        </w:rPr>
      </w:pPr>
    </w:p>
    <w:p w:rsidR="0084192A" w:rsidRDefault="0084192A" w:rsidP="009F34AD">
      <w:pPr>
        <w:spacing w:after="0" w:line="240" w:lineRule="auto"/>
        <w:ind w:right="-187"/>
        <w:jc w:val="both"/>
        <w:rPr>
          <w:rFonts w:ascii="Times New Roman" w:hAnsi="Times New Roman"/>
          <w:sz w:val="28"/>
          <w:szCs w:val="28"/>
        </w:rPr>
      </w:pPr>
    </w:p>
    <w:p w:rsidR="0084192A" w:rsidRDefault="0084192A" w:rsidP="009F34AD">
      <w:pPr>
        <w:spacing w:after="0" w:line="240" w:lineRule="auto"/>
        <w:ind w:right="-187"/>
        <w:jc w:val="both"/>
        <w:rPr>
          <w:rFonts w:ascii="Times New Roman" w:hAnsi="Times New Roman"/>
          <w:sz w:val="28"/>
          <w:szCs w:val="28"/>
        </w:rPr>
      </w:pPr>
    </w:p>
    <w:p w:rsidR="0084192A" w:rsidRDefault="0084192A" w:rsidP="00981FD8">
      <w:pPr>
        <w:spacing w:after="0" w:line="240" w:lineRule="auto"/>
        <w:ind w:right="3"/>
        <w:jc w:val="both"/>
        <w:rPr>
          <w:rFonts w:ascii="Times New Roman" w:hAnsi="Times New Roman"/>
          <w:sz w:val="28"/>
          <w:szCs w:val="28"/>
        </w:rPr>
      </w:pPr>
    </w:p>
    <w:p w:rsidR="0084192A" w:rsidRDefault="0084192A" w:rsidP="009F34AD">
      <w:pPr>
        <w:spacing w:after="0" w:line="240" w:lineRule="auto"/>
        <w:ind w:right="-187"/>
        <w:jc w:val="both"/>
        <w:rPr>
          <w:rFonts w:ascii="Times New Roman" w:hAnsi="Times New Roman"/>
          <w:sz w:val="28"/>
          <w:szCs w:val="28"/>
        </w:rPr>
      </w:pPr>
    </w:p>
    <w:p w:rsidR="0084192A" w:rsidRPr="003B489A" w:rsidRDefault="0084192A" w:rsidP="009F34AD">
      <w:pPr>
        <w:spacing w:after="0" w:line="240" w:lineRule="auto"/>
        <w:ind w:right="-187"/>
        <w:jc w:val="both"/>
        <w:rPr>
          <w:rFonts w:ascii="Times New Roman" w:hAnsi="Times New Roman"/>
          <w:sz w:val="28"/>
          <w:szCs w:val="28"/>
        </w:rPr>
      </w:pPr>
    </w:p>
    <w:p w:rsidR="0084192A" w:rsidRPr="0084192A" w:rsidRDefault="00BE7907" w:rsidP="00981FD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shape id="_x0000_s1127" type="#_x0000_t202" style="width:460.8pt;height:36.9pt;mso-position-horizontal-relative:char;mso-position-vertical-relative:line" fillcolor="#538dd3" stroked="f">
            <v:textbox style="mso-next-textbox:#_x0000_s1127" inset="0,0,0,0">
              <w:txbxContent>
                <w:p w:rsidR="009339E1" w:rsidRPr="005C7308" w:rsidRDefault="009339E1" w:rsidP="00981FD8">
                  <w:pPr>
                    <w:pStyle w:val="ad"/>
                    <w:ind w:right="-44"/>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lang w:val="en-US"/>
                    </w:rPr>
                    <w:t>III</w:t>
                  </w:r>
                  <w:r>
                    <w:rPr>
                      <w:rFonts w:ascii="Times New Roman" w:hAnsi="Times New Roman" w:cs="Times New Roman"/>
                      <w:b/>
                      <w:color w:val="FFFFFF" w:themeColor="background1"/>
                      <w:sz w:val="32"/>
                      <w:szCs w:val="32"/>
                    </w:rPr>
                    <w:t>. РЕЗУЛЬТАТЫ  ДЕЯТЕЛЬНОСТИСИСТЕМЫ  ОБРАЗОВАНИЯ</w:t>
                  </w:r>
                </w:p>
              </w:txbxContent>
            </v:textbox>
            <w10:wrap type="none"/>
            <w10:anchorlock/>
          </v:shape>
        </w:pict>
      </w:r>
    </w:p>
    <w:p w:rsidR="00103076" w:rsidRPr="00FF7B12" w:rsidRDefault="00103076" w:rsidP="00811312">
      <w:pPr>
        <w:shd w:val="clear" w:color="auto" w:fill="C2D69B" w:themeFill="accent3" w:themeFillTint="99"/>
        <w:spacing w:after="0" w:line="240" w:lineRule="auto"/>
        <w:rPr>
          <w:rFonts w:ascii="Times New Roman" w:hAnsi="Times New Roman"/>
          <w:b/>
          <w:sz w:val="28"/>
          <w:szCs w:val="28"/>
          <w:highlight w:val="lightGray"/>
        </w:rPr>
      </w:pPr>
      <w:r w:rsidRPr="00FF7B12">
        <w:rPr>
          <w:rFonts w:ascii="Times New Roman" w:hAnsi="Times New Roman"/>
          <w:b/>
          <w:sz w:val="28"/>
          <w:szCs w:val="28"/>
          <w:highlight w:val="lightGray"/>
        </w:rPr>
        <w:t>1.Учебные результаты ЕГЭ</w:t>
      </w:r>
    </w:p>
    <w:p w:rsidR="003B489A" w:rsidRPr="00FF7B12" w:rsidRDefault="003B489A" w:rsidP="00811312">
      <w:pPr>
        <w:shd w:val="clear" w:color="auto" w:fill="C2D69B" w:themeFill="accent3" w:themeFillTint="99"/>
        <w:spacing w:after="0" w:line="240" w:lineRule="auto"/>
        <w:rPr>
          <w:rFonts w:ascii="Times New Roman" w:hAnsi="Times New Roman"/>
          <w:sz w:val="28"/>
          <w:szCs w:val="28"/>
          <w:highlight w:val="lightGray"/>
        </w:rPr>
      </w:pPr>
    </w:p>
    <w:p w:rsidR="003B489A" w:rsidRPr="00FF7B12" w:rsidRDefault="003B489A" w:rsidP="003B489A">
      <w:pPr>
        <w:spacing w:after="0" w:line="360" w:lineRule="auto"/>
        <w:jc w:val="both"/>
        <w:rPr>
          <w:rFonts w:ascii="Times New Roman" w:hAnsi="Times New Roman"/>
          <w:sz w:val="28"/>
          <w:szCs w:val="28"/>
          <w:highlight w:val="lightGray"/>
        </w:rPr>
      </w:pPr>
      <w:r w:rsidRPr="00FF7B12">
        <w:rPr>
          <w:rFonts w:ascii="Times New Roman" w:hAnsi="Times New Roman"/>
          <w:sz w:val="28"/>
          <w:szCs w:val="28"/>
          <w:highlight w:val="lightGray"/>
        </w:rPr>
        <w:t>Всего выпускников 11-х (12-х) классов- 142 человека.</w:t>
      </w:r>
    </w:p>
    <w:p w:rsidR="003B489A" w:rsidRPr="00FF7B12" w:rsidRDefault="003B489A" w:rsidP="003B489A">
      <w:pPr>
        <w:spacing w:after="0" w:line="360" w:lineRule="auto"/>
        <w:jc w:val="both"/>
        <w:rPr>
          <w:rFonts w:ascii="Times New Roman" w:hAnsi="Times New Roman"/>
          <w:sz w:val="28"/>
          <w:szCs w:val="28"/>
          <w:highlight w:val="lightGray"/>
        </w:rPr>
      </w:pPr>
      <w:r w:rsidRPr="00FF7B12">
        <w:rPr>
          <w:rFonts w:ascii="Times New Roman" w:hAnsi="Times New Roman"/>
          <w:sz w:val="28"/>
          <w:szCs w:val="28"/>
          <w:highlight w:val="lightGray"/>
        </w:rPr>
        <w:t>Получили аттестаты - 142.</w:t>
      </w:r>
    </w:p>
    <w:p w:rsidR="003B489A" w:rsidRPr="00FF7B12" w:rsidRDefault="003B489A" w:rsidP="00811312">
      <w:pPr>
        <w:spacing w:after="0" w:line="360" w:lineRule="auto"/>
        <w:rPr>
          <w:rFonts w:ascii="Times New Roman" w:hAnsi="Times New Roman"/>
          <w:sz w:val="28"/>
          <w:szCs w:val="28"/>
          <w:highlight w:val="lightGray"/>
        </w:rPr>
      </w:pPr>
      <w:r w:rsidRPr="00FF7B12">
        <w:rPr>
          <w:rFonts w:ascii="Times New Roman" w:hAnsi="Times New Roman"/>
          <w:sz w:val="28"/>
          <w:szCs w:val="28"/>
          <w:highlight w:val="lightGray"/>
        </w:rPr>
        <w:t xml:space="preserve">Проходили аттестацию в форме ЕГЭ- 106 человек. </w:t>
      </w:r>
    </w:p>
    <w:tbl>
      <w:tblPr>
        <w:tblpPr w:leftFromText="180" w:rightFromText="180" w:vertAnchor="text" w:horzAnchor="margin"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1735"/>
      </w:tblGrid>
      <w:tr w:rsidR="003B489A" w:rsidRPr="00FF7B12" w:rsidTr="003B7C1E">
        <w:tc>
          <w:tcPr>
            <w:tcW w:w="8913" w:type="dxa"/>
            <w:gridSpan w:val="4"/>
          </w:tcPr>
          <w:p w:rsidR="003B489A" w:rsidRPr="00FF7B12" w:rsidRDefault="003B489A" w:rsidP="003B7C1E">
            <w:pPr>
              <w:spacing w:after="0" w:line="240" w:lineRule="auto"/>
              <w:jc w:val="center"/>
              <w:rPr>
                <w:rFonts w:ascii="Times New Roman" w:hAnsi="Times New Roman"/>
                <w:b/>
                <w:sz w:val="24"/>
                <w:szCs w:val="24"/>
                <w:highlight w:val="lightGray"/>
              </w:rPr>
            </w:pPr>
            <w:r w:rsidRPr="00FF7B12">
              <w:rPr>
                <w:rFonts w:ascii="Times New Roman" w:hAnsi="Times New Roman"/>
                <w:b/>
                <w:sz w:val="24"/>
                <w:szCs w:val="24"/>
                <w:highlight w:val="lightGray"/>
              </w:rPr>
              <w:t xml:space="preserve">Итоги выдачи аттестатов о среднем общем образовании </w:t>
            </w:r>
          </w:p>
          <w:p w:rsidR="003B489A" w:rsidRPr="00FF7B12" w:rsidRDefault="003B489A" w:rsidP="003B7C1E">
            <w:pPr>
              <w:spacing w:after="0" w:line="240" w:lineRule="auto"/>
              <w:jc w:val="center"/>
              <w:rPr>
                <w:rFonts w:ascii="Times New Roman" w:hAnsi="Times New Roman"/>
                <w:b/>
                <w:color w:val="FF0000"/>
                <w:sz w:val="28"/>
                <w:szCs w:val="28"/>
                <w:highlight w:val="lightGray"/>
              </w:rPr>
            </w:pPr>
            <w:r w:rsidRPr="00FF7B12">
              <w:rPr>
                <w:rFonts w:ascii="Times New Roman" w:hAnsi="Times New Roman"/>
                <w:b/>
                <w:sz w:val="24"/>
                <w:szCs w:val="24"/>
                <w:highlight w:val="lightGray"/>
              </w:rPr>
              <w:t>выпускникам 11 (12) классов</w:t>
            </w:r>
          </w:p>
        </w:tc>
      </w:tr>
      <w:tr w:rsidR="003B489A" w:rsidRPr="00FF7B12" w:rsidTr="003B7C1E">
        <w:tc>
          <w:tcPr>
            <w:tcW w:w="2392" w:type="dxa"/>
          </w:tcPr>
          <w:p w:rsidR="003B489A" w:rsidRPr="00FF7B12" w:rsidRDefault="003B489A" w:rsidP="003B7C1E">
            <w:pPr>
              <w:spacing w:after="0" w:line="240" w:lineRule="auto"/>
              <w:jc w:val="both"/>
              <w:rPr>
                <w:rFonts w:ascii="Times New Roman" w:hAnsi="Times New Roman"/>
                <w:b/>
                <w:color w:val="000000"/>
                <w:sz w:val="28"/>
                <w:szCs w:val="28"/>
                <w:highlight w:val="lightGray"/>
              </w:rPr>
            </w:pPr>
            <w:r w:rsidRPr="00FF7B12">
              <w:rPr>
                <w:rFonts w:ascii="Times New Roman" w:hAnsi="Times New Roman"/>
                <w:b/>
                <w:color w:val="000000"/>
                <w:sz w:val="28"/>
                <w:szCs w:val="28"/>
                <w:highlight w:val="lightGray"/>
              </w:rPr>
              <w:t>Учебный год</w:t>
            </w:r>
          </w:p>
        </w:tc>
        <w:tc>
          <w:tcPr>
            <w:tcW w:w="2393" w:type="dxa"/>
          </w:tcPr>
          <w:p w:rsidR="003B489A" w:rsidRPr="00FF7B12" w:rsidRDefault="003B489A" w:rsidP="003B7C1E">
            <w:pPr>
              <w:spacing w:after="0" w:line="240" w:lineRule="auto"/>
              <w:jc w:val="both"/>
              <w:rPr>
                <w:rFonts w:ascii="Times New Roman" w:hAnsi="Times New Roman"/>
                <w:b/>
                <w:color w:val="000000"/>
                <w:sz w:val="28"/>
                <w:szCs w:val="28"/>
                <w:highlight w:val="lightGray"/>
              </w:rPr>
            </w:pPr>
            <w:r w:rsidRPr="00FF7B12">
              <w:rPr>
                <w:rFonts w:ascii="Times New Roman" w:hAnsi="Times New Roman"/>
                <w:b/>
                <w:bCs/>
                <w:color w:val="000000"/>
                <w:sz w:val="24"/>
                <w:szCs w:val="24"/>
                <w:highlight w:val="lightGray"/>
              </w:rPr>
              <w:t>Всего учащихся</w:t>
            </w:r>
          </w:p>
        </w:tc>
        <w:tc>
          <w:tcPr>
            <w:tcW w:w="2393" w:type="dxa"/>
          </w:tcPr>
          <w:p w:rsidR="003B489A" w:rsidRPr="00FF7B12" w:rsidRDefault="003B489A" w:rsidP="003B7C1E">
            <w:pPr>
              <w:spacing w:after="0" w:line="240" w:lineRule="auto"/>
              <w:jc w:val="both"/>
              <w:rPr>
                <w:rFonts w:ascii="Times New Roman" w:hAnsi="Times New Roman"/>
                <w:b/>
                <w:color w:val="000000"/>
                <w:sz w:val="28"/>
                <w:szCs w:val="28"/>
                <w:highlight w:val="lightGray"/>
              </w:rPr>
            </w:pPr>
            <w:r w:rsidRPr="00FF7B12">
              <w:rPr>
                <w:rFonts w:ascii="Times New Roman" w:hAnsi="Times New Roman"/>
                <w:b/>
                <w:bCs/>
                <w:color w:val="000000"/>
                <w:sz w:val="24"/>
                <w:szCs w:val="24"/>
                <w:highlight w:val="lightGray"/>
              </w:rPr>
              <w:t>Получили аттестаты</w:t>
            </w:r>
          </w:p>
        </w:tc>
        <w:tc>
          <w:tcPr>
            <w:tcW w:w="1735" w:type="dxa"/>
          </w:tcPr>
          <w:p w:rsidR="003B489A" w:rsidRPr="00FF7B12" w:rsidRDefault="003B489A" w:rsidP="003B7C1E">
            <w:pPr>
              <w:spacing w:after="0" w:line="240" w:lineRule="auto"/>
              <w:jc w:val="both"/>
              <w:rPr>
                <w:rFonts w:ascii="Times New Roman" w:hAnsi="Times New Roman"/>
                <w:b/>
                <w:color w:val="000000"/>
                <w:sz w:val="28"/>
                <w:szCs w:val="28"/>
                <w:highlight w:val="lightGray"/>
              </w:rPr>
            </w:pPr>
            <w:r w:rsidRPr="00FF7B12">
              <w:rPr>
                <w:rFonts w:ascii="Times New Roman" w:hAnsi="Times New Roman"/>
                <w:b/>
                <w:color w:val="000000"/>
                <w:sz w:val="28"/>
                <w:szCs w:val="28"/>
                <w:highlight w:val="lightGray"/>
              </w:rPr>
              <w:t>%</w:t>
            </w:r>
          </w:p>
        </w:tc>
      </w:tr>
      <w:tr w:rsidR="003B489A" w:rsidRPr="00FF7B12" w:rsidTr="003B7C1E">
        <w:tc>
          <w:tcPr>
            <w:tcW w:w="2392" w:type="dxa"/>
          </w:tcPr>
          <w:p w:rsidR="003B489A" w:rsidRPr="00FF7B12" w:rsidRDefault="003B489A" w:rsidP="003B7C1E">
            <w:pPr>
              <w:spacing w:after="0" w:line="240" w:lineRule="auto"/>
              <w:jc w:val="both"/>
              <w:rPr>
                <w:rFonts w:ascii="Times New Roman" w:hAnsi="Times New Roman"/>
                <w:b/>
                <w:color w:val="000000"/>
                <w:sz w:val="28"/>
                <w:szCs w:val="28"/>
                <w:highlight w:val="lightGray"/>
              </w:rPr>
            </w:pPr>
            <w:r w:rsidRPr="00FF7B12">
              <w:rPr>
                <w:rFonts w:ascii="Times New Roman" w:hAnsi="Times New Roman"/>
                <w:b/>
                <w:color w:val="000000"/>
                <w:sz w:val="28"/>
                <w:szCs w:val="28"/>
                <w:highlight w:val="lightGray"/>
              </w:rPr>
              <w:t>2012-2013</w:t>
            </w:r>
          </w:p>
        </w:tc>
        <w:tc>
          <w:tcPr>
            <w:tcW w:w="2393" w:type="dxa"/>
          </w:tcPr>
          <w:p w:rsidR="003B489A" w:rsidRPr="00FF7B12" w:rsidRDefault="003B489A" w:rsidP="007C183F">
            <w:pPr>
              <w:spacing w:after="0" w:line="240" w:lineRule="auto"/>
              <w:jc w:val="center"/>
              <w:rPr>
                <w:rFonts w:ascii="Times New Roman" w:hAnsi="Times New Roman"/>
                <w:b/>
                <w:color w:val="000000"/>
                <w:sz w:val="28"/>
                <w:szCs w:val="28"/>
                <w:highlight w:val="lightGray"/>
              </w:rPr>
            </w:pPr>
            <w:r w:rsidRPr="00FF7B12">
              <w:rPr>
                <w:rFonts w:ascii="Times New Roman" w:hAnsi="Times New Roman"/>
                <w:b/>
                <w:color w:val="000000"/>
                <w:sz w:val="28"/>
                <w:szCs w:val="28"/>
                <w:highlight w:val="lightGray"/>
              </w:rPr>
              <w:t>131</w:t>
            </w:r>
          </w:p>
        </w:tc>
        <w:tc>
          <w:tcPr>
            <w:tcW w:w="2393" w:type="dxa"/>
          </w:tcPr>
          <w:p w:rsidR="003B489A" w:rsidRPr="00FF7B12" w:rsidRDefault="003B489A" w:rsidP="007C183F">
            <w:pPr>
              <w:spacing w:after="0" w:line="240" w:lineRule="auto"/>
              <w:jc w:val="center"/>
              <w:rPr>
                <w:rFonts w:ascii="Times New Roman" w:hAnsi="Times New Roman"/>
                <w:b/>
                <w:color w:val="000000"/>
                <w:sz w:val="28"/>
                <w:szCs w:val="28"/>
                <w:highlight w:val="lightGray"/>
              </w:rPr>
            </w:pPr>
            <w:r w:rsidRPr="00FF7B12">
              <w:rPr>
                <w:rFonts w:ascii="Times New Roman" w:hAnsi="Times New Roman"/>
                <w:b/>
                <w:color w:val="000000"/>
                <w:sz w:val="28"/>
                <w:szCs w:val="28"/>
                <w:highlight w:val="lightGray"/>
              </w:rPr>
              <w:t>129</w:t>
            </w:r>
          </w:p>
        </w:tc>
        <w:tc>
          <w:tcPr>
            <w:tcW w:w="1735" w:type="dxa"/>
          </w:tcPr>
          <w:p w:rsidR="003B489A" w:rsidRPr="00FF7B12" w:rsidRDefault="003B489A" w:rsidP="007C183F">
            <w:pPr>
              <w:spacing w:after="0" w:line="240" w:lineRule="auto"/>
              <w:jc w:val="center"/>
              <w:rPr>
                <w:rFonts w:ascii="Times New Roman" w:hAnsi="Times New Roman"/>
                <w:b/>
                <w:color w:val="000000"/>
                <w:sz w:val="28"/>
                <w:szCs w:val="28"/>
                <w:highlight w:val="lightGray"/>
              </w:rPr>
            </w:pPr>
            <w:r w:rsidRPr="00FF7B12">
              <w:rPr>
                <w:rFonts w:ascii="Times New Roman" w:hAnsi="Times New Roman"/>
                <w:b/>
                <w:color w:val="000000"/>
                <w:sz w:val="28"/>
                <w:szCs w:val="28"/>
                <w:highlight w:val="lightGray"/>
              </w:rPr>
              <w:t>98,5%</w:t>
            </w:r>
          </w:p>
        </w:tc>
      </w:tr>
      <w:tr w:rsidR="003B489A" w:rsidRPr="00FF7B12" w:rsidTr="003B7C1E">
        <w:tc>
          <w:tcPr>
            <w:tcW w:w="2392" w:type="dxa"/>
          </w:tcPr>
          <w:p w:rsidR="003B489A" w:rsidRPr="00FF7B12" w:rsidRDefault="003B489A" w:rsidP="003B7C1E">
            <w:pPr>
              <w:spacing w:after="0" w:line="240" w:lineRule="auto"/>
              <w:jc w:val="both"/>
              <w:rPr>
                <w:rFonts w:ascii="Times New Roman" w:hAnsi="Times New Roman"/>
                <w:b/>
                <w:color w:val="000000"/>
                <w:sz w:val="28"/>
                <w:szCs w:val="28"/>
                <w:highlight w:val="lightGray"/>
              </w:rPr>
            </w:pPr>
            <w:r w:rsidRPr="00FF7B12">
              <w:rPr>
                <w:rFonts w:ascii="Times New Roman" w:hAnsi="Times New Roman"/>
                <w:b/>
                <w:color w:val="000000"/>
                <w:sz w:val="28"/>
                <w:szCs w:val="28"/>
                <w:highlight w:val="lightGray"/>
              </w:rPr>
              <w:t>2013-2014</w:t>
            </w:r>
          </w:p>
        </w:tc>
        <w:tc>
          <w:tcPr>
            <w:tcW w:w="2393" w:type="dxa"/>
          </w:tcPr>
          <w:p w:rsidR="003B489A" w:rsidRPr="00FF7B12" w:rsidRDefault="003B489A" w:rsidP="007C183F">
            <w:pPr>
              <w:spacing w:after="0" w:line="240" w:lineRule="auto"/>
              <w:jc w:val="center"/>
              <w:rPr>
                <w:rFonts w:ascii="Times New Roman" w:hAnsi="Times New Roman"/>
                <w:b/>
                <w:color w:val="000000"/>
                <w:sz w:val="28"/>
                <w:szCs w:val="28"/>
                <w:highlight w:val="lightGray"/>
              </w:rPr>
            </w:pPr>
            <w:r w:rsidRPr="00FF7B12">
              <w:rPr>
                <w:rFonts w:ascii="Times New Roman" w:hAnsi="Times New Roman"/>
                <w:b/>
                <w:color w:val="000000"/>
                <w:sz w:val="28"/>
                <w:szCs w:val="28"/>
                <w:highlight w:val="lightGray"/>
              </w:rPr>
              <w:t>121</w:t>
            </w:r>
          </w:p>
        </w:tc>
        <w:tc>
          <w:tcPr>
            <w:tcW w:w="2393" w:type="dxa"/>
          </w:tcPr>
          <w:p w:rsidR="003B489A" w:rsidRPr="00FF7B12" w:rsidRDefault="003B489A" w:rsidP="007C183F">
            <w:pPr>
              <w:spacing w:after="0" w:line="240" w:lineRule="auto"/>
              <w:jc w:val="center"/>
              <w:rPr>
                <w:rFonts w:ascii="Times New Roman" w:hAnsi="Times New Roman"/>
                <w:b/>
                <w:color w:val="000000"/>
                <w:sz w:val="28"/>
                <w:szCs w:val="28"/>
                <w:highlight w:val="lightGray"/>
              </w:rPr>
            </w:pPr>
            <w:r w:rsidRPr="00FF7B12">
              <w:rPr>
                <w:rFonts w:ascii="Times New Roman" w:hAnsi="Times New Roman"/>
                <w:b/>
                <w:color w:val="000000"/>
                <w:sz w:val="28"/>
                <w:szCs w:val="28"/>
                <w:highlight w:val="lightGray"/>
              </w:rPr>
              <w:t>119</w:t>
            </w:r>
          </w:p>
        </w:tc>
        <w:tc>
          <w:tcPr>
            <w:tcW w:w="1735" w:type="dxa"/>
          </w:tcPr>
          <w:p w:rsidR="003B489A" w:rsidRPr="00FF7B12" w:rsidRDefault="003B489A" w:rsidP="007C183F">
            <w:pPr>
              <w:spacing w:after="0" w:line="240" w:lineRule="auto"/>
              <w:jc w:val="center"/>
              <w:rPr>
                <w:rFonts w:ascii="Times New Roman" w:hAnsi="Times New Roman"/>
                <w:b/>
                <w:color w:val="000000"/>
                <w:sz w:val="28"/>
                <w:szCs w:val="28"/>
                <w:highlight w:val="lightGray"/>
              </w:rPr>
            </w:pPr>
            <w:r w:rsidRPr="00FF7B12">
              <w:rPr>
                <w:rFonts w:ascii="Times New Roman" w:hAnsi="Times New Roman"/>
                <w:b/>
                <w:color w:val="000000"/>
                <w:sz w:val="28"/>
                <w:szCs w:val="28"/>
                <w:highlight w:val="lightGray"/>
              </w:rPr>
              <w:t>98,3%</w:t>
            </w:r>
          </w:p>
        </w:tc>
      </w:tr>
      <w:tr w:rsidR="003B489A" w:rsidRPr="00FF7B12" w:rsidTr="003B7C1E">
        <w:tc>
          <w:tcPr>
            <w:tcW w:w="2392" w:type="dxa"/>
          </w:tcPr>
          <w:p w:rsidR="003B489A" w:rsidRPr="00FF7B12" w:rsidRDefault="003B489A" w:rsidP="003B7C1E">
            <w:pPr>
              <w:spacing w:after="0" w:line="240" w:lineRule="auto"/>
              <w:jc w:val="both"/>
              <w:rPr>
                <w:rFonts w:ascii="Times New Roman" w:hAnsi="Times New Roman"/>
                <w:b/>
                <w:color w:val="000000"/>
                <w:sz w:val="28"/>
                <w:szCs w:val="28"/>
                <w:highlight w:val="lightGray"/>
              </w:rPr>
            </w:pPr>
            <w:r w:rsidRPr="00FF7B12">
              <w:rPr>
                <w:rFonts w:ascii="Times New Roman" w:hAnsi="Times New Roman"/>
                <w:b/>
                <w:color w:val="000000"/>
                <w:sz w:val="28"/>
                <w:szCs w:val="28"/>
                <w:highlight w:val="lightGray"/>
              </w:rPr>
              <w:t>2014-2015</w:t>
            </w:r>
          </w:p>
        </w:tc>
        <w:tc>
          <w:tcPr>
            <w:tcW w:w="2393" w:type="dxa"/>
          </w:tcPr>
          <w:p w:rsidR="003B489A" w:rsidRPr="00FF7B12" w:rsidRDefault="003B489A" w:rsidP="007C183F">
            <w:pPr>
              <w:spacing w:after="0" w:line="240" w:lineRule="auto"/>
              <w:jc w:val="center"/>
              <w:rPr>
                <w:rFonts w:ascii="Times New Roman" w:hAnsi="Times New Roman"/>
                <w:b/>
                <w:color w:val="000000"/>
                <w:sz w:val="28"/>
                <w:szCs w:val="28"/>
                <w:highlight w:val="lightGray"/>
              </w:rPr>
            </w:pPr>
            <w:r w:rsidRPr="00FF7B12">
              <w:rPr>
                <w:rFonts w:ascii="Times New Roman" w:hAnsi="Times New Roman"/>
                <w:b/>
                <w:color w:val="000000"/>
                <w:sz w:val="28"/>
                <w:szCs w:val="28"/>
                <w:highlight w:val="lightGray"/>
              </w:rPr>
              <w:t>127</w:t>
            </w:r>
          </w:p>
        </w:tc>
        <w:tc>
          <w:tcPr>
            <w:tcW w:w="2393" w:type="dxa"/>
          </w:tcPr>
          <w:p w:rsidR="003B489A" w:rsidRPr="00FF7B12" w:rsidRDefault="003B489A" w:rsidP="007C183F">
            <w:pPr>
              <w:spacing w:after="0" w:line="240" w:lineRule="auto"/>
              <w:jc w:val="center"/>
              <w:rPr>
                <w:rFonts w:ascii="Times New Roman" w:hAnsi="Times New Roman"/>
                <w:b/>
                <w:color w:val="000000"/>
                <w:sz w:val="28"/>
                <w:szCs w:val="28"/>
                <w:highlight w:val="lightGray"/>
              </w:rPr>
            </w:pPr>
            <w:r w:rsidRPr="00FF7B12">
              <w:rPr>
                <w:rFonts w:ascii="Times New Roman" w:hAnsi="Times New Roman"/>
                <w:b/>
                <w:color w:val="000000"/>
                <w:sz w:val="28"/>
                <w:szCs w:val="28"/>
                <w:highlight w:val="lightGray"/>
              </w:rPr>
              <w:t>127</w:t>
            </w:r>
          </w:p>
        </w:tc>
        <w:tc>
          <w:tcPr>
            <w:tcW w:w="1735" w:type="dxa"/>
          </w:tcPr>
          <w:p w:rsidR="003B489A" w:rsidRPr="00FF7B12" w:rsidRDefault="003B489A" w:rsidP="007C183F">
            <w:pPr>
              <w:spacing w:after="0" w:line="240" w:lineRule="auto"/>
              <w:jc w:val="center"/>
              <w:rPr>
                <w:rFonts w:ascii="Times New Roman" w:hAnsi="Times New Roman"/>
                <w:b/>
                <w:color w:val="000000"/>
                <w:sz w:val="28"/>
                <w:szCs w:val="28"/>
                <w:highlight w:val="lightGray"/>
              </w:rPr>
            </w:pPr>
            <w:r w:rsidRPr="00FF7B12">
              <w:rPr>
                <w:rFonts w:ascii="Times New Roman" w:hAnsi="Times New Roman"/>
                <w:b/>
                <w:color w:val="000000"/>
                <w:sz w:val="28"/>
                <w:szCs w:val="28"/>
                <w:highlight w:val="lightGray"/>
              </w:rPr>
              <w:t>100%</w:t>
            </w:r>
          </w:p>
        </w:tc>
      </w:tr>
      <w:tr w:rsidR="003B489A" w:rsidRPr="00FF7B12" w:rsidTr="003B7C1E">
        <w:tc>
          <w:tcPr>
            <w:tcW w:w="2392" w:type="dxa"/>
          </w:tcPr>
          <w:p w:rsidR="003B489A" w:rsidRPr="00FF7B12" w:rsidRDefault="003B489A" w:rsidP="003B7C1E">
            <w:pPr>
              <w:spacing w:after="0" w:line="240" w:lineRule="auto"/>
              <w:jc w:val="both"/>
              <w:rPr>
                <w:rFonts w:ascii="Times New Roman" w:hAnsi="Times New Roman"/>
                <w:b/>
                <w:color w:val="000000"/>
                <w:sz w:val="28"/>
                <w:szCs w:val="28"/>
                <w:highlight w:val="lightGray"/>
              </w:rPr>
            </w:pPr>
            <w:r w:rsidRPr="00FF7B12">
              <w:rPr>
                <w:rFonts w:ascii="Times New Roman" w:hAnsi="Times New Roman"/>
                <w:b/>
                <w:color w:val="000000"/>
                <w:sz w:val="28"/>
                <w:szCs w:val="28"/>
                <w:highlight w:val="lightGray"/>
              </w:rPr>
              <w:t>2015-2016</w:t>
            </w:r>
          </w:p>
        </w:tc>
        <w:tc>
          <w:tcPr>
            <w:tcW w:w="2393" w:type="dxa"/>
          </w:tcPr>
          <w:p w:rsidR="003B489A" w:rsidRPr="00FF7B12" w:rsidRDefault="003B489A" w:rsidP="007C183F">
            <w:pPr>
              <w:spacing w:after="0" w:line="240" w:lineRule="auto"/>
              <w:jc w:val="center"/>
              <w:rPr>
                <w:rFonts w:ascii="Times New Roman" w:hAnsi="Times New Roman"/>
                <w:b/>
                <w:color w:val="000000"/>
                <w:sz w:val="28"/>
                <w:szCs w:val="28"/>
                <w:highlight w:val="lightGray"/>
              </w:rPr>
            </w:pPr>
            <w:r w:rsidRPr="00FF7B12">
              <w:rPr>
                <w:rFonts w:ascii="Times New Roman" w:hAnsi="Times New Roman"/>
                <w:b/>
                <w:color w:val="000000"/>
                <w:sz w:val="28"/>
                <w:szCs w:val="28"/>
                <w:highlight w:val="lightGray"/>
              </w:rPr>
              <w:t>115</w:t>
            </w:r>
          </w:p>
        </w:tc>
        <w:tc>
          <w:tcPr>
            <w:tcW w:w="2393" w:type="dxa"/>
          </w:tcPr>
          <w:p w:rsidR="003B489A" w:rsidRPr="00FF7B12" w:rsidRDefault="003B489A" w:rsidP="007C183F">
            <w:pPr>
              <w:spacing w:after="0" w:line="240" w:lineRule="auto"/>
              <w:jc w:val="center"/>
              <w:rPr>
                <w:rFonts w:ascii="Times New Roman" w:hAnsi="Times New Roman"/>
                <w:b/>
                <w:color w:val="000000"/>
                <w:sz w:val="28"/>
                <w:szCs w:val="28"/>
                <w:highlight w:val="lightGray"/>
              </w:rPr>
            </w:pPr>
            <w:r w:rsidRPr="00FF7B12">
              <w:rPr>
                <w:rFonts w:ascii="Times New Roman" w:hAnsi="Times New Roman"/>
                <w:b/>
                <w:color w:val="000000"/>
                <w:sz w:val="28"/>
                <w:szCs w:val="28"/>
                <w:highlight w:val="lightGray"/>
              </w:rPr>
              <w:t>115</w:t>
            </w:r>
          </w:p>
        </w:tc>
        <w:tc>
          <w:tcPr>
            <w:tcW w:w="1735" w:type="dxa"/>
          </w:tcPr>
          <w:p w:rsidR="003B489A" w:rsidRPr="00FF7B12" w:rsidRDefault="003B489A" w:rsidP="007C183F">
            <w:pPr>
              <w:spacing w:after="0" w:line="240" w:lineRule="auto"/>
              <w:jc w:val="center"/>
              <w:rPr>
                <w:rFonts w:ascii="Times New Roman" w:hAnsi="Times New Roman"/>
                <w:b/>
                <w:color w:val="000000"/>
                <w:sz w:val="28"/>
                <w:szCs w:val="28"/>
                <w:highlight w:val="lightGray"/>
              </w:rPr>
            </w:pPr>
            <w:r w:rsidRPr="00FF7B12">
              <w:rPr>
                <w:rFonts w:ascii="Times New Roman" w:hAnsi="Times New Roman"/>
                <w:b/>
                <w:color w:val="000000"/>
                <w:sz w:val="28"/>
                <w:szCs w:val="28"/>
                <w:highlight w:val="lightGray"/>
              </w:rPr>
              <w:t>100%</w:t>
            </w:r>
          </w:p>
        </w:tc>
      </w:tr>
      <w:tr w:rsidR="003B489A" w:rsidRPr="00FF7B12" w:rsidTr="003B7C1E">
        <w:tc>
          <w:tcPr>
            <w:tcW w:w="2392" w:type="dxa"/>
          </w:tcPr>
          <w:p w:rsidR="003B489A" w:rsidRPr="00FF7B12" w:rsidRDefault="003B489A" w:rsidP="003B7C1E">
            <w:pPr>
              <w:spacing w:after="0" w:line="240" w:lineRule="auto"/>
              <w:jc w:val="both"/>
              <w:rPr>
                <w:rFonts w:ascii="Times New Roman" w:hAnsi="Times New Roman"/>
                <w:b/>
                <w:color w:val="000000"/>
                <w:sz w:val="28"/>
                <w:szCs w:val="28"/>
                <w:highlight w:val="lightGray"/>
              </w:rPr>
            </w:pPr>
            <w:r w:rsidRPr="00FF7B12">
              <w:rPr>
                <w:rFonts w:ascii="Times New Roman" w:hAnsi="Times New Roman"/>
                <w:b/>
                <w:color w:val="000000"/>
                <w:sz w:val="28"/>
                <w:szCs w:val="28"/>
                <w:highlight w:val="lightGray"/>
              </w:rPr>
              <w:t>2017-2018</w:t>
            </w:r>
          </w:p>
        </w:tc>
        <w:tc>
          <w:tcPr>
            <w:tcW w:w="2393" w:type="dxa"/>
          </w:tcPr>
          <w:p w:rsidR="003B489A" w:rsidRPr="00FF7B12" w:rsidRDefault="003B489A" w:rsidP="007C183F">
            <w:pPr>
              <w:spacing w:after="0" w:line="240" w:lineRule="auto"/>
              <w:jc w:val="center"/>
              <w:rPr>
                <w:rFonts w:ascii="Times New Roman" w:hAnsi="Times New Roman"/>
                <w:b/>
                <w:color w:val="000000"/>
                <w:sz w:val="28"/>
                <w:szCs w:val="28"/>
                <w:highlight w:val="lightGray"/>
              </w:rPr>
            </w:pPr>
            <w:r w:rsidRPr="00FF7B12">
              <w:rPr>
                <w:rFonts w:ascii="Times New Roman" w:hAnsi="Times New Roman"/>
                <w:b/>
                <w:color w:val="000000"/>
                <w:sz w:val="28"/>
                <w:szCs w:val="28"/>
                <w:highlight w:val="lightGray"/>
              </w:rPr>
              <w:t>114</w:t>
            </w:r>
          </w:p>
        </w:tc>
        <w:tc>
          <w:tcPr>
            <w:tcW w:w="2393" w:type="dxa"/>
          </w:tcPr>
          <w:p w:rsidR="003B489A" w:rsidRPr="00FF7B12" w:rsidRDefault="003B489A" w:rsidP="007C183F">
            <w:pPr>
              <w:spacing w:after="0" w:line="240" w:lineRule="auto"/>
              <w:jc w:val="center"/>
              <w:rPr>
                <w:rFonts w:ascii="Times New Roman" w:hAnsi="Times New Roman"/>
                <w:b/>
                <w:color w:val="000000"/>
                <w:sz w:val="28"/>
                <w:szCs w:val="28"/>
                <w:highlight w:val="lightGray"/>
              </w:rPr>
            </w:pPr>
            <w:r w:rsidRPr="00FF7B12">
              <w:rPr>
                <w:rFonts w:ascii="Times New Roman" w:hAnsi="Times New Roman"/>
                <w:b/>
                <w:color w:val="000000"/>
                <w:sz w:val="28"/>
                <w:szCs w:val="28"/>
                <w:highlight w:val="lightGray"/>
              </w:rPr>
              <w:t>114</w:t>
            </w:r>
          </w:p>
        </w:tc>
        <w:tc>
          <w:tcPr>
            <w:tcW w:w="1735" w:type="dxa"/>
          </w:tcPr>
          <w:p w:rsidR="003B489A" w:rsidRPr="00FF7B12" w:rsidRDefault="003B489A" w:rsidP="007C183F">
            <w:pPr>
              <w:spacing w:after="0" w:line="240" w:lineRule="auto"/>
              <w:jc w:val="center"/>
              <w:rPr>
                <w:rFonts w:ascii="Times New Roman" w:hAnsi="Times New Roman"/>
                <w:b/>
                <w:color w:val="000000"/>
                <w:sz w:val="28"/>
                <w:szCs w:val="28"/>
                <w:highlight w:val="lightGray"/>
              </w:rPr>
            </w:pPr>
            <w:r w:rsidRPr="00FF7B12">
              <w:rPr>
                <w:rFonts w:ascii="Times New Roman" w:hAnsi="Times New Roman"/>
                <w:b/>
                <w:color w:val="000000"/>
                <w:sz w:val="28"/>
                <w:szCs w:val="28"/>
                <w:highlight w:val="lightGray"/>
              </w:rPr>
              <w:t>100%</w:t>
            </w:r>
          </w:p>
        </w:tc>
      </w:tr>
      <w:tr w:rsidR="003B489A" w:rsidRPr="00FF7B12" w:rsidTr="003B7C1E">
        <w:tc>
          <w:tcPr>
            <w:tcW w:w="2392" w:type="dxa"/>
          </w:tcPr>
          <w:p w:rsidR="003B489A" w:rsidRPr="00FF7B12" w:rsidRDefault="003B489A" w:rsidP="003B7C1E">
            <w:pPr>
              <w:spacing w:after="0" w:line="240" w:lineRule="auto"/>
              <w:jc w:val="both"/>
              <w:rPr>
                <w:rFonts w:ascii="Times New Roman" w:hAnsi="Times New Roman"/>
                <w:b/>
                <w:color w:val="000000"/>
                <w:sz w:val="28"/>
                <w:szCs w:val="28"/>
                <w:highlight w:val="lightGray"/>
              </w:rPr>
            </w:pPr>
            <w:r w:rsidRPr="00FF7B12">
              <w:rPr>
                <w:rFonts w:ascii="Times New Roman" w:hAnsi="Times New Roman"/>
                <w:b/>
                <w:color w:val="000000"/>
                <w:sz w:val="28"/>
                <w:szCs w:val="28"/>
                <w:highlight w:val="lightGray"/>
              </w:rPr>
              <w:t>2018-2019</w:t>
            </w:r>
          </w:p>
        </w:tc>
        <w:tc>
          <w:tcPr>
            <w:tcW w:w="2393" w:type="dxa"/>
          </w:tcPr>
          <w:p w:rsidR="003B489A" w:rsidRPr="00FF7B12" w:rsidRDefault="003B489A" w:rsidP="007C183F">
            <w:pPr>
              <w:spacing w:after="0" w:line="240" w:lineRule="auto"/>
              <w:jc w:val="center"/>
              <w:rPr>
                <w:rFonts w:ascii="Times New Roman" w:hAnsi="Times New Roman"/>
                <w:b/>
                <w:color w:val="000000"/>
                <w:sz w:val="28"/>
                <w:szCs w:val="28"/>
                <w:highlight w:val="lightGray"/>
              </w:rPr>
            </w:pPr>
            <w:r w:rsidRPr="00FF7B12">
              <w:rPr>
                <w:rFonts w:ascii="Times New Roman" w:hAnsi="Times New Roman"/>
                <w:b/>
                <w:color w:val="000000"/>
                <w:sz w:val="28"/>
                <w:szCs w:val="28"/>
                <w:highlight w:val="lightGray"/>
              </w:rPr>
              <w:t>113</w:t>
            </w:r>
          </w:p>
        </w:tc>
        <w:tc>
          <w:tcPr>
            <w:tcW w:w="2393" w:type="dxa"/>
          </w:tcPr>
          <w:p w:rsidR="003B489A" w:rsidRPr="00FF7B12" w:rsidRDefault="003B489A" w:rsidP="007C183F">
            <w:pPr>
              <w:spacing w:after="0" w:line="240" w:lineRule="auto"/>
              <w:jc w:val="center"/>
              <w:rPr>
                <w:rFonts w:ascii="Times New Roman" w:hAnsi="Times New Roman"/>
                <w:b/>
                <w:color w:val="000000"/>
                <w:sz w:val="28"/>
                <w:szCs w:val="28"/>
                <w:highlight w:val="lightGray"/>
              </w:rPr>
            </w:pPr>
            <w:r w:rsidRPr="00FF7B12">
              <w:rPr>
                <w:rFonts w:ascii="Times New Roman" w:hAnsi="Times New Roman"/>
                <w:b/>
                <w:color w:val="000000"/>
                <w:sz w:val="28"/>
                <w:szCs w:val="28"/>
                <w:highlight w:val="lightGray"/>
              </w:rPr>
              <w:t>112</w:t>
            </w:r>
          </w:p>
        </w:tc>
        <w:tc>
          <w:tcPr>
            <w:tcW w:w="1735" w:type="dxa"/>
          </w:tcPr>
          <w:p w:rsidR="003B489A" w:rsidRPr="00FF7B12" w:rsidRDefault="003B489A" w:rsidP="007C183F">
            <w:pPr>
              <w:spacing w:after="0" w:line="240" w:lineRule="auto"/>
              <w:jc w:val="center"/>
              <w:rPr>
                <w:rFonts w:ascii="Times New Roman" w:hAnsi="Times New Roman"/>
                <w:b/>
                <w:color w:val="000000"/>
                <w:sz w:val="28"/>
                <w:szCs w:val="28"/>
                <w:highlight w:val="lightGray"/>
              </w:rPr>
            </w:pPr>
            <w:r w:rsidRPr="00FF7B12">
              <w:rPr>
                <w:rFonts w:ascii="Times New Roman" w:hAnsi="Times New Roman"/>
                <w:b/>
                <w:color w:val="000000"/>
                <w:sz w:val="28"/>
                <w:szCs w:val="28"/>
                <w:highlight w:val="lightGray"/>
              </w:rPr>
              <w:t>99%</w:t>
            </w:r>
          </w:p>
        </w:tc>
      </w:tr>
      <w:tr w:rsidR="003B489A" w:rsidRPr="00423C15" w:rsidTr="003B7C1E">
        <w:tc>
          <w:tcPr>
            <w:tcW w:w="2392" w:type="dxa"/>
          </w:tcPr>
          <w:p w:rsidR="003B489A" w:rsidRPr="00FF7B12" w:rsidRDefault="003B489A" w:rsidP="003B7C1E">
            <w:pPr>
              <w:spacing w:after="0" w:line="240" w:lineRule="auto"/>
              <w:jc w:val="both"/>
              <w:rPr>
                <w:rFonts w:ascii="Times New Roman" w:hAnsi="Times New Roman"/>
                <w:b/>
                <w:color w:val="000000"/>
                <w:sz w:val="28"/>
                <w:szCs w:val="28"/>
                <w:highlight w:val="lightGray"/>
                <w:lang w:val="en-US"/>
              </w:rPr>
            </w:pPr>
            <w:r w:rsidRPr="00FF7B12">
              <w:rPr>
                <w:rFonts w:ascii="Times New Roman" w:hAnsi="Times New Roman"/>
                <w:b/>
                <w:color w:val="000000"/>
                <w:sz w:val="28"/>
                <w:szCs w:val="28"/>
                <w:highlight w:val="lightGray"/>
                <w:lang w:val="en-US"/>
              </w:rPr>
              <w:t>2019-2020</w:t>
            </w:r>
          </w:p>
        </w:tc>
        <w:tc>
          <w:tcPr>
            <w:tcW w:w="2393" w:type="dxa"/>
          </w:tcPr>
          <w:p w:rsidR="003B489A" w:rsidRPr="00FF7B12" w:rsidRDefault="003B489A" w:rsidP="007C183F">
            <w:pPr>
              <w:spacing w:after="0" w:line="240" w:lineRule="auto"/>
              <w:jc w:val="center"/>
              <w:rPr>
                <w:rFonts w:ascii="Times New Roman" w:hAnsi="Times New Roman"/>
                <w:b/>
                <w:color w:val="000000"/>
                <w:sz w:val="28"/>
                <w:szCs w:val="28"/>
                <w:highlight w:val="lightGray"/>
                <w:lang w:val="en-US"/>
              </w:rPr>
            </w:pPr>
            <w:r w:rsidRPr="00FF7B12">
              <w:rPr>
                <w:rFonts w:ascii="Times New Roman" w:hAnsi="Times New Roman"/>
                <w:b/>
                <w:color w:val="000000"/>
                <w:sz w:val="28"/>
                <w:szCs w:val="28"/>
                <w:highlight w:val="lightGray"/>
                <w:lang w:val="en-US"/>
              </w:rPr>
              <w:t>142</w:t>
            </w:r>
          </w:p>
        </w:tc>
        <w:tc>
          <w:tcPr>
            <w:tcW w:w="2393" w:type="dxa"/>
          </w:tcPr>
          <w:p w:rsidR="003B489A" w:rsidRPr="00FF7B12" w:rsidRDefault="003B489A" w:rsidP="007C183F">
            <w:pPr>
              <w:spacing w:after="0" w:line="240" w:lineRule="auto"/>
              <w:jc w:val="center"/>
              <w:rPr>
                <w:rFonts w:ascii="Times New Roman" w:hAnsi="Times New Roman"/>
                <w:b/>
                <w:color w:val="000000"/>
                <w:sz w:val="28"/>
                <w:szCs w:val="28"/>
                <w:highlight w:val="lightGray"/>
                <w:lang w:val="en-US"/>
              </w:rPr>
            </w:pPr>
            <w:r w:rsidRPr="00FF7B12">
              <w:rPr>
                <w:rFonts w:ascii="Times New Roman" w:hAnsi="Times New Roman"/>
                <w:b/>
                <w:color w:val="000000"/>
                <w:sz w:val="28"/>
                <w:szCs w:val="28"/>
                <w:highlight w:val="lightGray"/>
                <w:lang w:val="en-US"/>
              </w:rPr>
              <w:t>142</w:t>
            </w:r>
          </w:p>
        </w:tc>
        <w:tc>
          <w:tcPr>
            <w:tcW w:w="1735" w:type="dxa"/>
          </w:tcPr>
          <w:p w:rsidR="003B489A" w:rsidRPr="008F41F2" w:rsidRDefault="003B489A" w:rsidP="007C183F">
            <w:pPr>
              <w:spacing w:after="0" w:line="240" w:lineRule="auto"/>
              <w:jc w:val="center"/>
              <w:rPr>
                <w:rFonts w:ascii="Times New Roman" w:hAnsi="Times New Roman"/>
                <w:b/>
                <w:color w:val="000000"/>
                <w:sz w:val="28"/>
                <w:szCs w:val="28"/>
                <w:lang w:val="en-US"/>
              </w:rPr>
            </w:pPr>
            <w:r w:rsidRPr="00FF7B12">
              <w:rPr>
                <w:rFonts w:ascii="Times New Roman" w:hAnsi="Times New Roman"/>
                <w:b/>
                <w:color w:val="000000"/>
                <w:sz w:val="28"/>
                <w:szCs w:val="28"/>
                <w:highlight w:val="lightGray"/>
                <w:lang w:val="en-US"/>
              </w:rPr>
              <w:t>100%</w:t>
            </w:r>
          </w:p>
        </w:tc>
      </w:tr>
    </w:tbl>
    <w:p w:rsidR="003B489A" w:rsidRDefault="003B489A" w:rsidP="003B489A">
      <w:pPr>
        <w:spacing w:after="0" w:line="360" w:lineRule="auto"/>
        <w:jc w:val="both"/>
        <w:rPr>
          <w:rFonts w:ascii="Times New Roman" w:hAnsi="Times New Roman"/>
          <w:b/>
          <w:color w:val="FF0000"/>
          <w:sz w:val="28"/>
          <w:szCs w:val="28"/>
        </w:rPr>
      </w:pPr>
    </w:p>
    <w:p w:rsidR="003B489A" w:rsidRDefault="003B489A" w:rsidP="003B489A">
      <w:pPr>
        <w:spacing w:after="0" w:line="360" w:lineRule="auto"/>
        <w:jc w:val="both"/>
        <w:rPr>
          <w:rFonts w:ascii="Times New Roman" w:hAnsi="Times New Roman"/>
          <w:sz w:val="28"/>
          <w:szCs w:val="28"/>
        </w:rPr>
      </w:pPr>
    </w:p>
    <w:p w:rsidR="003B489A" w:rsidRDefault="003B489A" w:rsidP="003B489A">
      <w:pPr>
        <w:spacing w:after="0" w:line="360" w:lineRule="auto"/>
        <w:jc w:val="both"/>
        <w:rPr>
          <w:rFonts w:ascii="Times New Roman" w:hAnsi="Times New Roman"/>
          <w:sz w:val="28"/>
          <w:szCs w:val="28"/>
        </w:rPr>
      </w:pPr>
    </w:p>
    <w:p w:rsidR="003B489A" w:rsidRDefault="003B489A" w:rsidP="003B489A">
      <w:pPr>
        <w:spacing w:after="0" w:line="360" w:lineRule="auto"/>
        <w:jc w:val="both"/>
        <w:rPr>
          <w:rFonts w:ascii="Times New Roman" w:hAnsi="Times New Roman"/>
          <w:sz w:val="28"/>
          <w:szCs w:val="28"/>
        </w:rPr>
      </w:pPr>
    </w:p>
    <w:p w:rsidR="003B489A" w:rsidRDefault="003B489A" w:rsidP="003B489A">
      <w:pPr>
        <w:spacing w:after="0" w:line="360" w:lineRule="auto"/>
        <w:jc w:val="both"/>
        <w:rPr>
          <w:rFonts w:ascii="Times New Roman" w:hAnsi="Times New Roman"/>
          <w:sz w:val="28"/>
          <w:szCs w:val="28"/>
        </w:rPr>
      </w:pPr>
    </w:p>
    <w:p w:rsidR="003B489A" w:rsidRDefault="003B489A" w:rsidP="003B489A">
      <w:pPr>
        <w:spacing w:after="0" w:line="360" w:lineRule="auto"/>
        <w:jc w:val="both"/>
        <w:rPr>
          <w:rFonts w:ascii="Times New Roman" w:hAnsi="Times New Roman"/>
          <w:sz w:val="28"/>
          <w:szCs w:val="28"/>
        </w:rPr>
      </w:pPr>
    </w:p>
    <w:p w:rsidR="003B489A" w:rsidRDefault="003B489A" w:rsidP="00103076">
      <w:pPr>
        <w:spacing w:after="0" w:line="360" w:lineRule="auto"/>
        <w:jc w:val="both"/>
        <w:rPr>
          <w:rFonts w:ascii="Times New Roman" w:hAnsi="Times New Roman"/>
          <w:sz w:val="28"/>
          <w:szCs w:val="28"/>
        </w:rPr>
      </w:pPr>
    </w:p>
    <w:p w:rsidR="007C183F" w:rsidRDefault="007C183F" w:rsidP="00103076">
      <w:pPr>
        <w:spacing w:after="0" w:line="360" w:lineRule="auto"/>
        <w:jc w:val="both"/>
        <w:rPr>
          <w:rFonts w:ascii="Times New Roman" w:hAnsi="Times New Roman"/>
          <w:sz w:val="28"/>
          <w:szCs w:val="28"/>
        </w:rPr>
      </w:pPr>
    </w:p>
    <w:p w:rsidR="003A5C89" w:rsidRPr="00BB660C" w:rsidRDefault="003A5C89" w:rsidP="00811312">
      <w:pPr>
        <w:shd w:val="clear" w:color="auto" w:fill="C2D69B" w:themeFill="accent3" w:themeFillTint="99"/>
        <w:spacing w:after="0" w:line="360" w:lineRule="auto"/>
        <w:rPr>
          <w:rFonts w:ascii="Times New Roman" w:hAnsi="Times New Roman"/>
          <w:sz w:val="28"/>
          <w:szCs w:val="28"/>
        </w:rPr>
      </w:pPr>
      <w:r>
        <w:rPr>
          <w:rFonts w:ascii="Times New Roman" w:hAnsi="Times New Roman"/>
          <w:b/>
          <w:sz w:val="28"/>
          <w:szCs w:val="28"/>
        </w:rPr>
        <w:t>Учебные результаты  ОГЭ</w:t>
      </w:r>
    </w:p>
    <w:p w:rsidR="003A5C89" w:rsidRDefault="003A5C89" w:rsidP="003A5C89">
      <w:pPr>
        <w:spacing w:after="0"/>
        <w:ind w:firstLine="708"/>
        <w:jc w:val="both"/>
        <w:rPr>
          <w:rFonts w:ascii="Times New Roman" w:hAnsi="Times New Roman"/>
          <w:sz w:val="28"/>
          <w:szCs w:val="28"/>
        </w:rPr>
      </w:pPr>
      <w:r>
        <w:rPr>
          <w:rFonts w:ascii="Times New Roman" w:hAnsi="Times New Roman"/>
          <w:sz w:val="28"/>
          <w:szCs w:val="28"/>
        </w:rPr>
        <w:t xml:space="preserve">В 2019-2020 учебном году подготовительный этап государственной итоговой аттестации в районе проведен в соответствии с дорожной картой.  </w:t>
      </w:r>
    </w:p>
    <w:p w:rsidR="003A5C89" w:rsidRDefault="003A5C89" w:rsidP="003A5C89">
      <w:pPr>
        <w:spacing w:after="0"/>
        <w:ind w:firstLine="708"/>
        <w:jc w:val="both"/>
        <w:rPr>
          <w:rFonts w:ascii="Times New Roman" w:hAnsi="Times New Roman"/>
          <w:sz w:val="28"/>
          <w:szCs w:val="28"/>
        </w:rPr>
      </w:pPr>
      <w:r>
        <w:rPr>
          <w:rFonts w:ascii="Times New Roman" w:hAnsi="Times New Roman"/>
          <w:sz w:val="28"/>
          <w:szCs w:val="28"/>
        </w:rPr>
        <w:t xml:space="preserve">Было подготовлено 3 ППЭ, в которых должны были пройти итоговую аттестацию в форме ОГЭ и ГВЭ 269 учащихся 9-х классов: в прошлом учебном году 280 выпускников. Особое внимание было уделено выпускникам с ОВЗ, детям-инвалидам и инвалидам: 7 выпускников готовились пройти итоговую аттестацию в форме ГВЭ. </w:t>
      </w:r>
    </w:p>
    <w:p w:rsidR="003A5C89" w:rsidRDefault="003A5C89" w:rsidP="003A5C89">
      <w:pPr>
        <w:spacing w:after="0"/>
        <w:ind w:firstLine="708"/>
        <w:jc w:val="both"/>
        <w:rPr>
          <w:rFonts w:ascii="Times New Roman" w:hAnsi="Times New Roman"/>
          <w:sz w:val="28"/>
          <w:szCs w:val="28"/>
        </w:rPr>
      </w:pPr>
      <w:r>
        <w:rPr>
          <w:rFonts w:ascii="Times New Roman" w:hAnsi="Times New Roman"/>
          <w:sz w:val="28"/>
          <w:szCs w:val="28"/>
        </w:rPr>
        <w:t xml:space="preserve">К итоговой аттестации допускаются выпускники, имеющие результат «зачёт» за итоговое собеседование по русскому языку. В этом учебном году итоговое собеседование прошли 266 выпускников: в дополнительные резервные сроки (18 мая) досдавали 3 выпускника.  </w:t>
      </w:r>
    </w:p>
    <w:p w:rsidR="003A5C89" w:rsidRDefault="003A5C89" w:rsidP="003A5C89">
      <w:pPr>
        <w:spacing w:after="0"/>
        <w:ind w:firstLine="708"/>
        <w:jc w:val="both"/>
        <w:rPr>
          <w:rFonts w:ascii="Times New Roman" w:hAnsi="Times New Roman"/>
          <w:sz w:val="28"/>
          <w:szCs w:val="28"/>
        </w:rPr>
      </w:pPr>
      <w:r>
        <w:rPr>
          <w:rFonts w:ascii="Times New Roman" w:hAnsi="Times New Roman"/>
          <w:sz w:val="28"/>
          <w:szCs w:val="28"/>
        </w:rPr>
        <w:t xml:space="preserve">В подготовительный период было  задействовано 118 педагогов (в качестве  работников ППЭ 95человек; 23 педагога в качестве экспертов).  95 работников прошли обучение на учебной  платформе РЦОИ в качестве руководителей ППЭ, уполномоченных ГЭК, технических специалистов, организаторов в аудиториях и вне аудиторий и получили сертификаты. </w:t>
      </w:r>
    </w:p>
    <w:p w:rsidR="003A5C89" w:rsidRPr="00174E87" w:rsidRDefault="003A5C89" w:rsidP="003A5C89">
      <w:pPr>
        <w:spacing w:after="0"/>
        <w:ind w:firstLine="708"/>
        <w:jc w:val="both"/>
        <w:rPr>
          <w:rFonts w:ascii="Times New Roman" w:hAnsi="Times New Roman"/>
          <w:sz w:val="28"/>
          <w:szCs w:val="28"/>
        </w:rPr>
      </w:pPr>
      <w:r>
        <w:rPr>
          <w:rFonts w:ascii="Times New Roman" w:hAnsi="Times New Roman"/>
          <w:sz w:val="28"/>
          <w:szCs w:val="28"/>
        </w:rPr>
        <w:t xml:space="preserve">Эксперты региональных предметных  комиссий (23 учителя–предметника) в апреле месяце  прошли обучение </w:t>
      </w:r>
      <w:r>
        <w:rPr>
          <w:rFonts w:ascii="Times New Roman" w:hAnsi="Times New Roman"/>
          <w:sz w:val="28"/>
          <w:szCs w:val="28"/>
        </w:rPr>
        <w:tab/>
        <w:t>на базе ПК ИРО г. Владивосток и получили удостоверения.</w:t>
      </w:r>
    </w:p>
    <w:p w:rsidR="003A5C89" w:rsidRDefault="003A5C89" w:rsidP="00981FD8">
      <w:pPr>
        <w:spacing w:after="0"/>
        <w:jc w:val="both"/>
        <w:rPr>
          <w:rFonts w:ascii="Times New Roman" w:hAnsi="Times New Roman"/>
          <w:sz w:val="28"/>
          <w:szCs w:val="28"/>
        </w:rPr>
      </w:pPr>
      <w:r>
        <w:rPr>
          <w:rFonts w:ascii="Times New Roman" w:hAnsi="Times New Roman"/>
          <w:sz w:val="28"/>
          <w:szCs w:val="28"/>
        </w:rPr>
        <w:lastRenderedPageBreak/>
        <w:tab/>
      </w:r>
      <w:r w:rsidRPr="009339E1">
        <w:rPr>
          <w:rFonts w:ascii="Times New Roman" w:hAnsi="Times New Roman"/>
          <w:sz w:val="28"/>
          <w:szCs w:val="28"/>
          <w:highlight w:val="lightGray"/>
        </w:rPr>
        <w:t>В  2020 году связи с мероприятиями, направленными на обеспечение санитарно-эпидемиологического благополучия населения и предотвращения распространения новой коронавирусной инфекции (COVID-19) государственная итоговая аттестация по программам основного общего образования в форме ОГЭ и ГВЭ отменена. И</w:t>
      </w:r>
      <w:r w:rsidRPr="009339E1">
        <w:rPr>
          <w:rFonts w:ascii="Times New Roman" w:hAnsi="Times New Roman"/>
          <w:color w:val="000000"/>
          <w:spacing w:val="3"/>
          <w:sz w:val="28"/>
          <w:szCs w:val="28"/>
          <w:highlight w:val="lightGray"/>
        </w:rPr>
        <w:t xml:space="preserve">тоговые отметки в аттестат об основном общем образовании по всем учебным предметам выставлены на основе годовых отметок выпускника за </w:t>
      </w:r>
      <w:r w:rsidRPr="009339E1">
        <w:rPr>
          <w:rFonts w:ascii="Times New Roman" w:hAnsi="Times New Roman"/>
          <w:color w:val="000000"/>
          <w:spacing w:val="3"/>
          <w:sz w:val="28"/>
          <w:szCs w:val="28"/>
          <w:highlight w:val="lightGray"/>
          <w:lang w:val="en-US"/>
        </w:rPr>
        <w:t>IX</w:t>
      </w:r>
      <w:r w:rsidRPr="009339E1">
        <w:rPr>
          <w:rFonts w:ascii="Times New Roman" w:hAnsi="Times New Roman"/>
          <w:color w:val="000000"/>
          <w:spacing w:val="3"/>
          <w:sz w:val="28"/>
          <w:szCs w:val="28"/>
          <w:highlight w:val="lightGray"/>
        </w:rPr>
        <w:t xml:space="preserve"> класс без экзаменов.</w:t>
      </w:r>
    </w:p>
    <w:p w:rsidR="003A5C89" w:rsidRDefault="003A5C89" w:rsidP="003A5C89">
      <w:pPr>
        <w:pStyle w:val="af0"/>
        <w:spacing w:line="276" w:lineRule="auto"/>
        <w:ind w:firstLine="708"/>
        <w:jc w:val="both"/>
        <w:rPr>
          <w:rFonts w:ascii="Times New Roman" w:hAnsi="Times New Roman"/>
          <w:sz w:val="28"/>
          <w:szCs w:val="28"/>
        </w:rPr>
      </w:pPr>
      <w:r>
        <w:rPr>
          <w:rFonts w:ascii="Times New Roman" w:hAnsi="Times New Roman"/>
          <w:sz w:val="28"/>
          <w:szCs w:val="28"/>
        </w:rPr>
        <w:t xml:space="preserve">В 2019-2020 уч.г. общеобразовательные учреждения района продолжили  работу по реализации основных образовательных программ  основного общего образования, реализация ООП ДОО и НОО проходит в штатном режиме. Эпидемиологическая обстановка в стране внесла свои коррективы в проведение контрольно-оценочных мероприятий: </w:t>
      </w:r>
      <w:r w:rsidRPr="009339E1">
        <w:rPr>
          <w:rFonts w:ascii="Times New Roman" w:hAnsi="Times New Roman"/>
          <w:sz w:val="28"/>
          <w:szCs w:val="28"/>
          <w:highlight w:val="lightGray"/>
        </w:rPr>
        <w:t>ранее планируемые Всероссийские проверочные работы  (ВПР) по основным предметам в 4-8 классах  в апреле текущего года согласно приказу Рособрнадзора от 06.05.2020 г. №567 перенесены на сентябрь-октябрь 2020 г. и пройдут в 5-9 классах по материалам для 4-8 классов.</w:t>
      </w:r>
      <w:r>
        <w:rPr>
          <w:rFonts w:ascii="Times New Roman" w:hAnsi="Times New Roman"/>
          <w:sz w:val="28"/>
          <w:szCs w:val="28"/>
        </w:rPr>
        <w:t xml:space="preserve"> Комплексные итоговые работы (КИР) в 1-4 классах и 5-8 классах проводились по решению ОУ.</w:t>
      </w:r>
    </w:p>
    <w:p w:rsidR="003A5C89" w:rsidRPr="00A07A1A" w:rsidRDefault="003A5C89" w:rsidP="003A5C89">
      <w:pPr>
        <w:pStyle w:val="af0"/>
        <w:spacing w:line="276" w:lineRule="auto"/>
        <w:ind w:firstLine="708"/>
        <w:jc w:val="both"/>
        <w:rPr>
          <w:rFonts w:ascii="Times New Roman" w:hAnsi="Times New Roman"/>
          <w:sz w:val="28"/>
          <w:szCs w:val="28"/>
        </w:rPr>
      </w:pPr>
      <w:r>
        <w:rPr>
          <w:rFonts w:ascii="Times New Roman" w:hAnsi="Times New Roman"/>
          <w:sz w:val="28"/>
          <w:szCs w:val="28"/>
        </w:rPr>
        <w:t xml:space="preserve">В  ВПР - весна,2020   приняли участие только учащиеся 11 классов. Как и в прошлом году, вся информация о </w:t>
      </w:r>
      <w:r>
        <w:rPr>
          <w:rFonts w:ascii="Times New Roman" w:hAnsi="Times New Roman"/>
          <w:color w:val="000000"/>
          <w:sz w:val="28"/>
          <w:szCs w:val="28"/>
        </w:rPr>
        <w:t xml:space="preserve">результатах достижения планируемых результатов размещена в личных кабинетах школ на сайте </w:t>
      </w:r>
      <w:r w:rsidRPr="000B217F">
        <w:rPr>
          <w:rFonts w:ascii="Times New Roman" w:hAnsi="Times New Roman"/>
          <w:color w:val="000000"/>
          <w:sz w:val="28"/>
          <w:szCs w:val="28"/>
        </w:rPr>
        <w:t>Федеральной информационной системы оценки качества образования (ФИС ОКО</w:t>
      </w:r>
      <w:r>
        <w:rPr>
          <w:rFonts w:ascii="Times New Roman" w:hAnsi="Times New Roman"/>
          <w:color w:val="000000"/>
          <w:sz w:val="28"/>
          <w:szCs w:val="28"/>
        </w:rPr>
        <w:t xml:space="preserve">, </w:t>
      </w:r>
      <w:hyperlink r:id="rId13" w:history="1">
        <w:r w:rsidRPr="00A07A1A">
          <w:rPr>
            <w:rStyle w:val="ab"/>
            <w:rFonts w:ascii="Times New Roman" w:hAnsi="Times New Roman"/>
            <w:sz w:val="28"/>
            <w:szCs w:val="28"/>
          </w:rPr>
          <w:t>https://fisoko.obrnadzor.gov.ru/</w:t>
        </w:r>
      </w:hyperlink>
      <w:r w:rsidRPr="00A07A1A">
        <w:rPr>
          <w:rFonts w:ascii="Times New Roman" w:hAnsi="Times New Roman"/>
          <w:color w:val="000000"/>
          <w:sz w:val="28"/>
          <w:szCs w:val="28"/>
        </w:rPr>
        <w:t>)</w:t>
      </w:r>
      <w:r>
        <w:rPr>
          <w:rFonts w:ascii="Times New Roman" w:hAnsi="Times New Roman"/>
          <w:color w:val="000000"/>
          <w:sz w:val="28"/>
          <w:szCs w:val="28"/>
        </w:rPr>
        <w:t>.</w:t>
      </w:r>
    </w:p>
    <w:p w:rsidR="003A5C89" w:rsidRDefault="003A5C89" w:rsidP="003A5C89">
      <w:pPr>
        <w:pStyle w:val="af0"/>
        <w:spacing w:line="276" w:lineRule="auto"/>
        <w:jc w:val="both"/>
        <w:rPr>
          <w:rFonts w:ascii="Times New Roman" w:hAnsi="Times New Roman"/>
          <w:sz w:val="28"/>
          <w:szCs w:val="28"/>
        </w:rPr>
      </w:pPr>
      <w:r>
        <w:rPr>
          <w:rFonts w:ascii="Times New Roman" w:hAnsi="Times New Roman"/>
          <w:sz w:val="28"/>
          <w:szCs w:val="28"/>
        </w:rPr>
        <w:tab/>
      </w:r>
      <w:r w:rsidRPr="00282B88">
        <w:rPr>
          <w:rFonts w:ascii="Times New Roman" w:hAnsi="Times New Roman"/>
          <w:b/>
          <w:i/>
          <w:sz w:val="28"/>
          <w:szCs w:val="28"/>
        </w:rPr>
        <w:t xml:space="preserve">Результаты ВПР в </w:t>
      </w:r>
      <w:r>
        <w:rPr>
          <w:rFonts w:ascii="Times New Roman" w:hAnsi="Times New Roman"/>
          <w:b/>
          <w:i/>
          <w:sz w:val="28"/>
          <w:szCs w:val="28"/>
        </w:rPr>
        <w:t xml:space="preserve">11 </w:t>
      </w:r>
      <w:r w:rsidRPr="00282B88">
        <w:rPr>
          <w:rFonts w:ascii="Times New Roman" w:hAnsi="Times New Roman"/>
          <w:b/>
          <w:i/>
          <w:sz w:val="28"/>
          <w:szCs w:val="28"/>
        </w:rPr>
        <w:t>классе</w:t>
      </w:r>
      <w:r>
        <w:rPr>
          <w:rFonts w:ascii="Times New Roman" w:hAnsi="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8"/>
        <w:gridCol w:w="2306"/>
        <w:gridCol w:w="2326"/>
        <w:gridCol w:w="2325"/>
      </w:tblGrid>
      <w:tr w:rsidR="003A5C89" w:rsidRPr="00120374" w:rsidTr="003A5C89">
        <w:trPr>
          <w:trHeight w:val="347"/>
        </w:trPr>
        <w:tc>
          <w:tcPr>
            <w:tcW w:w="2660" w:type="dxa"/>
          </w:tcPr>
          <w:p w:rsidR="003A5C89" w:rsidRPr="00120374" w:rsidRDefault="003A5C89" w:rsidP="003A5C89">
            <w:pPr>
              <w:pStyle w:val="af0"/>
              <w:spacing w:line="276" w:lineRule="auto"/>
              <w:jc w:val="center"/>
              <w:rPr>
                <w:rFonts w:ascii="Times New Roman" w:hAnsi="Times New Roman"/>
                <w:sz w:val="24"/>
                <w:szCs w:val="24"/>
              </w:rPr>
            </w:pPr>
            <w:r w:rsidRPr="00120374">
              <w:rPr>
                <w:rFonts w:ascii="Times New Roman" w:hAnsi="Times New Roman"/>
                <w:sz w:val="24"/>
                <w:szCs w:val="24"/>
              </w:rPr>
              <w:t xml:space="preserve">Предмет </w:t>
            </w:r>
          </w:p>
        </w:tc>
        <w:tc>
          <w:tcPr>
            <w:tcW w:w="2356" w:type="dxa"/>
          </w:tcPr>
          <w:p w:rsidR="003A5C89" w:rsidRPr="00120374" w:rsidRDefault="003A5C89" w:rsidP="003A5C89">
            <w:pPr>
              <w:pStyle w:val="af0"/>
              <w:spacing w:line="276" w:lineRule="auto"/>
              <w:jc w:val="center"/>
              <w:rPr>
                <w:rFonts w:ascii="Times New Roman" w:hAnsi="Times New Roman"/>
                <w:sz w:val="24"/>
                <w:szCs w:val="24"/>
              </w:rPr>
            </w:pPr>
            <w:r w:rsidRPr="00120374">
              <w:rPr>
                <w:rFonts w:ascii="Times New Roman" w:hAnsi="Times New Roman"/>
                <w:sz w:val="24"/>
                <w:szCs w:val="24"/>
              </w:rPr>
              <w:t>Россия</w:t>
            </w:r>
          </w:p>
        </w:tc>
        <w:tc>
          <w:tcPr>
            <w:tcW w:w="2356" w:type="dxa"/>
          </w:tcPr>
          <w:p w:rsidR="003A5C89" w:rsidRPr="00120374" w:rsidRDefault="003A5C89" w:rsidP="003A5C89">
            <w:pPr>
              <w:pStyle w:val="af0"/>
              <w:spacing w:line="276" w:lineRule="auto"/>
              <w:jc w:val="center"/>
              <w:rPr>
                <w:rFonts w:ascii="Times New Roman" w:hAnsi="Times New Roman"/>
                <w:sz w:val="24"/>
                <w:szCs w:val="24"/>
              </w:rPr>
            </w:pPr>
            <w:r w:rsidRPr="00120374">
              <w:rPr>
                <w:rFonts w:ascii="Times New Roman" w:hAnsi="Times New Roman"/>
                <w:sz w:val="24"/>
                <w:szCs w:val="24"/>
              </w:rPr>
              <w:t>Приморский край</w:t>
            </w:r>
          </w:p>
        </w:tc>
        <w:tc>
          <w:tcPr>
            <w:tcW w:w="2356" w:type="dxa"/>
          </w:tcPr>
          <w:p w:rsidR="003A5C89" w:rsidRPr="00120374" w:rsidRDefault="003A5C89" w:rsidP="003A5C89">
            <w:pPr>
              <w:pStyle w:val="af0"/>
              <w:spacing w:line="276" w:lineRule="auto"/>
              <w:jc w:val="center"/>
              <w:rPr>
                <w:rFonts w:ascii="Times New Roman" w:hAnsi="Times New Roman"/>
                <w:sz w:val="24"/>
                <w:szCs w:val="24"/>
              </w:rPr>
            </w:pPr>
            <w:r w:rsidRPr="00120374">
              <w:rPr>
                <w:rFonts w:ascii="Times New Roman" w:hAnsi="Times New Roman"/>
                <w:sz w:val="24"/>
                <w:szCs w:val="24"/>
              </w:rPr>
              <w:t>Хорольский район</w:t>
            </w:r>
          </w:p>
        </w:tc>
      </w:tr>
      <w:tr w:rsidR="003A5C89" w:rsidRPr="00120374" w:rsidTr="003A5C89">
        <w:trPr>
          <w:trHeight w:val="309"/>
        </w:trPr>
        <w:tc>
          <w:tcPr>
            <w:tcW w:w="2660" w:type="dxa"/>
          </w:tcPr>
          <w:p w:rsidR="003A5C89" w:rsidRPr="00120374" w:rsidRDefault="003A5C89" w:rsidP="003A5C89">
            <w:pPr>
              <w:pStyle w:val="af0"/>
              <w:spacing w:line="276" w:lineRule="auto"/>
              <w:rPr>
                <w:rFonts w:ascii="Times New Roman" w:hAnsi="Times New Roman"/>
                <w:sz w:val="24"/>
                <w:szCs w:val="24"/>
              </w:rPr>
            </w:pPr>
            <w:r w:rsidRPr="00120374">
              <w:rPr>
                <w:rFonts w:ascii="Times New Roman" w:hAnsi="Times New Roman"/>
                <w:sz w:val="24"/>
                <w:szCs w:val="24"/>
              </w:rPr>
              <w:t>Английский язык</w:t>
            </w:r>
          </w:p>
        </w:tc>
        <w:tc>
          <w:tcPr>
            <w:tcW w:w="2356" w:type="dxa"/>
            <w:tcBorders>
              <w:right w:val="single" w:sz="4" w:space="0" w:color="auto"/>
            </w:tcBorders>
          </w:tcPr>
          <w:p w:rsidR="003A5C89" w:rsidRPr="0029069D" w:rsidRDefault="003A5C89" w:rsidP="003A5C89">
            <w:pPr>
              <w:pStyle w:val="af0"/>
              <w:jc w:val="center"/>
              <w:rPr>
                <w:rFonts w:ascii="Times New Roman" w:hAnsi="Times New Roman"/>
                <w:sz w:val="24"/>
                <w:szCs w:val="24"/>
              </w:rPr>
            </w:pPr>
            <w:r w:rsidRPr="0029069D">
              <w:rPr>
                <w:rFonts w:ascii="Times New Roman" w:hAnsi="Times New Roman"/>
                <w:sz w:val="24"/>
                <w:szCs w:val="24"/>
              </w:rPr>
              <w:t>60,74</w:t>
            </w:r>
          </w:p>
        </w:tc>
        <w:tc>
          <w:tcPr>
            <w:tcW w:w="2356" w:type="dxa"/>
            <w:tcBorders>
              <w:left w:val="single" w:sz="4" w:space="0" w:color="auto"/>
            </w:tcBorders>
          </w:tcPr>
          <w:p w:rsidR="003A5C89" w:rsidRPr="00120374" w:rsidRDefault="003A5C89" w:rsidP="003A5C89">
            <w:pPr>
              <w:pStyle w:val="af0"/>
              <w:spacing w:line="276" w:lineRule="auto"/>
              <w:jc w:val="center"/>
              <w:rPr>
                <w:rFonts w:ascii="Times New Roman" w:hAnsi="Times New Roman"/>
                <w:sz w:val="24"/>
                <w:szCs w:val="24"/>
              </w:rPr>
            </w:pPr>
            <w:r w:rsidRPr="0029069D">
              <w:rPr>
                <w:rFonts w:ascii="Times New Roman" w:hAnsi="Times New Roman"/>
                <w:sz w:val="24"/>
                <w:szCs w:val="24"/>
              </w:rPr>
              <w:t>59,51</w:t>
            </w:r>
          </w:p>
        </w:tc>
        <w:tc>
          <w:tcPr>
            <w:tcW w:w="2356" w:type="dxa"/>
            <w:tcBorders>
              <w:right w:val="single" w:sz="4" w:space="0" w:color="auto"/>
            </w:tcBorders>
          </w:tcPr>
          <w:p w:rsidR="003A5C89" w:rsidRPr="00120374" w:rsidRDefault="003A5C89" w:rsidP="003A5C89">
            <w:pPr>
              <w:pStyle w:val="af0"/>
              <w:spacing w:line="276" w:lineRule="auto"/>
              <w:jc w:val="center"/>
              <w:rPr>
                <w:rFonts w:ascii="Times New Roman" w:hAnsi="Times New Roman"/>
                <w:b/>
                <w:sz w:val="24"/>
                <w:szCs w:val="24"/>
              </w:rPr>
            </w:pPr>
            <w:r w:rsidRPr="0029069D">
              <w:rPr>
                <w:rFonts w:ascii="Times New Roman" w:hAnsi="Times New Roman"/>
                <w:sz w:val="24"/>
                <w:szCs w:val="24"/>
              </w:rPr>
              <w:t>55,26</w:t>
            </w:r>
          </w:p>
        </w:tc>
      </w:tr>
      <w:tr w:rsidR="003A5C89" w:rsidRPr="00120374" w:rsidTr="003A5C89">
        <w:trPr>
          <w:trHeight w:val="298"/>
        </w:trPr>
        <w:tc>
          <w:tcPr>
            <w:tcW w:w="2660" w:type="dxa"/>
          </w:tcPr>
          <w:p w:rsidR="003A5C89" w:rsidRPr="00120374" w:rsidRDefault="003A5C89" w:rsidP="003A5C89">
            <w:pPr>
              <w:pStyle w:val="af0"/>
              <w:spacing w:line="276" w:lineRule="auto"/>
              <w:rPr>
                <w:rFonts w:ascii="Times New Roman" w:hAnsi="Times New Roman"/>
                <w:sz w:val="24"/>
                <w:szCs w:val="24"/>
              </w:rPr>
            </w:pPr>
            <w:r w:rsidRPr="00120374">
              <w:rPr>
                <w:rFonts w:ascii="Times New Roman" w:hAnsi="Times New Roman"/>
                <w:sz w:val="24"/>
                <w:szCs w:val="24"/>
              </w:rPr>
              <w:t>История</w:t>
            </w:r>
          </w:p>
        </w:tc>
        <w:tc>
          <w:tcPr>
            <w:tcW w:w="2356" w:type="dxa"/>
            <w:tcBorders>
              <w:right w:val="single" w:sz="4" w:space="0" w:color="auto"/>
            </w:tcBorders>
          </w:tcPr>
          <w:p w:rsidR="003A5C89" w:rsidRPr="00120374" w:rsidRDefault="003A5C89" w:rsidP="003A5C89">
            <w:pPr>
              <w:pStyle w:val="af0"/>
              <w:spacing w:line="276" w:lineRule="auto"/>
              <w:jc w:val="center"/>
              <w:rPr>
                <w:rFonts w:ascii="Times New Roman" w:hAnsi="Times New Roman"/>
                <w:sz w:val="24"/>
                <w:szCs w:val="24"/>
              </w:rPr>
            </w:pPr>
            <w:r w:rsidRPr="0029069D">
              <w:rPr>
                <w:rFonts w:ascii="Times New Roman" w:hAnsi="Times New Roman"/>
                <w:sz w:val="24"/>
                <w:szCs w:val="24"/>
              </w:rPr>
              <w:t>68,29</w:t>
            </w:r>
          </w:p>
        </w:tc>
        <w:tc>
          <w:tcPr>
            <w:tcW w:w="2356" w:type="dxa"/>
            <w:tcBorders>
              <w:left w:val="single" w:sz="4" w:space="0" w:color="auto"/>
            </w:tcBorders>
          </w:tcPr>
          <w:p w:rsidR="003A5C89" w:rsidRPr="00120374" w:rsidRDefault="003A5C89" w:rsidP="003A5C89">
            <w:pPr>
              <w:pStyle w:val="af0"/>
              <w:spacing w:line="276" w:lineRule="auto"/>
              <w:jc w:val="center"/>
              <w:rPr>
                <w:rFonts w:ascii="Times New Roman" w:hAnsi="Times New Roman"/>
                <w:sz w:val="24"/>
                <w:szCs w:val="24"/>
              </w:rPr>
            </w:pPr>
            <w:r w:rsidRPr="0029069D">
              <w:rPr>
                <w:rFonts w:ascii="Times New Roman" w:hAnsi="Times New Roman"/>
                <w:sz w:val="24"/>
                <w:szCs w:val="24"/>
              </w:rPr>
              <w:t>64,79</w:t>
            </w:r>
          </w:p>
        </w:tc>
        <w:tc>
          <w:tcPr>
            <w:tcW w:w="2356" w:type="dxa"/>
            <w:tcBorders>
              <w:right w:val="single" w:sz="4" w:space="0" w:color="auto"/>
            </w:tcBorders>
          </w:tcPr>
          <w:p w:rsidR="003A5C89" w:rsidRPr="0029069D" w:rsidRDefault="003A5C89" w:rsidP="003A5C89">
            <w:pPr>
              <w:pStyle w:val="af0"/>
              <w:jc w:val="center"/>
              <w:rPr>
                <w:rFonts w:ascii="Times New Roman" w:hAnsi="Times New Roman"/>
                <w:sz w:val="24"/>
                <w:szCs w:val="24"/>
              </w:rPr>
            </w:pPr>
            <w:r w:rsidRPr="0029069D">
              <w:rPr>
                <w:rFonts w:ascii="Times New Roman" w:hAnsi="Times New Roman"/>
                <w:sz w:val="24"/>
                <w:szCs w:val="24"/>
              </w:rPr>
              <w:t>74,11</w:t>
            </w:r>
          </w:p>
        </w:tc>
      </w:tr>
      <w:tr w:rsidR="003A5C89" w:rsidRPr="00120374" w:rsidTr="003A5C89">
        <w:trPr>
          <w:trHeight w:val="298"/>
        </w:trPr>
        <w:tc>
          <w:tcPr>
            <w:tcW w:w="2660" w:type="dxa"/>
          </w:tcPr>
          <w:p w:rsidR="003A5C89" w:rsidRPr="00120374" w:rsidRDefault="003A5C89" w:rsidP="003A5C89">
            <w:pPr>
              <w:pStyle w:val="af0"/>
              <w:spacing w:line="276" w:lineRule="auto"/>
              <w:rPr>
                <w:rFonts w:ascii="Times New Roman" w:hAnsi="Times New Roman"/>
                <w:sz w:val="24"/>
                <w:szCs w:val="24"/>
              </w:rPr>
            </w:pPr>
            <w:r w:rsidRPr="00120374">
              <w:rPr>
                <w:rFonts w:ascii="Times New Roman" w:hAnsi="Times New Roman"/>
                <w:sz w:val="24"/>
                <w:szCs w:val="24"/>
              </w:rPr>
              <w:t>Биология</w:t>
            </w:r>
          </w:p>
        </w:tc>
        <w:tc>
          <w:tcPr>
            <w:tcW w:w="2356" w:type="dxa"/>
            <w:tcBorders>
              <w:right w:val="single" w:sz="4" w:space="0" w:color="auto"/>
            </w:tcBorders>
          </w:tcPr>
          <w:p w:rsidR="003A5C89" w:rsidRPr="0029069D" w:rsidRDefault="003A5C89" w:rsidP="003A5C89">
            <w:pPr>
              <w:pStyle w:val="af0"/>
              <w:jc w:val="center"/>
              <w:rPr>
                <w:rFonts w:ascii="Times New Roman" w:hAnsi="Times New Roman"/>
                <w:sz w:val="24"/>
                <w:szCs w:val="24"/>
              </w:rPr>
            </w:pPr>
            <w:r w:rsidRPr="0029069D">
              <w:rPr>
                <w:rFonts w:ascii="Times New Roman" w:hAnsi="Times New Roman"/>
                <w:sz w:val="24"/>
                <w:szCs w:val="24"/>
              </w:rPr>
              <w:t>67,45</w:t>
            </w:r>
          </w:p>
        </w:tc>
        <w:tc>
          <w:tcPr>
            <w:tcW w:w="2356" w:type="dxa"/>
            <w:tcBorders>
              <w:left w:val="single" w:sz="4" w:space="0" w:color="auto"/>
            </w:tcBorders>
          </w:tcPr>
          <w:p w:rsidR="003A5C89" w:rsidRPr="00120374" w:rsidRDefault="003A5C89" w:rsidP="003A5C89">
            <w:pPr>
              <w:pStyle w:val="af0"/>
              <w:spacing w:line="276" w:lineRule="auto"/>
              <w:jc w:val="center"/>
              <w:rPr>
                <w:rFonts w:ascii="Times New Roman" w:hAnsi="Times New Roman"/>
                <w:sz w:val="24"/>
                <w:szCs w:val="24"/>
              </w:rPr>
            </w:pPr>
            <w:r w:rsidRPr="0029069D">
              <w:rPr>
                <w:rFonts w:ascii="Times New Roman" w:hAnsi="Times New Roman"/>
                <w:sz w:val="24"/>
                <w:szCs w:val="24"/>
              </w:rPr>
              <w:t>59,14</w:t>
            </w:r>
          </w:p>
        </w:tc>
        <w:tc>
          <w:tcPr>
            <w:tcW w:w="2356" w:type="dxa"/>
            <w:tcBorders>
              <w:right w:val="single" w:sz="4" w:space="0" w:color="auto"/>
            </w:tcBorders>
          </w:tcPr>
          <w:p w:rsidR="003A5C89" w:rsidRPr="00120374" w:rsidRDefault="003A5C89" w:rsidP="003A5C89">
            <w:pPr>
              <w:pStyle w:val="af0"/>
              <w:spacing w:line="276" w:lineRule="auto"/>
              <w:jc w:val="center"/>
              <w:rPr>
                <w:rFonts w:ascii="Times New Roman" w:hAnsi="Times New Roman"/>
                <w:b/>
                <w:sz w:val="24"/>
                <w:szCs w:val="24"/>
              </w:rPr>
            </w:pPr>
            <w:r w:rsidRPr="0029069D">
              <w:rPr>
                <w:rFonts w:ascii="Times New Roman" w:hAnsi="Times New Roman"/>
                <w:sz w:val="24"/>
                <w:szCs w:val="24"/>
              </w:rPr>
              <w:t>55,56</w:t>
            </w:r>
          </w:p>
        </w:tc>
      </w:tr>
      <w:tr w:rsidR="003A5C89" w:rsidRPr="00120374" w:rsidTr="003A5C89">
        <w:trPr>
          <w:trHeight w:val="298"/>
        </w:trPr>
        <w:tc>
          <w:tcPr>
            <w:tcW w:w="2660" w:type="dxa"/>
          </w:tcPr>
          <w:p w:rsidR="003A5C89" w:rsidRPr="00120374" w:rsidRDefault="003A5C89" w:rsidP="003A5C89">
            <w:pPr>
              <w:pStyle w:val="af0"/>
              <w:spacing w:line="276" w:lineRule="auto"/>
              <w:rPr>
                <w:rFonts w:ascii="Times New Roman" w:hAnsi="Times New Roman"/>
                <w:sz w:val="24"/>
                <w:szCs w:val="24"/>
              </w:rPr>
            </w:pPr>
            <w:r w:rsidRPr="00120374">
              <w:rPr>
                <w:rFonts w:ascii="Times New Roman" w:hAnsi="Times New Roman"/>
                <w:sz w:val="24"/>
                <w:szCs w:val="24"/>
              </w:rPr>
              <w:t>География</w:t>
            </w:r>
          </w:p>
        </w:tc>
        <w:tc>
          <w:tcPr>
            <w:tcW w:w="2356" w:type="dxa"/>
            <w:tcBorders>
              <w:right w:val="single" w:sz="4" w:space="0" w:color="auto"/>
            </w:tcBorders>
          </w:tcPr>
          <w:p w:rsidR="003A5C89" w:rsidRPr="00120374" w:rsidRDefault="003A5C89" w:rsidP="003A5C89">
            <w:pPr>
              <w:pStyle w:val="af0"/>
              <w:spacing w:line="276" w:lineRule="auto"/>
              <w:jc w:val="center"/>
              <w:rPr>
                <w:rFonts w:ascii="Times New Roman" w:hAnsi="Times New Roman"/>
                <w:sz w:val="24"/>
                <w:szCs w:val="24"/>
              </w:rPr>
            </w:pPr>
            <w:r w:rsidRPr="0029069D">
              <w:rPr>
                <w:rFonts w:ascii="Times New Roman" w:hAnsi="Times New Roman"/>
                <w:sz w:val="24"/>
                <w:szCs w:val="24"/>
              </w:rPr>
              <w:t>69,78</w:t>
            </w:r>
          </w:p>
        </w:tc>
        <w:tc>
          <w:tcPr>
            <w:tcW w:w="2356" w:type="dxa"/>
            <w:tcBorders>
              <w:left w:val="single" w:sz="4" w:space="0" w:color="auto"/>
            </w:tcBorders>
          </w:tcPr>
          <w:p w:rsidR="003A5C89" w:rsidRPr="00120374" w:rsidRDefault="003A5C89" w:rsidP="003A5C89">
            <w:pPr>
              <w:pStyle w:val="af0"/>
              <w:spacing w:line="276" w:lineRule="auto"/>
              <w:jc w:val="center"/>
              <w:rPr>
                <w:rFonts w:ascii="Times New Roman" w:hAnsi="Times New Roman"/>
                <w:sz w:val="24"/>
                <w:szCs w:val="24"/>
              </w:rPr>
            </w:pPr>
            <w:r w:rsidRPr="0029069D">
              <w:rPr>
                <w:rFonts w:ascii="Times New Roman" w:hAnsi="Times New Roman"/>
                <w:sz w:val="24"/>
                <w:szCs w:val="24"/>
              </w:rPr>
              <w:t>55,34</w:t>
            </w:r>
          </w:p>
        </w:tc>
        <w:tc>
          <w:tcPr>
            <w:tcW w:w="2356" w:type="dxa"/>
            <w:tcBorders>
              <w:right w:val="single" w:sz="4" w:space="0" w:color="auto"/>
            </w:tcBorders>
          </w:tcPr>
          <w:p w:rsidR="003A5C89" w:rsidRPr="00120374" w:rsidRDefault="003A5C89" w:rsidP="003A5C89">
            <w:pPr>
              <w:pStyle w:val="af0"/>
              <w:spacing w:line="276" w:lineRule="auto"/>
              <w:jc w:val="center"/>
              <w:rPr>
                <w:rFonts w:ascii="Times New Roman" w:hAnsi="Times New Roman"/>
                <w:b/>
                <w:sz w:val="24"/>
                <w:szCs w:val="24"/>
              </w:rPr>
            </w:pPr>
            <w:r w:rsidRPr="0029069D">
              <w:rPr>
                <w:rFonts w:ascii="Times New Roman" w:hAnsi="Times New Roman"/>
                <w:sz w:val="24"/>
                <w:szCs w:val="24"/>
              </w:rPr>
              <w:t>78,21</w:t>
            </w:r>
          </w:p>
        </w:tc>
      </w:tr>
      <w:tr w:rsidR="003A5C89" w:rsidRPr="00120374" w:rsidTr="003A5C89">
        <w:trPr>
          <w:trHeight w:val="309"/>
        </w:trPr>
        <w:tc>
          <w:tcPr>
            <w:tcW w:w="2660" w:type="dxa"/>
          </w:tcPr>
          <w:p w:rsidR="003A5C89" w:rsidRPr="00120374" w:rsidRDefault="003A5C89" w:rsidP="003A5C89">
            <w:pPr>
              <w:pStyle w:val="af0"/>
              <w:spacing w:line="276" w:lineRule="auto"/>
              <w:rPr>
                <w:rFonts w:ascii="Times New Roman" w:hAnsi="Times New Roman"/>
                <w:sz w:val="24"/>
                <w:szCs w:val="24"/>
              </w:rPr>
            </w:pPr>
            <w:r w:rsidRPr="00120374">
              <w:rPr>
                <w:rFonts w:ascii="Times New Roman" w:hAnsi="Times New Roman"/>
                <w:sz w:val="24"/>
                <w:szCs w:val="24"/>
              </w:rPr>
              <w:t>Физика</w:t>
            </w:r>
          </w:p>
        </w:tc>
        <w:tc>
          <w:tcPr>
            <w:tcW w:w="2356" w:type="dxa"/>
            <w:tcBorders>
              <w:right w:val="single" w:sz="4" w:space="0" w:color="auto"/>
            </w:tcBorders>
          </w:tcPr>
          <w:p w:rsidR="003A5C89" w:rsidRPr="0029069D" w:rsidRDefault="003A5C89" w:rsidP="003A5C89">
            <w:pPr>
              <w:pStyle w:val="af0"/>
              <w:jc w:val="center"/>
              <w:rPr>
                <w:rFonts w:ascii="Times New Roman" w:hAnsi="Times New Roman"/>
                <w:sz w:val="24"/>
                <w:szCs w:val="24"/>
              </w:rPr>
            </w:pPr>
            <w:r w:rsidRPr="0029069D">
              <w:rPr>
                <w:rFonts w:ascii="Times New Roman" w:hAnsi="Times New Roman"/>
                <w:sz w:val="24"/>
                <w:szCs w:val="24"/>
              </w:rPr>
              <w:t>52,53</w:t>
            </w:r>
          </w:p>
        </w:tc>
        <w:tc>
          <w:tcPr>
            <w:tcW w:w="2356" w:type="dxa"/>
            <w:tcBorders>
              <w:left w:val="single" w:sz="4" w:space="0" w:color="auto"/>
            </w:tcBorders>
          </w:tcPr>
          <w:p w:rsidR="003A5C89" w:rsidRPr="0029069D" w:rsidRDefault="003A5C89" w:rsidP="003A5C89">
            <w:pPr>
              <w:pStyle w:val="af0"/>
              <w:jc w:val="center"/>
              <w:rPr>
                <w:rFonts w:ascii="Times New Roman" w:hAnsi="Times New Roman"/>
                <w:sz w:val="24"/>
                <w:szCs w:val="24"/>
              </w:rPr>
            </w:pPr>
            <w:r w:rsidRPr="0029069D">
              <w:rPr>
                <w:rFonts w:ascii="Times New Roman" w:hAnsi="Times New Roman"/>
                <w:sz w:val="24"/>
                <w:szCs w:val="24"/>
              </w:rPr>
              <w:t>41,69</w:t>
            </w:r>
          </w:p>
        </w:tc>
        <w:tc>
          <w:tcPr>
            <w:tcW w:w="2356" w:type="dxa"/>
            <w:tcBorders>
              <w:right w:val="single" w:sz="4" w:space="0" w:color="auto"/>
            </w:tcBorders>
          </w:tcPr>
          <w:p w:rsidR="003A5C89" w:rsidRPr="0029069D" w:rsidRDefault="003A5C89" w:rsidP="003A5C89">
            <w:pPr>
              <w:pStyle w:val="af0"/>
              <w:jc w:val="center"/>
              <w:rPr>
                <w:rFonts w:ascii="Times New Roman" w:hAnsi="Times New Roman"/>
                <w:sz w:val="24"/>
                <w:szCs w:val="24"/>
              </w:rPr>
            </w:pPr>
            <w:r w:rsidRPr="0029069D">
              <w:rPr>
                <w:rFonts w:ascii="Times New Roman" w:hAnsi="Times New Roman"/>
                <w:sz w:val="24"/>
                <w:szCs w:val="24"/>
              </w:rPr>
              <w:t>35,92</w:t>
            </w:r>
          </w:p>
        </w:tc>
      </w:tr>
      <w:tr w:rsidR="003A5C89" w:rsidRPr="00120374" w:rsidTr="003A5C89">
        <w:trPr>
          <w:trHeight w:val="309"/>
        </w:trPr>
        <w:tc>
          <w:tcPr>
            <w:tcW w:w="2660" w:type="dxa"/>
          </w:tcPr>
          <w:p w:rsidR="003A5C89" w:rsidRPr="00120374" w:rsidRDefault="003A5C89" w:rsidP="003A5C89">
            <w:pPr>
              <w:pStyle w:val="af0"/>
              <w:spacing w:line="276" w:lineRule="auto"/>
              <w:rPr>
                <w:rFonts w:ascii="Times New Roman" w:hAnsi="Times New Roman"/>
                <w:sz w:val="24"/>
                <w:szCs w:val="24"/>
              </w:rPr>
            </w:pPr>
            <w:r w:rsidRPr="00120374">
              <w:rPr>
                <w:rFonts w:ascii="Times New Roman" w:hAnsi="Times New Roman"/>
                <w:sz w:val="24"/>
                <w:szCs w:val="24"/>
              </w:rPr>
              <w:t>Химия</w:t>
            </w:r>
          </w:p>
        </w:tc>
        <w:tc>
          <w:tcPr>
            <w:tcW w:w="2356" w:type="dxa"/>
            <w:tcBorders>
              <w:right w:val="single" w:sz="4" w:space="0" w:color="auto"/>
            </w:tcBorders>
          </w:tcPr>
          <w:p w:rsidR="003A5C89" w:rsidRPr="0029069D" w:rsidRDefault="003A5C89" w:rsidP="003A5C89">
            <w:pPr>
              <w:pStyle w:val="af0"/>
              <w:jc w:val="center"/>
              <w:rPr>
                <w:rFonts w:ascii="Times New Roman" w:hAnsi="Times New Roman"/>
                <w:sz w:val="24"/>
                <w:szCs w:val="24"/>
              </w:rPr>
            </w:pPr>
            <w:r w:rsidRPr="0029069D">
              <w:rPr>
                <w:rFonts w:ascii="Times New Roman" w:hAnsi="Times New Roman"/>
                <w:sz w:val="24"/>
                <w:szCs w:val="24"/>
              </w:rPr>
              <w:t>60,22</w:t>
            </w:r>
          </w:p>
        </w:tc>
        <w:tc>
          <w:tcPr>
            <w:tcW w:w="2356" w:type="dxa"/>
            <w:tcBorders>
              <w:left w:val="single" w:sz="4" w:space="0" w:color="auto"/>
            </w:tcBorders>
          </w:tcPr>
          <w:p w:rsidR="003A5C89" w:rsidRPr="0029069D" w:rsidRDefault="003A5C89" w:rsidP="003A5C89">
            <w:pPr>
              <w:pStyle w:val="af0"/>
              <w:jc w:val="center"/>
              <w:rPr>
                <w:rFonts w:ascii="Times New Roman" w:hAnsi="Times New Roman"/>
                <w:sz w:val="24"/>
                <w:szCs w:val="24"/>
              </w:rPr>
            </w:pPr>
            <w:r w:rsidRPr="0029069D">
              <w:rPr>
                <w:rFonts w:ascii="Times New Roman" w:hAnsi="Times New Roman"/>
                <w:sz w:val="24"/>
                <w:szCs w:val="24"/>
              </w:rPr>
              <w:t>53,31</w:t>
            </w:r>
          </w:p>
        </w:tc>
        <w:tc>
          <w:tcPr>
            <w:tcW w:w="2356" w:type="dxa"/>
            <w:tcBorders>
              <w:right w:val="single" w:sz="4" w:space="0" w:color="auto"/>
            </w:tcBorders>
          </w:tcPr>
          <w:p w:rsidR="003A5C89" w:rsidRPr="00120374" w:rsidRDefault="003A5C89" w:rsidP="003A5C89">
            <w:pPr>
              <w:pStyle w:val="af0"/>
              <w:spacing w:line="276" w:lineRule="auto"/>
              <w:jc w:val="center"/>
              <w:rPr>
                <w:rFonts w:ascii="Times New Roman" w:hAnsi="Times New Roman"/>
                <w:b/>
                <w:sz w:val="24"/>
                <w:szCs w:val="24"/>
              </w:rPr>
            </w:pPr>
            <w:r w:rsidRPr="0029069D">
              <w:rPr>
                <w:rFonts w:ascii="Times New Roman" w:hAnsi="Times New Roman"/>
                <w:sz w:val="24"/>
                <w:szCs w:val="24"/>
              </w:rPr>
              <w:t>53,91</w:t>
            </w:r>
          </w:p>
        </w:tc>
      </w:tr>
    </w:tbl>
    <w:p w:rsidR="003A5C89" w:rsidRDefault="003A5C89" w:rsidP="003A5C89">
      <w:pPr>
        <w:pStyle w:val="af0"/>
        <w:spacing w:line="276" w:lineRule="auto"/>
        <w:ind w:firstLine="708"/>
        <w:jc w:val="both"/>
        <w:rPr>
          <w:rFonts w:ascii="Times New Roman" w:hAnsi="Times New Roman"/>
          <w:sz w:val="28"/>
          <w:szCs w:val="28"/>
        </w:rPr>
      </w:pPr>
      <w:r>
        <w:rPr>
          <w:rFonts w:ascii="Times New Roman" w:hAnsi="Times New Roman"/>
          <w:sz w:val="28"/>
          <w:szCs w:val="28"/>
        </w:rPr>
        <w:t>Качество выполнения работ составило от 36 до 78% (в 2019 г. от 47% до 91%), в сравнении с прошлым учебным годом наблюдается снижение, что соответствует общероссийской тенденции.</w:t>
      </w:r>
    </w:p>
    <w:p w:rsidR="003A5C89" w:rsidRDefault="003A5C89" w:rsidP="003A5C89">
      <w:pPr>
        <w:pStyle w:val="af0"/>
        <w:spacing w:line="276" w:lineRule="auto"/>
        <w:ind w:firstLine="708"/>
        <w:jc w:val="both"/>
        <w:rPr>
          <w:rFonts w:ascii="Times New Roman" w:hAnsi="Times New Roman"/>
          <w:sz w:val="28"/>
          <w:szCs w:val="28"/>
        </w:rPr>
      </w:pPr>
      <w:r>
        <w:rPr>
          <w:rFonts w:ascii="Times New Roman" w:hAnsi="Times New Roman"/>
          <w:sz w:val="28"/>
          <w:szCs w:val="28"/>
        </w:rPr>
        <w:t>Учащиеся наиболее успешно справились с заданиями ВПР  по географии и истории, показав результаты выше, чем в крае и России. Показатели освоения образовательных программ по данным предметам растут второй год подряд (по географии + 14%, по истории + 7%).</w:t>
      </w:r>
    </w:p>
    <w:p w:rsidR="003A5C89" w:rsidRDefault="003A5C89" w:rsidP="003A5C89">
      <w:pPr>
        <w:pStyle w:val="af0"/>
        <w:spacing w:line="276" w:lineRule="auto"/>
        <w:ind w:firstLine="708"/>
        <w:jc w:val="both"/>
        <w:rPr>
          <w:rFonts w:ascii="Times New Roman" w:hAnsi="Times New Roman"/>
          <w:sz w:val="28"/>
          <w:szCs w:val="28"/>
        </w:rPr>
      </w:pPr>
      <w:r>
        <w:rPr>
          <w:rFonts w:ascii="Times New Roman" w:hAnsi="Times New Roman"/>
          <w:sz w:val="28"/>
          <w:szCs w:val="28"/>
        </w:rPr>
        <w:t>В следующей диаграмме отражен процент учащихся, написавших ВПР на  «2».</w:t>
      </w:r>
    </w:p>
    <w:p w:rsidR="003A5C89" w:rsidRDefault="003A5C89" w:rsidP="003A5C89">
      <w:pPr>
        <w:pStyle w:val="af0"/>
        <w:spacing w:line="276" w:lineRule="auto"/>
        <w:ind w:firstLine="708"/>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4584700" cy="2755900"/>
            <wp:effectExtent l="19050" t="0" r="6350" b="0"/>
            <wp:docPr id="2"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4" cstate="print"/>
                    <a:srcRect/>
                    <a:stretch>
                      <a:fillRect/>
                    </a:stretch>
                  </pic:blipFill>
                  <pic:spPr bwMode="auto">
                    <a:xfrm>
                      <a:off x="0" y="0"/>
                      <a:ext cx="4584700" cy="2755900"/>
                    </a:xfrm>
                    <a:prstGeom prst="rect">
                      <a:avLst/>
                    </a:prstGeom>
                    <a:noFill/>
                    <a:ln w="9525">
                      <a:noFill/>
                      <a:miter lim="800000"/>
                      <a:headEnd/>
                      <a:tailEnd/>
                    </a:ln>
                  </pic:spPr>
                </pic:pic>
              </a:graphicData>
            </a:graphic>
          </wp:inline>
        </w:drawing>
      </w:r>
    </w:p>
    <w:p w:rsidR="00981FD8" w:rsidRDefault="00981FD8" w:rsidP="003A5C89">
      <w:pPr>
        <w:pStyle w:val="af0"/>
        <w:spacing w:line="276" w:lineRule="auto"/>
        <w:ind w:firstLine="708"/>
        <w:jc w:val="both"/>
        <w:rPr>
          <w:rFonts w:ascii="Times New Roman" w:hAnsi="Times New Roman"/>
          <w:sz w:val="28"/>
          <w:szCs w:val="28"/>
        </w:rPr>
      </w:pPr>
    </w:p>
    <w:p w:rsidR="003A5C89" w:rsidRDefault="003A5C89" w:rsidP="003A5C89">
      <w:pPr>
        <w:pStyle w:val="af0"/>
        <w:spacing w:line="276" w:lineRule="auto"/>
        <w:ind w:firstLine="708"/>
        <w:jc w:val="both"/>
        <w:rPr>
          <w:rFonts w:ascii="Times New Roman" w:hAnsi="Times New Roman"/>
          <w:sz w:val="28"/>
          <w:szCs w:val="28"/>
        </w:rPr>
      </w:pPr>
      <w:r>
        <w:rPr>
          <w:rFonts w:ascii="Times New Roman" w:hAnsi="Times New Roman"/>
          <w:sz w:val="28"/>
          <w:szCs w:val="28"/>
        </w:rPr>
        <w:t xml:space="preserve">Следует отметить, что наиболее успешно выпускники 11-х классов справились с работами по географии (0 двоек), истории и химии (по одному ученику получили «2», что составило 1% от общего числа писавших работу).  </w:t>
      </w:r>
    </w:p>
    <w:p w:rsidR="007C183F" w:rsidRDefault="007C183F" w:rsidP="007C183F">
      <w:pPr>
        <w:pStyle w:val="af0"/>
        <w:spacing w:line="360" w:lineRule="auto"/>
        <w:jc w:val="both"/>
        <w:rPr>
          <w:rFonts w:ascii="Times New Roman" w:hAnsi="Times New Roman"/>
          <w:b/>
          <w:sz w:val="28"/>
          <w:szCs w:val="28"/>
        </w:rPr>
      </w:pPr>
    </w:p>
    <w:p w:rsidR="007C183F" w:rsidRDefault="007C183F" w:rsidP="00811312">
      <w:pPr>
        <w:pStyle w:val="af0"/>
        <w:shd w:val="clear" w:color="auto" w:fill="C2D69B" w:themeFill="accent3" w:themeFillTint="99"/>
        <w:spacing w:line="276" w:lineRule="auto"/>
        <w:jc w:val="both"/>
        <w:rPr>
          <w:rFonts w:ascii="Times New Roman" w:hAnsi="Times New Roman"/>
          <w:b/>
          <w:sz w:val="28"/>
          <w:szCs w:val="28"/>
        </w:rPr>
      </w:pPr>
      <w:r w:rsidRPr="007C58A7">
        <w:rPr>
          <w:rFonts w:ascii="Times New Roman" w:hAnsi="Times New Roman"/>
          <w:b/>
          <w:sz w:val="28"/>
          <w:szCs w:val="28"/>
        </w:rPr>
        <w:t>2.Реализация мероприятий подпрограммы «Развитие системы поиска и поддержки талантливых детей образовательных учреждений Хорольского муниципального района</w:t>
      </w:r>
      <w:r w:rsidR="00BB660C">
        <w:rPr>
          <w:rFonts w:ascii="Times New Roman" w:hAnsi="Times New Roman"/>
          <w:b/>
          <w:sz w:val="28"/>
          <w:szCs w:val="28"/>
        </w:rPr>
        <w:t>» на 2016-2022</w:t>
      </w:r>
      <w:r>
        <w:rPr>
          <w:rFonts w:ascii="Times New Roman" w:hAnsi="Times New Roman"/>
          <w:b/>
          <w:sz w:val="28"/>
          <w:szCs w:val="28"/>
        </w:rPr>
        <w:t xml:space="preserve"> годы</w:t>
      </w:r>
    </w:p>
    <w:p w:rsidR="00811312" w:rsidRDefault="00811312" w:rsidP="00811312">
      <w:pPr>
        <w:spacing w:after="0" w:line="240" w:lineRule="auto"/>
        <w:rPr>
          <w:rFonts w:ascii="Times New Roman" w:hAnsi="Times New Roman"/>
          <w:b/>
          <w:sz w:val="28"/>
          <w:szCs w:val="28"/>
        </w:rPr>
      </w:pPr>
    </w:p>
    <w:p w:rsidR="00BB660C" w:rsidRDefault="00BB660C" w:rsidP="00811312">
      <w:pPr>
        <w:spacing w:after="0" w:line="240" w:lineRule="auto"/>
        <w:rPr>
          <w:rFonts w:ascii="Times New Roman" w:hAnsi="Times New Roman"/>
          <w:b/>
          <w:sz w:val="28"/>
          <w:szCs w:val="28"/>
        </w:rPr>
      </w:pPr>
      <w:r w:rsidRPr="008B6837">
        <w:rPr>
          <w:rFonts w:ascii="Times New Roman" w:hAnsi="Times New Roman"/>
          <w:b/>
          <w:sz w:val="28"/>
          <w:szCs w:val="28"/>
        </w:rPr>
        <w:t>Участие в олимпиадах</w:t>
      </w:r>
    </w:p>
    <w:p w:rsidR="00BB660C" w:rsidRDefault="00BB660C" w:rsidP="00BB660C">
      <w:pPr>
        <w:spacing w:after="0" w:line="240" w:lineRule="auto"/>
        <w:rPr>
          <w:rFonts w:ascii="Times New Roman" w:hAnsi="Times New Roman"/>
          <w:b/>
          <w:sz w:val="28"/>
          <w:szCs w:val="28"/>
        </w:rPr>
      </w:pPr>
    </w:p>
    <w:p w:rsidR="00BB660C" w:rsidRPr="009339E1" w:rsidRDefault="00BB660C" w:rsidP="00BB660C">
      <w:pPr>
        <w:spacing w:after="0" w:line="360" w:lineRule="auto"/>
        <w:ind w:firstLine="741"/>
        <w:jc w:val="both"/>
        <w:rPr>
          <w:rFonts w:ascii="Times New Roman" w:hAnsi="Times New Roman"/>
          <w:sz w:val="28"/>
          <w:szCs w:val="28"/>
          <w:highlight w:val="lightGray"/>
        </w:rPr>
      </w:pPr>
      <w:r w:rsidRPr="009339E1">
        <w:rPr>
          <w:rFonts w:ascii="Times New Roman" w:hAnsi="Times New Roman"/>
          <w:sz w:val="28"/>
          <w:szCs w:val="28"/>
          <w:highlight w:val="lightGray"/>
        </w:rPr>
        <w:t>В 2019-2020 учебном году в муниципальном этапе Всероссийской олимпиады школьников по 18 предметам приняли участие 704 учащихся 7-11 классов (в 2018-2019 году -731, в 2017-2018 году-937).</w:t>
      </w:r>
    </w:p>
    <w:p w:rsidR="00BB660C" w:rsidRPr="009339E1" w:rsidRDefault="00BB660C" w:rsidP="00BB660C">
      <w:pPr>
        <w:spacing w:after="0" w:line="360" w:lineRule="auto"/>
        <w:jc w:val="both"/>
        <w:rPr>
          <w:rFonts w:ascii="Times New Roman" w:hAnsi="Times New Roman"/>
          <w:sz w:val="28"/>
          <w:szCs w:val="28"/>
          <w:highlight w:val="lightGray"/>
        </w:rPr>
      </w:pPr>
      <w:r w:rsidRPr="009339E1">
        <w:rPr>
          <w:rFonts w:ascii="Times New Roman" w:hAnsi="Times New Roman"/>
          <w:sz w:val="28"/>
          <w:szCs w:val="28"/>
          <w:highlight w:val="lightGray"/>
        </w:rPr>
        <w:t>Наибольшее количество победителей и призеров по экологии, искусству, литературе, ОБЖ и биологии, что показывает уровень подготовки участников муниципального этапа ВсОШ.</w:t>
      </w:r>
    </w:p>
    <w:p w:rsidR="00BB660C" w:rsidRPr="009339E1" w:rsidRDefault="00BB660C" w:rsidP="00BB660C">
      <w:pPr>
        <w:spacing w:after="0" w:line="360" w:lineRule="auto"/>
        <w:ind w:firstLine="741"/>
        <w:jc w:val="both"/>
        <w:rPr>
          <w:rFonts w:ascii="Times New Roman" w:hAnsi="Times New Roman"/>
          <w:b/>
          <w:sz w:val="28"/>
          <w:szCs w:val="28"/>
          <w:highlight w:val="lightGray"/>
        </w:rPr>
      </w:pPr>
      <w:r w:rsidRPr="009339E1">
        <w:rPr>
          <w:rFonts w:ascii="Times New Roman" w:hAnsi="Times New Roman"/>
          <w:sz w:val="28"/>
          <w:szCs w:val="28"/>
          <w:highlight w:val="lightGray"/>
        </w:rPr>
        <w:t>По количеству призовых мест, занятых учащимися на МЭ ВсОШ, школы распределились следующим образом: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992"/>
        <w:gridCol w:w="992"/>
        <w:gridCol w:w="993"/>
        <w:gridCol w:w="1134"/>
        <w:gridCol w:w="850"/>
        <w:gridCol w:w="851"/>
      </w:tblGrid>
      <w:tr w:rsidR="00BB660C" w:rsidRPr="009339E1" w:rsidTr="00981FD8">
        <w:trPr>
          <w:trHeight w:val="354"/>
        </w:trPr>
        <w:tc>
          <w:tcPr>
            <w:tcW w:w="3794"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both"/>
              <w:rPr>
                <w:rFonts w:ascii="Times New Roman" w:hAnsi="Times New Roman"/>
                <w:sz w:val="24"/>
                <w:szCs w:val="24"/>
                <w:highlight w:val="lightGray"/>
              </w:rPr>
            </w:pPr>
            <w:r w:rsidRPr="009339E1">
              <w:rPr>
                <w:rFonts w:ascii="Times New Roman" w:hAnsi="Times New Roman"/>
                <w:sz w:val="24"/>
                <w:szCs w:val="24"/>
                <w:highlight w:val="lightGray"/>
              </w:rPr>
              <w:t xml:space="preserve">Школа </w:t>
            </w:r>
          </w:p>
        </w:tc>
        <w:tc>
          <w:tcPr>
            <w:tcW w:w="992"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both"/>
              <w:rPr>
                <w:rFonts w:ascii="Times New Roman" w:hAnsi="Times New Roman"/>
                <w:sz w:val="24"/>
                <w:szCs w:val="24"/>
                <w:highlight w:val="lightGray"/>
              </w:rPr>
            </w:pPr>
            <w:r w:rsidRPr="009339E1">
              <w:rPr>
                <w:rFonts w:ascii="Times New Roman" w:hAnsi="Times New Roman"/>
                <w:sz w:val="24"/>
                <w:szCs w:val="24"/>
                <w:highlight w:val="lightGray"/>
              </w:rPr>
              <w:t>2014-2015</w:t>
            </w:r>
          </w:p>
        </w:tc>
        <w:tc>
          <w:tcPr>
            <w:tcW w:w="992"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both"/>
              <w:rPr>
                <w:rFonts w:ascii="Times New Roman" w:hAnsi="Times New Roman"/>
                <w:sz w:val="24"/>
                <w:szCs w:val="24"/>
                <w:highlight w:val="lightGray"/>
              </w:rPr>
            </w:pPr>
            <w:r w:rsidRPr="009339E1">
              <w:rPr>
                <w:rFonts w:ascii="Times New Roman" w:hAnsi="Times New Roman"/>
                <w:sz w:val="24"/>
                <w:szCs w:val="24"/>
                <w:highlight w:val="lightGray"/>
              </w:rPr>
              <w:t>2015-2016</w:t>
            </w:r>
          </w:p>
        </w:tc>
        <w:tc>
          <w:tcPr>
            <w:tcW w:w="993"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both"/>
              <w:rPr>
                <w:rFonts w:ascii="Times New Roman" w:hAnsi="Times New Roman"/>
                <w:sz w:val="24"/>
                <w:szCs w:val="24"/>
                <w:highlight w:val="lightGray"/>
              </w:rPr>
            </w:pPr>
            <w:r w:rsidRPr="009339E1">
              <w:rPr>
                <w:rFonts w:ascii="Times New Roman" w:hAnsi="Times New Roman"/>
                <w:sz w:val="24"/>
                <w:szCs w:val="24"/>
                <w:highlight w:val="lightGray"/>
              </w:rPr>
              <w:t>2016-2017</w:t>
            </w:r>
          </w:p>
        </w:tc>
        <w:tc>
          <w:tcPr>
            <w:tcW w:w="1134"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both"/>
              <w:rPr>
                <w:rFonts w:ascii="Times New Roman" w:hAnsi="Times New Roman"/>
                <w:sz w:val="24"/>
                <w:szCs w:val="24"/>
                <w:highlight w:val="lightGray"/>
              </w:rPr>
            </w:pPr>
            <w:r w:rsidRPr="009339E1">
              <w:rPr>
                <w:rFonts w:ascii="Times New Roman" w:hAnsi="Times New Roman"/>
                <w:sz w:val="24"/>
                <w:szCs w:val="24"/>
                <w:highlight w:val="lightGray"/>
              </w:rPr>
              <w:t>2017-2018</w:t>
            </w:r>
          </w:p>
        </w:tc>
        <w:tc>
          <w:tcPr>
            <w:tcW w:w="850"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both"/>
              <w:rPr>
                <w:rFonts w:ascii="Times New Roman" w:hAnsi="Times New Roman"/>
                <w:sz w:val="24"/>
                <w:szCs w:val="24"/>
                <w:highlight w:val="lightGray"/>
              </w:rPr>
            </w:pPr>
            <w:r w:rsidRPr="009339E1">
              <w:rPr>
                <w:rFonts w:ascii="Times New Roman" w:hAnsi="Times New Roman"/>
                <w:sz w:val="24"/>
                <w:szCs w:val="24"/>
                <w:highlight w:val="lightGray"/>
              </w:rPr>
              <w:t>2018-2019</w:t>
            </w:r>
          </w:p>
        </w:tc>
        <w:tc>
          <w:tcPr>
            <w:tcW w:w="851"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both"/>
              <w:rPr>
                <w:rFonts w:ascii="Times New Roman" w:hAnsi="Times New Roman"/>
                <w:sz w:val="24"/>
                <w:szCs w:val="24"/>
                <w:highlight w:val="lightGray"/>
              </w:rPr>
            </w:pPr>
            <w:r w:rsidRPr="009339E1">
              <w:rPr>
                <w:rFonts w:ascii="Times New Roman" w:hAnsi="Times New Roman"/>
                <w:sz w:val="24"/>
                <w:szCs w:val="24"/>
                <w:highlight w:val="lightGray"/>
              </w:rPr>
              <w:t>2019-2020</w:t>
            </w:r>
          </w:p>
        </w:tc>
      </w:tr>
      <w:tr w:rsidR="00BB660C" w:rsidRPr="009339E1" w:rsidTr="00981FD8">
        <w:trPr>
          <w:trHeight w:val="310"/>
        </w:trPr>
        <w:tc>
          <w:tcPr>
            <w:tcW w:w="3794"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both"/>
              <w:rPr>
                <w:rFonts w:ascii="Times New Roman" w:hAnsi="Times New Roman"/>
                <w:sz w:val="24"/>
                <w:szCs w:val="24"/>
                <w:highlight w:val="lightGray"/>
              </w:rPr>
            </w:pPr>
            <w:r w:rsidRPr="009339E1">
              <w:rPr>
                <w:rFonts w:ascii="Times New Roman" w:hAnsi="Times New Roman"/>
                <w:sz w:val="24"/>
                <w:szCs w:val="24"/>
                <w:highlight w:val="lightGray"/>
              </w:rPr>
              <w:t xml:space="preserve">МБОУ школа № 1 с. Хороль  </w:t>
            </w:r>
          </w:p>
        </w:tc>
        <w:tc>
          <w:tcPr>
            <w:tcW w:w="992" w:type="dxa"/>
            <w:tcBorders>
              <w:top w:val="single" w:sz="4" w:space="0" w:color="auto"/>
              <w:left w:val="single" w:sz="4" w:space="0" w:color="auto"/>
              <w:bottom w:val="single" w:sz="4" w:space="0" w:color="auto"/>
              <w:right w:val="single" w:sz="4" w:space="0" w:color="auto"/>
            </w:tcBorders>
          </w:tcPr>
          <w:p w:rsidR="00BB660C" w:rsidRPr="009339E1" w:rsidRDefault="00BB660C" w:rsidP="00981FD8">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29%</w:t>
            </w:r>
          </w:p>
        </w:tc>
        <w:tc>
          <w:tcPr>
            <w:tcW w:w="992" w:type="dxa"/>
            <w:tcBorders>
              <w:top w:val="single" w:sz="4" w:space="0" w:color="auto"/>
              <w:left w:val="single" w:sz="4" w:space="0" w:color="auto"/>
              <w:bottom w:val="single" w:sz="4" w:space="0" w:color="auto"/>
              <w:right w:val="single" w:sz="4" w:space="0" w:color="auto"/>
            </w:tcBorders>
          </w:tcPr>
          <w:p w:rsidR="00BB660C" w:rsidRPr="009339E1" w:rsidRDefault="00BB660C" w:rsidP="00981FD8">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30%</w:t>
            </w:r>
          </w:p>
        </w:tc>
        <w:tc>
          <w:tcPr>
            <w:tcW w:w="993" w:type="dxa"/>
            <w:tcBorders>
              <w:top w:val="single" w:sz="4" w:space="0" w:color="auto"/>
              <w:left w:val="single" w:sz="4" w:space="0" w:color="auto"/>
              <w:bottom w:val="single" w:sz="4" w:space="0" w:color="auto"/>
              <w:right w:val="single" w:sz="4" w:space="0" w:color="auto"/>
            </w:tcBorders>
          </w:tcPr>
          <w:p w:rsidR="00BB660C" w:rsidRPr="009339E1" w:rsidRDefault="00BB660C" w:rsidP="00981FD8">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33%</w:t>
            </w:r>
          </w:p>
        </w:tc>
        <w:tc>
          <w:tcPr>
            <w:tcW w:w="1134" w:type="dxa"/>
            <w:tcBorders>
              <w:top w:val="single" w:sz="4" w:space="0" w:color="auto"/>
              <w:left w:val="single" w:sz="4" w:space="0" w:color="auto"/>
              <w:bottom w:val="single" w:sz="4" w:space="0" w:color="auto"/>
              <w:right w:val="single" w:sz="4" w:space="0" w:color="auto"/>
            </w:tcBorders>
          </w:tcPr>
          <w:p w:rsidR="00BB660C" w:rsidRPr="009339E1" w:rsidRDefault="00BB660C" w:rsidP="00981FD8">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22 %</w:t>
            </w:r>
          </w:p>
        </w:tc>
        <w:tc>
          <w:tcPr>
            <w:tcW w:w="850" w:type="dxa"/>
            <w:tcBorders>
              <w:top w:val="single" w:sz="4" w:space="0" w:color="auto"/>
              <w:left w:val="single" w:sz="4" w:space="0" w:color="auto"/>
              <w:bottom w:val="single" w:sz="4" w:space="0" w:color="auto"/>
              <w:right w:val="single" w:sz="4" w:space="0" w:color="auto"/>
            </w:tcBorders>
          </w:tcPr>
          <w:p w:rsidR="00BB660C" w:rsidRPr="009339E1" w:rsidRDefault="00BB660C" w:rsidP="00981FD8">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15%</w:t>
            </w:r>
          </w:p>
        </w:tc>
        <w:tc>
          <w:tcPr>
            <w:tcW w:w="851" w:type="dxa"/>
            <w:tcBorders>
              <w:top w:val="single" w:sz="4" w:space="0" w:color="auto"/>
              <w:left w:val="single" w:sz="4" w:space="0" w:color="auto"/>
              <w:bottom w:val="single" w:sz="4" w:space="0" w:color="auto"/>
              <w:right w:val="single" w:sz="4" w:space="0" w:color="auto"/>
            </w:tcBorders>
          </w:tcPr>
          <w:p w:rsidR="00BB660C" w:rsidRPr="009339E1" w:rsidRDefault="00BB660C" w:rsidP="00981FD8">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16%</w:t>
            </w:r>
          </w:p>
        </w:tc>
      </w:tr>
      <w:tr w:rsidR="00BB660C" w:rsidRPr="009339E1" w:rsidTr="00981FD8">
        <w:trPr>
          <w:trHeight w:val="353"/>
        </w:trPr>
        <w:tc>
          <w:tcPr>
            <w:tcW w:w="3794"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both"/>
              <w:rPr>
                <w:rFonts w:ascii="Times New Roman" w:hAnsi="Times New Roman"/>
                <w:sz w:val="24"/>
                <w:szCs w:val="24"/>
                <w:highlight w:val="lightGray"/>
              </w:rPr>
            </w:pPr>
            <w:r w:rsidRPr="009339E1">
              <w:rPr>
                <w:rFonts w:ascii="Times New Roman" w:hAnsi="Times New Roman"/>
                <w:sz w:val="24"/>
                <w:szCs w:val="24"/>
                <w:highlight w:val="lightGray"/>
              </w:rPr>
              <w:t xml:space="preserve">МКОУ школа № 2 с. Хороль   </w:t>
            </w:r>
          </w:p>
        </w:tc>
        <w:tc>
          <w:tcPr>
            <w:tcW w:w="992" w:type="dxa"/>
            <w:tcBorders>
              <w:top w:val="single" w:sz="4" w:space="0" w:color="auto"/>
              <w:left w:val="single" w:sz="4" w:space="0" w:color="auto"/>
              <w:bottom w:val="single" w:sz="4" w:space="0" w:color="auto"/>
              <w:right w:val="single" w:sz="4" w:space="0" w:color="auto"/>
            </w:tcBorders>
          </w:tcPr>
          <w:p w:rsidR="00BB660C" w:rsidRPr="009339E1" w:rsidRDefault="00BB660C" w:rsidP="00981FD8">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14%</w:t>
            </w:r>
          </w:p>
        </w:tc>
        <w:tc>
          <w:tcPr>
            <w:tcW w:w="992" w:type="dxa"/>
            <w:tcBorders>
              <w:top w:val="single" w:sz="4" w:space="0" w:color="auto"/>
              <w:left w:val="single" w:sz="4" w:space="0" w:color="auto"/>
              <w:bottom w:val="single" w:sz="4" w:space="0" w:color="auto"/>
              <w:right w:val="single" w:sz="4" w:space="0" w:color="auto"/>
            </w:tcBorders>
          </w:tcPr>
          <w:p w:rsidR="00BB660C" w:rsidRPr="009339E1" w:rsidRDefault="00BB660C" w:rsidP="00981FD8">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16%</w:t>
            </w:r>
          </w:p>
        </w:tc>
        <w:tc>
          <w:tcPr>
            <w:tcW w:w="993" w:type="dxa"/>
            <w:tcBorders>
              <w:top w:val="single" w:sz="4" w:space="0" w:color="auto"/>
              <w:left w:val="single" w:sz="4" w:space="0" w:color="auto"/>
              <w:bottom w:val="single" w:sz="4" w:space="0" w:color="auto"/>
              <w:right w:val="single" w:sz="4" w:space="0" w:color="auto"/>
            </w:tcBorders>
          </w:tcPr>
          <w:p w:rsidR="00BB660C" w:rsidRPr="009339E1" w:rsidRDefault="00BB660C" w:rsidP="00981FD8">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4%</w:t>
            </w:r>
          </w:p>
        </w:tc>
        <w:tc>
          <w:tcPr>
            <w:tcW w:w="1134" w:type="dxa"/>
            <w:tcBorders>
              <w:top w:val="single" w:sz="4" w:space="0" w:color="auto"/>
              <w:left w:val="single" w:sz="4" w:space="0" w:color="auto"/>
              <w:bottom w:val="single" w:sz="4" w:space="0" w:color="auto"/>
              <w:right w:val="single" w:sz="4" w:space="0" w:color="auto"/>
            </w:tcBorders>
          </w:tcPr>
          <w:p w:rsidR="00BB660C" w:rsidRPr="009339E1" w:rsidRDefault="00BB660C" w:rsidP="00981FD8">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5%</w:t>
            </w:r>
          </w:p>
        </w:tc>
        <w:tc>
          <w:tcPr>
            <w:tcW w:w="850" w:type="dxa"/>
            <w:tcBorders>
              <w:top w:val="single" w:sz="4" w:space="0" w:color="auto"/>
              <w:left w:val="single" w:sz="4" w:space="0" w:color="auto"/>
              <w:bottom w:val="single" w:sz="4" w:space="0" w:color="auto"/>
              <w:right w:val="single" w:sz="4" w:space="0" w:color="auto"/>
            </w:tcBorders>
          </w:tcPr>
          <w:p w:rsidR="00BB660C" w:rsidRPr="009339E1" w:rsidRDefault="00BB660C" w:rsidP="00981FD8">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8%</w:t>
            </w:r>
          </w:p>
        </w:tc>
        <w:tc>
          <w:tcPr>
            <w:tcW w:w="851" w:type="dxa"/>
            <w:tcBorders>
              <w:top w:val="single" w:sz="4" w:space="0" w:color="auto"/>
              <w:left w:val="single" w:sz="4" w:space="0" w:color="auto"/>
              <w:bottom w:val="single" w:sz="4" w:space="0" w:color="auto"/>
              <w:right w:val="single" w:sz="4" w:space="0" w:color="auto"/>
            </w:tcBorders>
          </w:tcPr>
          <w:p w:rsidR="00BB660C" w:rsidRPr="009339E1" w:rsidRDefault="00BB660C" w:rsidP="00981FD8">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3%</w:t>
            </w:r>
          </w:p>
        </w:tc>
      </w:tr>
      <w:tr w:rsidR="00BB660C" w:rsidRPr="009339E1" w:rsidTr="00981FD8">
        <w:trPr>
          <w:trHeight w:val="310"/>
        </w:trPr>
        <w:tc>
          <w:tcPr>
            <w:tcW w:w="3794"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both"/>
              <w:rPr>
                <w:rFonts w:ascii="Times New Roman" w:hAnsi="Times New Roman"/>
                <w:sz w:val="24"/>
                <w:szCs w:val="24"/>
                <w:highlight w:val="lightGray"/>
              </w:rPr>
            </w:pPr>
            <w:r w:rsidRPr="009339E1">
              <w:rPr>
                <w:rFonts w:ascii="Times New Roman" w:hAnsi="Times New Roman"/>
                <w:sz w:val="24"/>
                <w:szCs w:val="24"/>
                <w:highlight w:val="lightGray"/>
              </w:rPr>
              <w:t xml:space="preserve">МКОУ школа № 3 с. Хороль   </w:t>
            </w:r>
          </w:p>
        </w:tc>
        <w:tc>
          <w:tcPr>
            <w:tcW w:w="992" w:type="dxa"/>
            <w:tcBorders>
              <w:top w:val="single" w:sz="4" w:space="0" w:color="auto"/>
              <w:left w:val="single" w:sz="4" w:space="0" w:color="auto"/>
              <w:bottom w:val="single" w:sz="4" w:space="0" w:color="auto"/>
              <w:right w:val="single" w:sz="4" w:space="0" w:color="auto"/>
            </w:tcBorders>
          </w:tcPr>
          <w:p w:rsidR="00BB660C" w:rsidRPr="009339E1" w:rsidRDefault="00BB660C" w:rsidP="00981FD8">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41%</w:t>
            </w:r>
          </w:p>
        </w:tc>
        <w:tc>
          <w:tcPr>
            <w:tcW w:w="992" w:type="dxa"/>
            <w:tcBorders>
              <w:top w:val="single" w:sz="4" w:space="0" w:color="auto"/>
              <w:left w:val="single" w:sz="4" w:space="0" w:color="auto"/>
              <w:bottom w:val="single" w:sz="4" w:space="0" w:color="auto"/>
              <w:right w:val="single" w:sz="4" w:space="0" w:color="auto"/>
            </w:tcBorders>
          </w:tcPr>
          <w:p w:rsidR="00BB660C" w:rsidRPr="009339E1" w:rsidRDefault="00BB660C" w:rsidP="00981FD8">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22%</w:t>
            </w:r>
          </w:p>
        </w:tc>
        <w:tc>
          <w:tcPr>
            <w:tcW w:w="993" w:type="dxa"/>
            <w:tcBorders>
              <w:top w:val="single" w:sz="4" w:space="0" w:color="auto"/>
              <w:left w:val="single" w:sz="4" w:space="0" w:color="auto"/>
              <w:bottom w:val="single" w:sz="4" w:space="0" w:color="auto"/>
              <w:right w:val="single" w:sz="4" w:space="0" w:color="auto"/>
            </w:tcBorders>
          </w:tcPr>
          <w:p w:rsidR="00BB660C" w:rsidRPr="009339E1" w:rsidRDefault="00BB660C" w:rsidP="00981FD8">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23%</w:t>
            </w:r>
          </w:p>
        </w:tc>
        <w:tc>
          <w:tcPr>
            <w:tcW w:w="1134" w:type="dxa"/>
            <w:tcBorders>
              <w:top w:val="single" w:sz="4" w:space="0" w:color="auto"/>
              <w:left w:val="single" w:sz="4" w:space="0" w:color="auto"/>
              <w:bottom w:val="single" w:sz="4" w:space="0" w:color="auto"/>
              <w:right w:val="single" w:sz="4" w:space="0" w:color="auto"/>
            </w:tcBorders>
          </w:tcPr>
          <w:p w:rsidR="00BB660C" w:rsidRPr="009339E1" w:rsidRDefault="00BB660C" w:rsidP="00981FD8">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8%</w:t>
            </w:r>
          </w:p>
        </w:tc>
        <w:tc>
          <w:tcPr>
            <w:tcW w:w="850" w:type="dxa"/>
            <w:tcBorders>
              <w:top w:val="single" w:sz="4" w:space="0" w:color="auto"/>
              <w:left w:val="single" w:sz="4" w:space="0" w:color="auto"/>
              <w:bottom w:val="single" w:sz="4" w:space="0" w:color="auto"/>
              <w:right w:val="single" w:sz="4" w:space="0" w:color="auto"/>
            </w:tcBorders>
          </w:tcPr>
          <w:p w:rsidR="00BB660C" w:rsidRPr="009339E1" w:rsidRDefault="00BB660C" w:rsidP="00981FD8">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10%</w:t>
            </w:r>
          </w:p>
        </w:tc>
        <w:tc>
          <w:tcPr>
            <w:tcW w:w="851" w:type="dxa"/>
            <w:tcBorders>
              <w:top w:val="single" w:sz="4" w:space="0" w:color="auto"/>
              <w:left w:val="single" w:sz="4" w:space="0" w:color="auto"/>
              <w:bottom w:val="single" w:sz="4" w:space="0" w:color="auto"/>
              <w:right w:val="single" w:sz="4" w:space="0" w:color="auto"/>
            </w:tcBorders>
          </w:tcPr>
          <w:p w:rsidR="00BB660C" w:rsidRPr="009339E1" w:rsidRDefault="00BB660C" w:rsidP="00981FD8">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5%</w:t>
            </w:r>
          </w:p>
        </w:tc>
      </w:tr>
      <w:tr w:rsidR="00BB660C" w:rsidRPr="009339E1" w:rsidTr="00981FD8">
        <w:trPr>
          <w:trHeight w:val="363"/>
        </w:trPr>
        <w:tc>
          <w:tcPr>
            <w:tcW w:w="3794"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both"/>
              <w:rPr>
                <w:rFonts w:ascii="Times New Roman" w:hAnsi="Times New Roman"/>
                <w:sz w:val="24"/>
                <w:szCs w:val="24"/>
                <w:highlight w:val="lightGray"/>
              </w:rPr>
            </w:pPr>
            <w:r w:rsidRPr="009339E1">
              <w:rPr>
                <w:rFonts w:ascii="Times New Roman" w:hAnsi="Times New Roman"/>
                <w:sz w:val="24"/>
                <w:szCs w:val="24"/>
                <w:highlight w:val="lightGray"/>
              </w:rPr>
              <w:t>МКОУ школа с. Новодевица</w:t>
            </w:r>
          </w:p>
        </w:tc>
        <w:tc>
          <w:tcPr>
            <w:tcW w:w="992" w:type="dxa"/>
            <w:tcBorders>
              <w:top w:val="single" w:sz="4" w:space="0" w:color="auto"/>
              <w:left w:val="single" w:sz="4" w:space="0" w:color="auto"/>
              <w:bottom w:val="single" w:sz="4" w:space="0" w:color="auto"/>
              <w:right w:val="single" w:sz="4" w:space="0" w:color="auto"/>
            </w:tcBorders>
          </w:tcPr>
          <w:p w:rsidR="00BB660C" w:rsidRPr="009339E1" w:rsidRDefault="00BB660C" w:rsidP="00981FD8">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7%</w:t>
            </w:r>
          </w:p>
        </w:tc>
        <w:tc>
          <w:tcPr>
            <w:tcW w:w="992" w:type="dxa"/>
            <w:tcBorders>
              <w:top w:val="single" w:sz="4" w:space="0" w:color="auto"/>
              <w:left w:val="single" w:sz="4" w:space="0" w:color="auto"/>
              <w:bottom w:val="single" w:sz="4" w:space="0" w:color="auto"/>
              <w:right w:val="single" w:sz="4" w:space="0" w:color="auto"/>
            </w:tcBorders>
          </w:tcPr>
          <w:p w:rsidR="00BB660C" w:rsidRPr="009339E1" w:rsidRDefault="00BB660C" w:rsidP="00981FD8">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w:t>
            </w:r>
          </w:p>
        </w:tc>
        <w:tc>
          <w:tcPr>
            <w:tcW w:w="993" w:type="dxa"/>
            <w:tcBorders>
              <w:top w:val="single" w:sz="4" w:space="0" w:color="auto"/>
              <w:left w:val="single" w:sz="4" w:space="0" w:color="auto"/>
              <w:bottom w:val="single" w:sz="4" w:space="0" w:color="auto"/>
              <w:right w:val="single" w:sz="4" w:space="0" w:color="auto"/>
            </w:tcBorders>
          </w:tcPr>
          <w:p w:rsidR="00BB660C" w:rsidRPr="009339E1" w:rsidRDefault="00BB660C" w:rsidP="00981FD8">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5%</w:t>
            </w:r>
          </w:p>
        </w:tc>
        <w:tc>
          <w:tcPr>
            <w:tcW w:w="1134" w:type="dxa"/>
            <w:tcBorders>
              <w:top w:val="single" w:sz="4" w:space="0" w:color="auto"/>
              <w:left w:val="single" w:sz="4" w:space="0" w:color="auto"/>
              <w:bottom w:val="single" w:sz="4" w:space="0" w:color="auto"/>
              <w:right w:val="single" w:sz="4" w:space="0" w:color="auto"/>
            </w:tcBorders>
          </w:tcPr>
          <w:p w:rsidR="00BB660C" w:rsidRPr="009339E1" w:rsidRDefault="00BB660C" w:rsidP="00981FD8">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w:t>
            </w:r>
          </w:p>
        </w:tc>
        <w:tc>
          <w:tcPr>
            <w:tcW w:w="850" w:type="dxa"/>
            <w:tcBorders>
              <w:top w:val="single" w:sz="4" w:space="0" w:color="auto"/>
              <w:left w:val="single" w:sz="4" w:space="0" w:color="auto"/>
              <w:bottom w:val="single" w:sz="4" w:space="0" w:color="auto"/>
              <w:right w:val="single" w:sz="4" w:space="0" w:color="auto"/>
            </w:tcBorders>
          </w:tcPr>
          <w:p w:rsidR="00BB660C" w:rsidRPr="009339E1" w:rsidRDefault="00BB660C" w:rsidP="00981FD8">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13%</w:t>
            </w:r>
          </w:p>
        </w:tc>
        <w:tc>
          <w:tcPr>
            <w:tcW w:w="851" w:type="dxa"/>
            <w:tcBorders>
              <w:top w:val="single" w:sz="4" w:space="0" w:color="auto"/>
              <w:left w:val="single" w:sz="4" w:space="0" w:color="auto"/>
              <w:bottom w:val="single" w:sz="4" w:space="0" w:color="auto"/>
              <w:right w:val="single" w:sz="4" w:space="0" w:color="auto"/>
            </w:tcBorders>
          </w:tcPr>
          <w:p w:rsidR="00BB660C" w:rsidRPr="009339E1" w:rsidRDefault="00BB660C" w:rsidP="00981FD8">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w:t>
            </w:r>
          </w:p>
        </w:tc>
      </w:tr>
      <w:tr w:rsidR="00BB660C" w:rsidRPr="009339E1" w:rsidTr="00981FD8">
        <w:trPr>
          <w:trHeight w:val="347"/>
        </w:trPr>
        <w:tc>
          <w:tcPr>
            <w:tcW w:w="3794"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both"/>
              <w:rPr>
                <w:rFonts w:ascii="Times New Roman" w:hAnsi="Times New Roman"/>
                <w:sz w:val="24"/>
                <w:szCs w:val="24"/>
                <w:highlight w:val="lightGray"/>
              </w:rPr>
            </w:pPr>
            <w:r w:rsidRPr="009339E1">
              <w:rPr>
                <w:rFonts w:ascii="Times New Roman" w:hAnsi="Times New Roman"/>
                <w:sz w:val="24"/>
                <w:szCs w:val="24"/>
                <w:highlight w:val="lightGray"/>
              </w:rPr>
              <w:lastRenderedPageBreak/>
              <w:t>МКОУ школа с.Поповка</w:t>
            </w:r>
          </w:p>
        </w:tc>
        <w:tc>
          <w:tcPr>
            <w:tcW w:w="992"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10%</w:t>
            </w:r>
          </w:p>
        </w:tc>
        <w:tc>
          <w:tcPr>
            <w:tcW w:w="992"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w:t>
            </w:r>
          </w:p>
        </w:tc>
        <w:tc>
          <w:tcPr>
            <w:tcW w:w="993"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w:t>
            </w:r>
          </w:p>
        </w:tc>
        <w:tc>
          <w:tcPr>
            <w:tcW w:w="850"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6%</w:t>
            </w:r>
          </w:p>
        </w:tc>
        <w:tc>
          <w:tcPr>
            <w:tcW w:w="851"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w:t>
            </w:r>
          </w:p>
        </w:tc>
      </w:tr>
      <w:tr w:rsidR="00BB660C" w:rsidRPr="009339E1" w:rsidTr="00981FD8">
        <w:trPr>
          <w:trHeight w:val="347"/>
        </w:trPr>
        <w:tc>
          <w:tcPr>
            <w:tcW w:w="3794"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both"/>
              <w:rPr>
                <w:rFonts w:ascii="Times New Roman" w:hAnsi="Times New Roman"/>
                <w:sz w:val="24"/>
                <w:szCs w:val="24"/>
                <w:highlight w:val="lightGray"/>
              </w:rPr>
            </w:pPr>
            <w:r w:rsidRPr="009339E1">
              <w:rPr>
                <w:rFonts w:ascii="Times New Roman" w:hAnsi="Times New Roman"/>
                <w:sz w:val="24"/>
                <w:szCs w:val="24"/>
                <w:highlight w:val="lightGray"/>
              </w:rPr>
              <w:t>МКОУ школа с. Сиваковка</w:t>
            </w:r>
          </w:p>
        </w:tc>
        <w:tc>
          <w:tcPr>
            <w:tcW w:w="992"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9%</w:t>
            </w:r>
          </w:p>
        </w:tc>
        <w:tc>
          <w:tcPr>
            <w:tcW w:w="992"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22%</w:t>
            </w:r>
          </w:p>
        </w:tc>
        <w:tc>
          <w:tcPr>
            <w:tcW w:w="993"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15%</w:t>
            </w:r>
          </w:p>
        </w:tc>
        <w:tc>
          <w:tcPr>
            <w:tcW w:w="1134"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10%</w:t>
            </w:r>
          </w:p>
        </w:tc>
        <w:tc>
          <w:tcPr>
            <w:tcW w:w="850"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3%</w:t>
            </w:r>
          </w:p>
        </w:tc>
        <w:tc>
          <w:tcPr>
            <w:tcW w:w="851"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w:t>
            </w:r>
          </w:p>
        </w:tc>
      </w:tr>
      <w:tr w:rsidR="00BB660C" w:rsidRPr="009339E1" w:rsidTr="00981FD8">
        <w:trPr>
          <w:trHeight w:val="347"/>
        </w:trPr>
        <w:tc>
          <w:tcPr>
            <w:tcW w:w="3794"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both"/>
              <w:rPr>
                <w:rFonts w:ascii="Times New Roman" w:hAnsi="Times New Roman"/>
                <w:sz w:val="24"/>
                <w:szCs w:val="24"/>
                <w:highlight w:val="lightGray"/>
              </w:rPr>
            </w:pPr>
            <w:r w:rsidRPr="009339E1">
              <w:rPr>
                <w:rFonts w:ascii="Times New Roman" w:hAnsi="Times New Roman"/>
                <w:sz w:val="24"/>
                <w:szCs w:val="24"/>
                <w:highlight w:val="lightGray"/>
              </w:rPr>
              <w:t>МКОУ школа с. Благодатное</w:t>
            </w:r>
          </w:p>
        </w:tc>
        <w:tc>
          <w:tcPr>
            <w:tcW w:w="992"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17%</w:t>
            </w:r>
          </w:p>
        </w:tc>
        <w:tc>
          <w:tcPr>
            <w:tcW w:w="992"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19%</w:t>
            </w:r>
          </w:p>
        </w:tc>
        <w:tc>
          <w:tcPr>
            <w:tcW w:w="993"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11%</w:t>
            </w:r>
          </w:p>
        </w:tc>
        <w:tc>
          <w:tcPr>
            <w:tcW w:w="1134"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4%</w:t>
            </w:r>
          </w:p>
        </w:tc>
        <w:tc>
          <w:tcPr>
            <w:tcW w:w="850"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2%</w:t>
            </w:r>
          </w:p>
        </w:tc>
        <w:tc>
          <w:tcPr>
            <w:tcW w:w="851"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5%</w:t>
            </w:r>
          </w:p>
        </w:tc>
      </w:tr>
      <w:tr w:rsidR="00BB660C" w:rsidRPr="009339E1" w:rsidTr="00981FD8">
        <w:trPr>
          <w:trHeight w:val="347"/>
        </w:trPr>
        <w:tc>
          <w:tcPr>
            <w:tcW w:w="3794"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both"/>
              <w:rPr>
                <w:rFonts w:ascii="Times New Roman" w:hAnsi="Times New Roman"/>
                <w:sz w:val="24"/>
                <w:szCs w:val="24"/>
                <w:highlight w:val="lightGray"/>
              </w:rPr>
            </w:pPr>
            <w:r w:rsidRPr="009339E1">
              <w:rPr>
                <w:rFonts w:ascii="Times New Roman" w:hAnsi="Times New Roman"/>
                <w:sz w:val="24"/>
                <w:szCs w:val="24"/>
                <w:highlight w:val="lightGray"/>
              </w:rPr>
              <w:t>МКОУ школа с. Прилуки</w:t>
            </w:r>
          </w:p>
        </w:tc>
        <w:tc>
          <w:tcPr>
            <w:tcW w:w="992"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17%</w:t>
            </w:r>
          </w:p>
        </w:tc>
        <w:tc>
          <w:tcPr>
            <w:tcW w:w="992"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20%</w:t>
            </w:r>
          </w:p>
        </w:tc>
        <w:tc>
          <w:tcPr>
            <w:tcW w:w="993"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25%</w:t>
            </w:r>
          </w:p>
        </w:tc>
        <w:tc>
          <w:tcPr>
            <w:tcW w:w="1134"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w:t>
            </w:r>
          </w:p>
        </w:tc>
        <w:tc>
          <w:tcPr>
            <w:tcW w:w="850"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w:t>
            </w:r>
          </w:p>
        </w:tc>
        <w:tc>
          <w:tcPr>
            <w:tcW w:w="851"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w:t>
            </w:r>
          </w:p>
        </w:tc>
      </w:tr>
      <w:tr w:rsidR="00BB660C" w:rsidRPr="009339E1" w:rsidTr="00981FD8">
        <w:trPr>
          <w:trHeight w:val="347"/>
        </w:trPr>
        <w:tc>
          <w:tcPr>
            <w:tcW w:w="3794"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both"/>
              <w:rPr>
                <w:rFonts w:ascii="Times New Roman" w:hAnsi="Times New Roman"/>
                <w:sz w:val="24"/>
                <w:szCs w:val="24"/>
                <w:highlight w:val="lightGray"/>
              </w:rPr>
            </w:pPr>
            <w:r w:rsidRPr="009339E1">
              <w:rPr>
                <w:rFonts w:ascii="Times New Roman" w:hAnsi="Times New Roman"/>
                <w:sz w:val="24"/>
                <w:szCs w:val="24"/>
                <w:highlight w:val="lightGray"/>
              </w:rPr>
              <w:t xml:space="preserve">МБОУ СОШ пгт. Ярославский </w:t>
            </w:r>
          </w:p>
        </w:tc>
        <w:tc>
          <w:tcPr>
            <w:tcW w:w="992"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39%</w:t>
            </w:r>
          </w:p>
        </w:tc>
        <w:tc>
          <w:tcPr>
            <w:tcW w:w="992"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34%</w:t>
            </w:r>
          </w:p>
        </w:tc>
        <w:tc>
          <w:tcPr>
            <w:tcW w:w="993"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42%</w:t>
            </w:r>
          </w:p>
        </w:tc>
        <w:tc>
          <w:tcPr>
            <w:tcW w:w="1134"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20%</w:t>
            </w:r>
          </w:p>
        </w:tc>
        <w:tc>
          <w:tcPr>
            <w:tcW w:w="850"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16%</w:t>
            </w:r>
          </w:p>
        </w:tc>
        <w:tc>
          <w:tcPr>
            <w:tcW w:w="851"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18%</w:t>
            </w:r>
          </w:p>
        </w:tc>
      </w:tr>
      <w:tr w:rsidR="00BB660C" w:rsidRPr="009339E1" w:rsidTr="00981FD8">
        <w:trPr>
          <w:trHeight w:val="227"/>
        </w:trPr>
        <w:tc>
          <w:tcPr>
            <w:tcW w:w="3794"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both"/>
              <w:rPr>
                <w:rFonts w:ascii="Times New Roman" w:hAnsi="Times New Roman"/>
                <w:sz w:val="24"/>
                <w:szCs w:val="24"/>
                <w:highlight w:val="lightGray"/>
              </w:rPr>
            </w:pPr>
            <w:r w:rsidRPr="009339E1">
              <w:rPr>
                <w:rFonts w:ascii="Times New Roman" w:hAnsi="Times New Roman"/>
                <w:sz w:val="24"/>
                <w:szCs w:val="24"/>
                <w:highlight w:val="lightGray"/>
              </w:rPr>
              <w:t xml:space="preserve">МКОУСОШ с. Лучки            </w:t>
            </w:r>
          </w:p>
        </w:tc>
        <w:tc>
          <w:tcPr>
            <w:tcW w:w="992"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10%</w:t>
            </w:r>
          </w:p>
        </w:tc>
        <w:tc>
          <w:tcPr>
            <w:tcW w:w="992"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5%</w:t>
            </w:r>
          </w:p>
        </w:tc>
        <w:tc>
          <w:tcPr>
            <w:tcW w:w="993"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5%</w:t>
            </w:r>
          </w:p>
        </w:tc>
        <w:tc>
          <w:tcPr>
            <w:tcW w:w="1134"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8%</w:t>
            </w:r>
          </w:p>
        </w:tc>
        <w:tc>
          <w:tcPr>
            <w:tcW w:w="850"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5%</w:t>
            </w:r>
          </w:p>
        </w:tc>
        <w:tc>
          <w:tcPr>
            <w:tcW w:w="851"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7%</w:t>
            </w:r>
          </w:p>
        </w:tc>
      </w:tr>
      <w:tr w:rsidR="00BB660C" w:rsidRPr="009339E1" w:rsidTr="00981FD8">
        <w:trPr>
          <w:trHeight w:val="192"/>
        </w:trPr>
        <w:tc>
          <w:tcPr>
            <w:tcW w:w="3794"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both"/>
              <w:rPr>
                <w:rFonts w:ascii="Times New Roman" w:hAnsi="Times New Roman"/>
                <w:sz w:val="24"/>
                <w:szCs w:val="24"/>
                <w:highlight w:val="lightGray"/>
              </w:rPr>
            </w:pPr>
            <w:r w:rsidRPr="009339E1">
              <w:rPr>
                <w:rFonts w:ascii="Times New Roman" w:hAnsi="Times New Roman"/>
                <w:sz w:val="24"/>
                <w:szCs w:val="24"/>
                <w:highlight w:val="lightGray"/>
              </w:rPr>
              <w:t xml:space="preserve">МКОУ школа с. Вознесенка    </w:t>
            </w:r>
          </w:p>
        </w:tc>
        <w:tc>
          <w:tcPr>
            <w:tcW w:w="992"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13%</w:t>
            </w:r>
          </w:p>
        </w:tc>
        <w:tc>
          <w:tcPr>
            <w:tcW w:w="992"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9%</w:t>
            </w:r>
          </w:p>
        </w:tc>
        <w:tc>
          <w:tcPr>
            <w:tcW w:w="993"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w:t>
            </w:r>
          </w:p>
        </w:tc>
        <w:tc>
          <w:tcPr>
            <w:tcW w:w="1134"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w:t>
            </w:r>
          </w:p>
        </w:tc>
        <w:tc>
          <w:tcPr>
            <w:tcW w:w="850"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50%</w:t>
            </w:r>
          </w:p>
        </w:tc>
        <w:tc>
          <w:tcPr>
            <w:tcW w:w="851" w:type="dxa"/>
            <w:tcBorders>
              <w:top w:val="single" w:sz="4" w:space="0" w:color="auto"/>
              <w:left w:val="single" w:sz="4" w:space="0" w:color="auto"/>
              <w:bottom w:val="single" w:sz="4" w:space="0" w:color="auto"/>
              <w:right w:val="single" w:sz="4" w:space="0" w:color="auto"/>
            </w:tcBorders>
          </w:tcPr>
          <w:p w:rsidR="00BB660C" w:rsidRPr="009339E1" w:rsidRDefault="00BB660C" w:rsidP="00D9524D">
            <w:pPr>
              <w:spacing w:after="0" w:line="240" w:lineRule="auto"/>
              <w:jc w:val="center"/>
              <w:rPr>
                <w:rFonts w:ascii="Times New Roman" w:hAnsi="Times New Roman"/>
                <w:b/>
                <w:sz w:val="24"/>
                <w:szCs w:val="24"/>
                <w:highlight w:val="lightGray"/>
              </w:rPr>
            </w:pPr>
            <w:r w:rsidRPr="009339E1">
              <w:rPr>
                <w:rFonts w:ascii="Times New Roman" w:hAnsi="Times New Roman"/>
                <w:b/>
                <w:sz w:val="24"/>
                <w:szCs w:val="24"/>
                <w:highlight w:val="lightGray"/>
              </w:rPr>
              <w:t>-</w:t>
            </w:r>
          </w:p>
        </w:tc>
      </w:tr>
    </w:tbl>
    <w:p w:rsidR="00BB660C" w:rsidRPr="009339E1" w:rsidRDefault="00BB660C" w:rsidP="00BB660C">
      <w:pPr>
        <w:tabs>
          <w:tab w:val="left" w:pos="2400"/>
        </w:tabs>
        <w:spacing w:after="0" w:line="240" w:lineRule="auto"/>
        <w:jc w:val="both"/>
        <w:rPr>
          <w:rFonts w:ascii="Times New Roman" w:hAnsi="Times New Roman"/>
          <w:sz w:val="28"/>
          <w:szCs w:val="28"/>
          <w:highlight w:val="lightGray"/>
        </w:rPr>
      </w:pPr>
    </w:p>
    <w:p w:rsidR="00BB660C" w:rsidRDefault="00BB660C" w:rsidP="00BB660C">
      <w:pPr>
        <w:tabs>
          <w:tab w:val="left" w:pos="2400"/>
        </w:tabs>
        <w:spacing w:after="0" w:line="360" w:lineRule="auto"/>
        <w:jc w:val="both"/>
        <w:rPr>
          <w:rFonts w:ascii="Times New Roman" w:hAnsi="Times New Roman"/>
          <w:sz w:val="28"/>
          <w:szCs w:val="28"/>
        </w:rPr>
      </w:pPr>
      <w:r w:rsidRPr="009339E1">
        <w:rPr>
          <w:rFonts w:ascii="Times New Roman" w:hAnsi="Times New Roman"/>
          <w:sz w:val="28"/>
          <w:szCs w:val="28"/>
          <w:highlight w:val="lightGray"/>
        </w:rPr>
        <w:t xml:space="preserve">    Заметно снизилось количество учащихся, занявших призовые места в связи с увеличением проходного балла.</w:t>
      </w:r>
    </w:p>
    <w:p w:rsidR="00DC6547" w:rsidRDefault="00DC6547" w:rsidP="00BB660C">
      <w:pPr>
        <w:tabs>
          <w:tab w:val="left" w:pos="2400"/>
        </w:tabs>
        <w:spacing w:after="0"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934075" cy="39338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3317" cy="3933323"/>
                    </a:xfrm>
                    <a:prstGeom prst="rect">
                      <a:avLst/>
                    </a:prstGeom>
                    <a:noFill/>
                  </pic:spPr>
                </pic:pic>
              </a:graphicData>
            </a:graphic>
          </wp:inline>
        </w:drawing>
      </w:r>
    </w:p>
    <w:p w:rsidR="00BB660C" w:rsidRDefault="00BB660C" w:rsidP="00BB660C">
      <w:pPr>
        <w:tabs>
          <w:tab w:val="left" w:pos="2400"/>
        </w:tabs>
        <w:spacing w:after="0" w:line="360" w:lineRule="auto"/>
        <w:jc w:val="both"/>
        <w:rPr>
          <w:rFonts w:ascii="Times New Roman" w:hAnsi="Times New Roman"/>
          <w:sz w:val="28"/>
          <w:szCs w:val="28"/>
        </w:rPr>
      </w:pPr>
      <w:r w:rsidRPr="00ED2777">
        <w:rPr>
          <w:rFonts w:ascii="Times New Roman" w:hAnsi="Times New Roman"/>
          <w:sz w:val="28"/>
          <w:szCs w:val="28"/>
        </w:rPr>
        <w:t xml:space="preserve">В региональном этапе Всероссийской олимпиады школьников участвовало </w:t>
      </w:r>
      <w:r>
        <w:rPr>
          <w:rFonts w:ascii="Times New Roman" w:hAnsi="Times New Roman"/>
          <w:sz w:val="28"/>
          <w:szCs w:val="28"/>
        </w:rPr>
        <w:t>42 учащихся из 4 школ района, призовые места заняли следующие учащиеся:</w:t>
      </w:r>
    </w:p>
    <w:tbl>
      <w:tblPr>
        <w:tblW w:w="9100" w:type="dxa"/>
        <w:tblInd w:w="94" w:type="dxa"/>
        <w:tblLook w:val="04A0"/>
      </w:tblPr>
      <w:tblGrid>
        <w:gridCol w:w="1640"/>
        <w:gridCol w:w="1200"/>
        <w:gridCol w:w="3940"/>
        <w:gridCol w:w="780"/>
        <w:gridCol w:w="1540"/>
      </w:tblGrid>
      <w:tr w:rsidR="00BB660C" w:rsidRPr="00097896" w:rsidTr="00D9524D">
        <w:trPr>
          <w:trHeight w:val="310"/>
        </w:trPr>
        <w:tc>
          <w:tcPr>
            <w:tcW w:w="1640" w:type="dxa"/>
            <w:tcBorders>
              <w:top w:val="single" w:sz="4" w:space="0" w:color="auto"/>
              <w:left w:val="single" w:sz="4" w:space="0" w:color="auto"/>
              <w:bottom w:val="single" w:sz="4" w:space="0" w:color="auto"/>
              <w:right w:val="single" w:sz="4" w:space="0" w:color="auto"/>
            </w:tcBorders>
            <w:shd w:val="clear" w:color="000000" w:fill="FFFFFF"/>
            <w:noWrap/>
            <w:hideMark/>
          </w:tcPr>
          <w:p w:rsidR="00BB660C" w:rsidRPr="00DC6547" w:rsidRDefault="00BB660C" w:rsidP="00D9524D">
            <w:pPr>
              <w:spacing w:after="0" w:line="240" w:lineRule="auto"/>
              <w:rPr>
                <w:rFonts w:ascii="Times New Roman" w:hAnsi="Times New Roman"/>
                <w:sz w:val="26"/>
                <w:szCs w:val="26"/>
              </w:rPr>
            </w:pPr>
            <w:r w:rsidRPr="00DC6547">
              <w:rPr>
                <w:rFonts w:ascii="Times New Roman" w:hAnsi="Times New Roman"/>
                <w:sz w:val="26"/>
                <w:szCs w:val="26"/>
              </w:rPr>
              <w:t>Крылов</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BB660C" w:rsidRPr="00DC6547" w:rsidRDefault="00BB660C" w:rsidP="00D9524D">
            <w:pPr>
              <w:spacing w:after="0" w:line="240" w:lineRule="auto"/>
              <w:rPr>
                <w:rFonts w:ascii="Times New Roman" w:hAnsi="Times New Roman"/>
                <w:sz w:val="26"/>
                <w:szCs w:val="26"/>
              </w:rPr>
            </w:pPr>
            <w:r w:rsidRPr="00DC6547">
              <w:rPr>
                <w:rFonts w:ascii="Times New Roman" w:hAnsi="Times New Roman"/>
                <w:sz w:val="26"/>
                <w:szCs w:val="26"/>
              </w:rPr>
              <w:t>Егор</w:t>
            </w:r>
          </w:p>
        </w:tc>
        <w:tc>
          <w:tcPr>
            <w:tcW w:w="3940" w:type="dxa"/>
            <w:tcBorders>
              <w:top w:val="single" w:sz="4" w:space="0" w:color="auto"/>
              <w:left w:val="nil"/>
              <w:bottom w:val="single" w:sz="4" w:space="0" w:color="auto"/>
              <w:right w:val="single" w:sz="4" w:space="0" w:color="auto"/>
            </w:tcBorders>
            <w:shd w:val="clear" w:color="000000" w:fill="FFFFFF"/>
            <w:noWrap/>
            <w:hideMark/>
          </w:tcPr>
          <w:p w:rsidR="00BB660C" w:rsidRPr="00DC6547" w:rsidRDefault="00BB660C" w:rsidP="00D9524D">
            <w:pPr>
              <w:spacing w:after="0" w:line="240" w:lineRule="auto"/>
              <w:rPr>
                <w:rFonts w:ascii="Times New Roman" w:hAnsi="Times New Roman"/>
                <w:sz w:val="26"/>
                <w:szCs w:val="26"/>
              </w:rPr>
            </w:pPr>
            <w:r w:rsidRPr="00DC6547">
              <w:rPr>
                <w:rFonts w:ascii="Times New Roman" w:hAnsi="Times New Roman"/>
                <w:sz w:val="26"/>
                <w:szCs w:val="26"/>
              </w:rPr>
              <w:t>МКОУ средняя школа с. Благодатное</w:t>
            </w:r>
          </w:p>
        </w:tc>
        <w:tc>
          <w:tcPr>
            <w:tcW w:w="780" w:type="dxa"/>
            <w:tcBorders>
              <w:top w:val="single" w:sz="4" w:space="0" w:color="auto"/>
              <w:left w:val="nil"/>
              <w:bottom w:val="single" w:sz="4" w:space="0" w:color="auto"/>
              <w:right w:val="single" w:sz="4" w:space="0" w:color="auto"/>
            </w:tcBorders>
            <w:shd w:val="clear" w:color="000000" w:fill="FFFFFF"/>
            <w:noWrap/>
            <w:hideMark/>
          </w:tcPr>
          <w:p w:rsidR="00BB660C" w:rsidRPr="00DC6547" w:rsidRDefault="00BB660C" w:rsidP="00D9524D">
            <w:pPr>
              <w:spacing w:after="0" w:line="240" w:lineRule="auto"/>
              <w:rPr>
                <w:rFonts w:ascii="Times New Roman" w:hAnsi="Times New Roman"/>
                <w:sz w:val="26"/>
                <w:szCs w:val="26"/>
              </w:rPr>
            </w:pPr>
            <w:r w:rsidRPr="00DC6547">
              <w:rPr>
                <w:rFonts w:ascii="Times New Roman" w:hAnsi="Times New Roman"/>
                <w:sz w:val="26"/>
                <w:szCs w:val="26"/>
              </w:rPr>
              <w:t>9</w:t>
            </w:r>
          </w:p>
        </w:tc>
        <w:tc>
          <w:tcPr>
            <w:tcW w:w="1540" w:type="dxa"/>
            <w:tcBorders>
              <w:top w:val="single" w:sz="4" w:space="0" w:color="auto"/>
              <w:left w:val="nil"/>
              <w:bottom w:val="single" w:sz="4" w:space="0" w:color="auto"/>
              <w:right w:val="single" w:sz="4" w:space="0" w:color="auto"/>
            </w:tcBorders>
            <w:shd w:val="clear" w:color="000000" w:fill="FFFFFF"/>
            <w:noWrap/>
            <w:hideMark/>
          </w:tcPr>
          <w:p w:rsidR="00BB660C" w:rsidRPr="00DC6547" w:rsidRDefault="00BB660C" w:rsidP="00D9524D">
            <w:pPr>
              <w:spacing w:after="0" w:line="240" w:lineRule="auto"/>
              <w:rPr>
                <w:rFonts w:ascii="Times New Roman" w:hAnsi="Times New Roman"/>
                <w:sz w:val="26"/>
                <w:szCs w:val="26"/>
              </w:rPr>
            </w:pPr>
            <w:r w:rsidRPr="00DC6547">
              <w:rPr>
                <w:rFonts w:ascii="Times New Roman" w:hAnsi="Times New Roman"/>
                <w:sz w:val="26"/>
                <w:szCs w:val="26"/>
              </w:rPr>
              <w:t>экология</w:t>
            </w:r>
          </w:p>
        </w:tc>
      </w:tr>
      <w:tr w:rsidR="00BB660C" w:rsidRPr="00097896" w:rsidTr="00D9524D">
        <w:trPr>
          <w:trHeight w:val="34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rsidR="00BB660C" w:rsidRPr="00DC6547" w:rsidRDefault="00BB660C" w:rsidP="00D9524D">
            <w:pPr>
              <w:spacing w:after="0" w:line="240" w:lineRule="auto"/>
              <w:rPr>
                <w:rFonts w:ascii="Times New Roman" w:hAnsi="Times New Roman"/>
                <w:sz w:val="26"/>
                <w:szCs w:val="26"/>
              </w:rPr>
            </w:pPr>
            <w:r w:rsidRPr="00DC6547">
              <w:rPr>
                <w:rFonts w:ascii="Times New Roman" w:hAnsi="Times New Roman"/>
                <w:sz w:val="26"/>
                <w:szCs w:val="26"/>
              </w:rPr>
              <w:t>Лущ</w:t>
            </w:r>
          </w:p>
        </w:tc>
        <w:tc>
          <w:tcPr>
            <w:tcW w:w="1200" w:type="dxa"/>
            <w:tcBorders>
              <w:top w:val="nil"/>
              <w:left w:val="nil"/>
              <w:bottom w:val="single" w:sz="4" w:space="0" w:color="auto"/>
              <w:right w:val="single" w:sz="4" w:space="0" w:color="auto"/>
            </w:tcBorders>
            <w:shd w:val="clear" w:color="000000" w:fill="FFFFFF"/>
            <w:noWrap/>
            <w:vAlign w:val="bottom"/>
            <w:hideMark/>
          </w:tcPr>
          <w:p w:rsidR="00BB660C" w:rsidRPr="00DC6547" w:rsidRDefault="00BB660C" w:rsidP="00D9524D">
            <w:pPr>
              <w:spacing w:after="0" w:line="240" w:lineRule="auto"/>
              <w:rPr>
                <w:rFonts w:ascii="Times New Roman" w:hAnsi="Times New Roman"/>
                <w:sz w:val="26"/>
                <w:szCs w:val="26"/>
              </w:rPr>
            </w:pPr>
            <w:r w:rsidRPr="00DC6547">
              <w:rPr>
                <w:rFonts w:ascii="Times New Roman" w:hAnsi="Times New Roman"/>
                <w:sz w:val="26"/>
                <w:szCs w:val="26"/>
              </w:rPr>
              <w:t xml:space="preserve">Павел </w:t>
            </w:r>
          </w:p>
        </w:tc>
        <w:tc>
          <w:tcPr>
            <w:tcW w:w="3940" w:type="dxa"/>
            <w:tcBorders>
              <w:top w:val="nil"/>
              <w:left w:val="nil"/>
              <w:bottom w:val="single" w:sz="4" w:space="0" w:color="auto"/>
              <w:right w:val="single" w:sz="4" w:space="0" w:color="auto"/>
            </w:tcBorders>
            <w:shd w:val="clear" w:color="000000" w:fill="FFFFFF"/>
            <w:noWrap/>
            <w:vAlign w:val="bottom"/>
            <w:hideMark/>
          </w:tcPr>
          <w:p w:rsidR="00BB660C" w:rsidRPr="00DC6547" w:rsidRDefault="00BB660C" w:rsidP="00D9524D">
            <w:pPr>
              <w:spacing w:after="0" w:line="240" w:lineRule="auto"/>
              <w:rPr>
                <w:rFonts w:ascii="Times New Roman" w:hAnsi="Times New Roman"/>
                <w:sz w:val="26"/>
                <w:szCs w:val="26"/>
              </w:rPr>
            </w:pPr>
            <w:r w:rsidRPr="00DC6547">
              <w:rPr>
                <w:rFonts w:ascii="Times New Roman" w:hAnsi="Times New Roman"/>
                <w:sz w:val="26"/>
                <w:szCs w:val="26"/>
              </w:rPr>
              <w:t>МБОУ СОШ № 1 с.Хороль</w:t>
            </w:r>
          </w:p>
        </w:tc>
        <w:tc>
          <w:tcPr>
            <w:tcW w:w="780" w:type="dxa"/>
            <w:tcBorders>
              <w:top w:val="nil"/>
              <w:left w:val="nil"/>
              <w:bottom w:val="single" w:sz="4" w:space="0" w:color="auto"/>
              <w:right w:val="single" w:sz="4" w:space="0" w:color="auto"/>
            </w:tcBorders>
            <w:shd w:val="clear" w:color="000000" w:fill="FFFFFF"/>
            <w:noWrap/>
            <w:vAlign w:val="bottom"/>
            <w:hideMark/>
          </w:tcPr>
          <w:p w:rsidR="00BB660C" w:rsidRPr="00DC6547" w:rsidRDefault="00BB660C" w:rsidP="00D9524D">
            <w:pPr>
              <w:spacing w:after="0" w:line="240" w:lineRule="auto"/>
              <w:rPr>
                <w:rFonts w:ascii="Times New Roman" w:hAnsi="Times New Roman"/>
                <w:sz w:val="26"/>
                <w:szCs w:val="26"/>
              </w:rPr>
            </w:pPr>
            <w:r w:rsidRPr="00DC6547">
              <w:rPr>
                <w:rFonts w:ascii="Times New Roman" w:hAnsi="Times New Roman"/>
                <w:sz w:val="26"/>
                <w:szCs w:val="26"/>
              </w:rPr>
              <w:t>11</w:t>
            </w:r>
          </w:p>
        </w:tc>
        <w:tc>
          <w:tcPr>
            <w:tcW w:w="1540" w:type="dxa"/>
            <w:tcBorders>
              <w:top w:val="nil"/>
              <w:left w:val="nil"/>
              <w:bottom w:val="single" w:sz="4" w:space="0" w:color="auto"/>
              <w:right w:val="single" w:sz="4" w:space="0" w:color="auto"/>
            </w:tcBorders>
            <w:shd w:val="clear" w:color="000000" w:fill="FFFFFF"/>
            <w:noWrap/>
            <w:vAlign w:val="bottom"/>
            <w:hideMark/>
          </w:tcPr>
          <w:p w:rsidR="00BB660C" w:rsidRPr="00DC6547" w:rsidRDefault="00BB660C" w:rsidP="00D9524D">
            <w:pPr>
              <w:spacing w:after="0" w:line="240" w:lineRule="auto"/>
              <w:rPr>
                <w:rFonts w:ascii="Times New Roman" w:hAnsi="Times New Roman"/>
                <w:sz w:val="26"/>
                <w:szCs w:val="26"/>
              </w:rPr>
            </w:pPr>
            <w:r w:rsidRPr="00DC6547">
              <w:rPr>
                <w:rFonts w:ascii="Times New Roman" w:hAnsi="Times New Roman"/>
                <w:sz w:val="26"/>
                <w:szCs w:val="26"/>
              </w:rPr>
              <w:t>Призёр</w:t>
            </w:r>
          </w:p>
        </w:tc>
      </w:tr>
      <w:tr w:rsidR="00BB660C" w:rsidRPr="00097896" w:rsidTr="00D9524D">
        <w:trPr>
          <w:trHeight w:val="290"/>
        </w:trPr>
        <w:tc>
          <w:tcPr>
            <w:tcW w:w="1640" w:type="dxa"/>
            <w:tcBorders>
              <w:top w:val="nil"/>
              <w:left w:val="nil"/>
              <w:bottom w:val="nil"/>
              <w:right w:val="nil"/>
            </w:tcBorders>
            <w:shd w:val="clear" w:color="000000" w:fill="FFFFFF"/>
            <w:noWrap/>
            <w:hideMark/>
          </w:tcPr>
          <w:p w:rsidR="00BB660C" w:rsidRPr="00097896" w:rsidRDefault="00BB660C" w:rsidP="00D9524D">
            <w:pPr>
              <w:spacing w:after="0" w:line="240" w:lineRule="auto"/>
              <w:rPr>
                <w:color w:val="000000"/>
              </w:rPr>
            </w:pPr>
            <w:r w:rsidRPr="00097896">
              <w:rPr>
                <w:color w:val="000000"/>
              </w:rPr>
              <w:t> </w:t>
            </w:r>
          </w:p>
        </w:tc>
        <w:tc>
          <w:tcPr>
            <w:tcW w:w="1200" w:type="dxa"/>
            <w:tcBorders>
              <w:top w:val="nil"/>
              <w:left w:val="nil"/>
              <w:bottom w:val="nil"/>
              <w:right w:val="nil"/>
            </w:tcBorders>
            <w:shd w:val="clear" w:color="000000" w:fill="FFFFFF"/>
            <w:noWrap/>
            <w:hideMark/>
          </w:tcPr>
          <w:p w:rsidR="00BB660C" w:rsidRPr="00097896" w:rsidRDefault="00BB660C" w:rsidP="00D9524D">
            <w:pPr>
              <w:spacing w:after="0" w:line="240" w:lineRule="auto"/>
              <w:rPr>
                <w:color w:val="000000"/>
              </w:rPr>
            </w:pPr>
            <w:r w:rsidRPr="00097896">
              <w:rPr>
                <w:color w:val="000000"/>
              </w:rPr>
              <w:t> </w:t>
            </w:r>
          </w:p>
        </w:tc>
        <w:tc>
          <w:tcPr>
            <w:tcW w:w="3940" w:type="dxa"/>
            <w:tcBorders>
              <w:top w:val="nil"/>
              <w:left w:val="nil"/>
              <w:bottom w:val="nil"/>
              <w:right w:val="nil"/>
            </w:tcBorders>
            <w:shd w:val="clear" w:color="000000" w:fill="FFFFFF"/>
            <w:noWrap/>
            <w:hideMark/>
          </w:tcPr>
          <w:p w:rsidR="00BB660C" w:rsidRPr="00097896" w:rsidRDefault="00BB660C" w:rsidP="00D9524D">
            <w:pPr>
              <w:spacing w:after="0" w:line="240" w:lineRule="auto"/>
              <w:rPr>
                <w:color w:val="000000"/>
              </w:rPr>
            </w:pPr>
            <w:r w:rsidRPr="00097896">
              <w:rPr>
                <w:color w:val="000000"/>
              </w:rPr>
              <w:t> </w:t>
            </w:r>
          </w:p>
        </w:tc>
        <w:tc>
          <w:tcPr>
            <w:tcW w:w="780" w:type="dxa"/>
            <w:tcBorders>
              <w:top w:val="nil"/>
              <w:left w:val="nil"/>
              <w:bottom w:val="nil"/>
              <w:right w:val="nil"/>
            </w:tcBorders>
            <w:shd w:val="clear" w:color="000000" w:fill="FFFFFF"/>
            <w:noWrap/>
            <w:hideMark/>
          </w:tcPr>
          <w:p w:rsidR="00BB660C" w:rsidRPr="00097896" w:rsidRDefault="00BB660C" w:rsidP="00D9524D">
            <w:pPr>
              <w:spacing w:after="0" w:line="240" w:lineRule="auto"/>
              <w:rPr>
                <w:color w:val="000000"/>
              </w:rPr>
            </w:pPr>
            <w:r w:rsidRPr="00097896">
              <w:rPr>
                <w:color w:val="000000"/>
              </w:rPr>
              <w:t> </w:t>
            </w:r>
          </w:p>
        </w:tc>
        <w:tc>
          <w:tcPr>
            <w:tcW w:w="1540" w:type="dxa"/>
            <w:tcBorders>
              <w:top w:val="nil"/>
              <w:left w:val="nil"/>
              <w:bottom w:val="nil"/>
              <w:right w:val="nil"/>
            </w:tcBorders>
            <w:shd w:val="clear" w:color="000000" w:fill="FFFFFF"/>
            <w:noWrap/>
            <w:hideMark/>
          </w:tcPr>
          <w:p w:rsidR="00BB660C" w:rsidRPr="00097896" w:rsidRDefault="00BB660C" w:rsidP="00D9524D">
            <w:pPr>
              <w:spacing w:after="0" w:line="240" w:lineRule="auto"/>
              <w:rPr>
                <w:color w:val="000000"/>
              </w:rPr>
            </w:pPr>
            <w:r w:rsidRPr="00097896">
              <w:rPr>
                <w:color w:val="000000"/>
              </w:rPr>
              <w:t> </w:t>
            </w:r>
          </w:p>
        </w:tc>
      </w:tr>
    </w:tbl>
    <w:p w:rsidR="00BB660C" w:rsidRPr="003B489A" w:rsidRDefault="00BB660C" w:rsidP="00BB660C">
      <w:pPr>
        <w:spacing w:line="240" w:lineRule="auto"/>
        <w:jc w:val="both"/>
        <w:rPr>
          <w:rFonts w:ascii="Times New Roman" w:eastAsia="Calibri" w:hAnsi="Times New Roman" w:cs="Times New Roman"/>
          <w:b/>
          <w:sz w:val="28"/>
          <w:szCs w:val="28"/>
        </w:rPr>
      </w:pPr>
      <w:r w:rsidRPr="003B489A">
        <w:rPr>
          <w:rFonts w:ascii="Times New Roman" w:eastAsia="Calibri" w:hAnsi="Times New Roman" w:cs="Times New Roman"/>
          <w:b/>
          <w:sz w:val="28"/>
          <w:szCs w:val="28"/>
        </w:rPr>
        <w:t>Внеучебные достижения учащихся, участие в конкурсах.</w:t>
      </w:r>
    </w:p>
    <w:p w:rsidR="00BB660C" w:rsidRPr="003B489A" w:rsidRDefault="00BB660C"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       В 2019-2020 учебном году  управлением народного образования были проведены следующие конкурсы: </w:t>
      </w:r>
    </w:p>
    <w:p w:rsidR="00BB660C" w:rsidRPr="003B489A" w:rsidRDefault="00BB660C" w:rsidP="00BB660C">
      <w:pPr>
        <w:pStyle w:val="af"/>
        <w:numPr>
          <w:ilvl w:val="0"/>
          <w:numId w:val="3"/>
        </w:num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lastRenderedPageBreak/>
        <w:t>Районный конкурс социальных проектов X</w:t>
      </w:r>
      <w:r w:rsidRPr="003B489A">
        <w:rPr>
          <w:rFonts w:ascii="Times New Roman" w:eastAsia="Calibri" w:hAnsi="Times New Roman" w:cs="Times New Roman"/>
          <w:sz w:val="28"/>
          <w:szCs w:val="28"/>
          <w:lang w:val="en-US"/>
        </w:rPr>
        <w:t>IX</w:t>
      </w:r>
      <w:r w:rsidRPr="003B489A">
        <w:rPr>
          <w:rFonts w:ascii="Times New Roman" w:eastAsia="Calibri" w:hAnsi="Times New Roman" w:cs="Times New Roman"/>
          <w:sz w:val="28"/>
          <w:szCs w:val="28"/>
        </w:rPr>
        <w:t xml:space="preserve"> Всероссийской акции «Я- гражданин России», приняло участие 5 команд из 5 общеобразовательных учреждений; 3 призера.</w:t>
      </w:r>
    </w:p>
    <w:p w:rsidR="00BB660C" w:rsidRPr="003B489A" w:rsidRDefault="00BB660C" w:rsidP="00BB660C">
      <w:pPr>
        <w:pStyle w:val="af"/>
        <w:numPr>
          <w:ilvl w:val="0"/>
          <w:numId w:val="3"/>
        </w:num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Районный конкурс детского рисунка по противопожарной тематике « Мы жить желаем в мире без пожаров», приняли участие 261 учащийся и воспитанник из 19 образовательных учреждений, 57 призеров. </w:t>
      </w:r>
    </w:p>
    <w:p w:rsidR="00BB660C" w:rsidRPr="003B489A" w:rsidRDefault="00BB660C" w:rsidP="00BB660C">
      <w:pPr>
        <w:pStyle w:val="af"/>
        <w:numPr>
          <w:ilvl w:val="0"/>
          <w:numId w:val="3"/>
        </w:num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Районный смотр- конкурс на английском языке «TalentShow», приняло участие116 человек из 9 образовательных учреждений, 38 призеров. </w:t>
      </w:r>
    </w:p>
    <w:p w:rsidR="00BB660C" w:rsidRPr="003B489A" w:rsidRDefault="00BB660C" w:rsidP="00BB660C">
      <w:pPr>
        <w:pStyle w:val="af"/>
        <w:numPr>
          <w:ilvl w:val="0"/>
          <w:numId w:val="3"/>
        </w:num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В течение 2019-2020 учебного года были проведены районные соревнования II этап Всероссийских спортивных игр школьников «Президентские спортивные игры» в которых приняли участие 564 человека.  </w:t>
      </w:r>
    </w:p>
    <w:p w:rsidR="00BB660C" w:rsidRPr="003B489A" w:rsidRDefault="00BB660C" w:rsidP="00BB660C">
      <w:pPr>
        <w:pStyle w:val="af"/>
        <w:numPr>
          <w:ilvl w:val="0"/>
          <w:numId w:val="3"/>
        </w:num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Районные соревнования по туристическому многоборью и «Школе безопасности» учащихся Хорольского муниципального района, приняли участие 158 учащихся из 11 образовательных учреждений, 66 призеров.</w:t>
      </w:r>
    </w:p>
    <w:p w:rsidR="00BB660C" w:rsidRPr="003B489A" w:rsidRDefault="00BB660C" w:rsidP="00BB660C">
      <w:pPr>
        <w:pStyle w:val="af"/>
        <w:numPr>
          <w:ilvl w:val="0"/>
          <w:numId w:val="3"/>
        </w:num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Военно- спортивная игра  «Зарница», приняли участие 90 учащихся их 9 образовательных учреждений, 33 призера.</w:t>
      </w:r>
    </w:p>
    <w:p w:rsidR="00BB660C" w:rsidRPr="003B489A" w:rsidRDefault="00BB660C" w:rsidP="00BB660C">
      <w:pPr>
        <w:pStyle w:val="af"/>
        <w:numPr>
          <w:ilvl w:val="0"/>
          <w:numId w:val="3"/>
        </w:num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 Морская лига интеллектуальных игр среди школьных команд, приняли участие 84 учащихся из 14 образовательных учреждений, 3 призера.</w:t>
      </w:r>
    </w:p>
    <w:p w:rsidR="00BB660C" w:rsidRPr="003B489A" w:rsidRDefault="00BB660C" w:rsidP="00BB660C">
      <w:pPr>
        <w:pStyle w:val="af"/>
        <w:numPr>
          <w:ilvl w:val="0"/>
          <w:numId w:val="3"/>
        </w:num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Районный конкурс игры КВН среди школьных команд 2019-2020 учебного года «Доска Почета». Приняло участие 7 команд из 5 общеобразовательных учреждений. 3 призера.</w:t>
      </w:r>
    </w:p>
    <w:p w:rsidR="00BB660C" w:rsidRPr="003B489A" w:rsidRDefault="00BB660C" w:rsidP="00BB660C">
      <w:pPr>
        <w:pStyle w:val="af"/>
        <w:numPr>
          <w:ilvl w:val="0"/>
          <w:numId w:val="3"/>
        </w:num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Межшкольная научно- практическая конференция учащихся «В науку шаг за шагом». Приняли участие 29 учащихся из 8 общеобразовательных учреждений, 23 призера.</w:t>
      </w:r>
    </w:p>
    <w:p w:rsidR="00BB660C" w:rsidRPr="003B489A" w:rsidRDefault="00BB660C" w:rsidP="00BB660C">
      <w:pPr>
        <w:pStyle w:val="af"/>
        <w:numPr>
          <w:ilvl w:val="0"/>
          <w:numId w:val="3"/>
        </w:num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Районный конкурс исследовательских работ младших школьников «Юный исследователь-2020». Приняли участие 9 учащихся из 5 общеобразовательных учреждений, 4 призера.</w:t>
      </w:r>
    </w:p>
    <w:p w:rsidR="00BB660C" w:rsidRPr="003B489A" w:rsidRDefault="00BB660C" w:rsidP="00BB660C">
      <w:pPr>
        <w:pStyle w:val="af"/>
        <w:numPr>
          <w:ilvl w:val="0"/>
          <w:numId w:val="3"/>
        </w:num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lastRenderedPageBreak/>
        <w:t>Районная выставка декоративно- прикладного творчества «Единство народов- единство России». Приняли участие 64 учащихся из 9 образовательных учреждений, 48призовых мест.</w:t>
      </w:r>
    </w:p>
    <w:p w:rsidR="00BB660C" w:rsidRPr="003B489A" w:rsidRDefault="00BB660C" w:rsidP="00BB660C">
      <w:pPr>
        <w:pStyle w:val="af"/>
        <w:numPr>
          <w:ilvl w:val="0"/>
          <w:numId w:val="3"/>
        </w:num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Районный Фестиваль народного творчества «Единство России». Приняли участие 124 учащихся из 10 образовательных учреждений. 13 призеров.</w:t>
      </w:r>
    </w:p>
    <w:p w:rsidR="00BB660C" w:rsidRPr="003B489A" w:rsidRDefault="00BB660C" w:rsidP="00BB660C">
      <w:pPr>
        <w:pStyle w:val="af"/>
        <w:numPr>
          <w:ilvl w:val="0"/>
          <w:numId w:val="3"/>
        </w:num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Районный конкурс юных чтецов и авторов «Ожившая строка». Приняли участие 95 учащихся из 12 общеобразовательных учреждений, 64 призера.</w:t>
      </w:r>
    </w:p>
    <w:p w:rsidR="00BB660C" w:rsidRPr="003B489A" w:rsidRDefault="00BB660C" w:rsidP="00BB660C">
      <w:pPr>
        <w:pStyle w:val="af"/>
        <w:numPr>
          <w:ilvl w:val="0"/>
          <w:numId w:val="3"/>
        </w:num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Муниципальный этап открытого заочного Всероссийского смотра- конкурса на лучшую постановку физкультурной работы и развитие массового спорта среди школьных спортивных клубов в 2019-2020 учебном году. Приняло участие 6 учреждений, 4 призера.</w:t>
      </w:r>
    </w:p>
    <w:p w:rsidR="00BB660C" w:rsidRPr="003B489A" w:rsidRDefault="00BB660C" w:rsidP="00BB660C">
      <w:pPr>
        <w:pStyle w:val="af"/>
        <w:numPr>
          <w:ilvl w:val="0"/>
          <w:numId w:val="3"/>
        </w:num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Муниципальный этап Всероссийского фестиваля «Веселые старты»среди общеобразовательных учреждений Хорольского муниципального района. Приняло участие 66 человек из 11 учреждений, 3 призера</w:t>
      </w:r>
    </w:p>
    <w:p w:rsidR="00BB660C" w:rsidRPr="003B489A" w:rsidRDefault="00BB660C" w:rsidP="00BB660C">
      <w:pPr>
        <w:pStyle w:val="af"/>
        <w:numPr>
          <w:ilvl w:val="0"/>
          <w:numId w:val="3"/>
        </w:num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Районный конкурс сочинений- эссе «Актуальные проблемы формирования правовых и общественных мероприятий противодействия предупреждения коррупции» среди учащихся общеобразовательных учреждений. Приняли участие 19 учащихся из 9 учреждений, 6 призеров.</w:t>
      </w:r>
    </w:p>
    <w:p w:rsidR="00BB660C" w:rsidRPr="00BB660C" w:rsidRDefault="00BB660C" w:rsidP="00DC6547">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 В 2019-2020 году были проведены районные мероприятия: «Прием у Главы», «Елка у Главы».</w:t>
      </w:r>
    </w:p>
    <w:p w:rsidR="0008509F" w:rsidRPr="00BB660C" w:rsidRDefault="0008509F" w:rsidP="00BB660C">
      <w:pPr>
        <w:spacing w:after="0" w:line="360" w:lineRule="auto"/>
        <w:ind w:firstLine="851"/>
        <w:jc w:val="both"/>
        <w:rPr>
          <w:rFonts w:ascii="Times New Roman" w:hAnsi="Times New Roman" w:cs="Times New Roman"/>
          <w:sz w:val="28"/>
          <w:szCs w:val="28"/>
        </w:rPr>
      </w:pPr>
      <w:r w:rsidRPr="00BB660C">
        <w:rPr>
          <w:rFonts w:ascii="Times New Roman" w:hAnsi="Times New Roman" w:cs="Times New Roman"/>
          <w:sz w:val="28"/>
          <w:szCs w:val="28"/>
        </w:rPr>
        <w:t xml:space="preserve">Особое внимание в районе уделяется реализации приоритетного национального проекта «Образование» в части поддержки талантливой молодёжи. С целью создания единой системы выявления, поддержки и развития талантливых детей в 2020 году в районе реализуется подпрограмма «Развитие системы поиска и поддержки талантливых детей образовательных учреждений Хорольского муниципального района» муниципальной </w:t>
      </w:r>
      <w:r w:rsidRPr="00BB660C">
        <w:rPr>
          <w:rFonts w:ascii="Times New Roman" w:hAnsi="Times New Roman" w:cs="Times New Roman"/>
          <w:sz w:val="28"/>
          <w:szCs w:val="28"/>
        </w:rPr>
        <w:lastRenderedPageBreak/>
        <w:t>программы «Развитие образования Хорольского муниципального района» на 2016-2022 годы» (далее – Программа). В рамках Программы предусмотрены мероприятия, направленные на реализацию национальной системы выявления и развития молодых талантов. Проводятся муниципальные этапы Всероссийской олимпиады школьников по общеобразовательным предметам, районные конкурсы, конференции, фестивали, с</w:t>
      </w:r>
      <w:r w:rsidR="00DC6547">
        <w:rPr>
          <w:rFonts w:ascii="Times New Roman" w:hAnsi="Times New Roman" w:cs="Times New Roman"/>
          <w:sz w:val="28"/>
          <w:szCs w:val="28"/>
        </w:rPr>
        <w:t>партакиады, соревнования.</w:t>
      </w:r>
    </w:p>
    <w:p w:rsidR="0008509F" w:rsidRPr="00BB660C" w:rsidRDefault="0008509F" w:rsidP="00BB660C">
      <w:pPr>
        <w:spacing w:after="0" w:line="360" w:lineRule="auto"/>
        <w:ind w:firstLine="851"/>
        <w:jc w:val="both"/>
        <w:rPr>
          <w:rFonts w:ascii="Times New Roman" w:hAnsi="Times New Roman" w:cs="Times New Roman"/>
          <w:sz w:val="28"/>
          <w:szCs w:val="28"/>
        </w:rPr>
      </w:pPr>
      <w:r w:rsidRPr="00BB660C">
        <w:rPr>
          <w:rFonts w:ascii="Times New Roman" w:eastAsia="Calibri" w:hAnsi="Times New Roman" w:cs="Times New Roman"/>
          <w:sz w:val="28"/>
          <w:szCs w:val="28"/>
        </w:rPr>
        <w:t>В 2014 году было предусмотрено финансирование программных мероприятий из средств бюджета Хорольского муниципального района на 535,5 тыс. рублей, в 2015 году на 536,0 тыс. рублей в 2016 году 480,0 тыс. рублей, в 2017 рублей 480,0 тыс. рублей, в 2018 году 530,0 тыс. рублей, в 2019 году 530,0 тыс.рублей, в 2020 году 580,0 тыс.рублей.</w:t>
      </w:r>
      <w:r w:rsidRPr="00BB660C">
        <w:rPr>
          <w:rFonts w:ascii="Times New Roman" w:hAnsi="Times New Roman" w:cs="Times New Roman"/>
          <w:sz w:val="28"/>
          <w:szCs w:val="28"/>
        </w:rPr>
        <w:t xml:space="preserve"> Как система поддержки талантливых детей образовательных учреждений в программе предусмотрено проведение торжественной церемонии награждения талантливых выпускников общеобразовательных учреждений; организация и проведение новогоднего бала «Елка у Главы» для одаренных учеников, вручение новогодних подарков лучшим учащимся общеобразовательных учреждений 1-6 классов; проведение торжественного мероприятия «Единый последний звонок».</w:t>
      </w:r>
    </w:p>
    <w:p w:rsidR="0008509F" w:rsidRPr="00BB660C" w:rsidRDefault="0008509F" w:rsidP="00BB660C">
      <w:pPr>
        <w:spacing w:after="0" w:line="360" w:lineRule="auto"/>
        <w:ind w:firstLine="851"/>
        <w:jc w:val="both"/>
        <w:rPr>
          <w:rFonts w:ascii="Times New Roman" w:hAnsi="Times New Roman" w:cs="Times New Roman"/>
          <w:sz w:val="28"/>
          <w:szCs w:val="28"/>
        </w:rPr>
      </w:pPr>
      <w:r w:rsidRPr="00BB660C">
        <w:rPr>
          <w:rFonts w:ascii="Times New Roman" w:hAnsi="Times New Roman" w:cs="Times New Roman"/>
          <w:sz w:val="28"/>
          <w:szCs w:val="28"/>
        </w:rPr>
        <w:t xml:space="preserve">С целью развития учебно-исследовательской деятельности обучающихся в рамках программы проводится ряд мероприятий на выявление способных и одаренных детей в научно-исследовательской деятельности: межшкольная научно-практическая конференция «В науку – шаг за шагом», районная лига интеллектуальных игр «Что? Где? Когда?»; также предусмотрены районные мероприятия на популяризацию детских общественных объединений и организаций: районный конкурс социальных проектов Всероссийской акции «Я – Гражданин России»; - районный Фестиваль народного творчества «Единство России», который проходит в два этапа: выставка декоративно-прикладного творчества с использованием национального колорита, второй этап – гала-концерт фестиваля народного творчества, посвященный культуре русского народа посредством народных </w:t>
      </w:r>
      <w:r w:rsidRPr="00BB660C">
        <w:rPr>
          <w:rFonts w:ascii="Times New Roman" w:hAnsi="Times New Roman" w:cs="Times New Roman"/>
          <w:sz w:val="28"/>
          <w:szCs w:val="28"/>
        </w:rPr>
        <w:lastRenderedPageBreak/>
        <w:t xml:space="preserve">песен, устного фольклора; районный конкурс игры КВН среди школьных команд 2019-2020 учебного года «Доска почета!». </w:t>
      </w:r>
    </w:p>
    <w:p w:rsidR="0008509F" w:rsidRPr="00BB660C" w:rsidRDefault="0008509F" w:rsidP="00BB660C">
      <w:pPr>
        <w:spacing w:after="0" w:line="360" w:lineRule="auto"/>
        <w:ind w:firstLine="851"/>
        <w:jc w:val="both"/>
        <w:rPr>
          <w:rFonts w:ascii="Times New Roman" w:eastAsia="Calibri" w:hAnsi="Times New Roman" w:cs="Times New Roman"/>
          <w:sz w:val="28"/>
          <w:szCs w:val="28"/>
        </w:rPr>
      </w:pPr>
      <w:r w:rsidRPr="00BB660C">
        <w:rPr>
          <w:rFonts w:ascii="Times New Roman" w:hAnsi="Times New Roman" w:cs="Times New Roman"/>
          <w:sz w:val="28"/>
          <w:szCs w:val="28"/>
        </w:rPr>
        <w:t xml:space="preserve">По результатам программных мероприятий </w:t>
      </w:r>
      <w:r w:rsidRPr="00BB660C">
        <w:rPr>
          <w:rFonts w:ascii="Times New Roman" w:eastAsia="Calibri" w:hAnsi="Times New Roman" w:cs="Times New Roman"/>
          <w:sz w:val="28"/>
          <w:szCs w:val="28"/>
        </w:rPr>
        <w:t xml:space="preserve">районной межведомственной комиссией по реализации Программы проводится конкурсный отбор претендентов на присуждение премий Главы Хорольского муниципального района лучшим выпускникам, в размере 2000 рублей и премий «За стремление к высоким достижениям» в размере 5000 рублей. </w:t>
      </w:r>
    </w:p>
    <w:p w:rsidR="0008509F" w:rsidRPr="00BB660C" w:rsidRDefault="0008509F" w:rsidP="00BB660C">
      <w:pPr>
        <w:spacing w:after="0" w:line="360" w:lineRule="auto"/>
        <w:ind w:firstLine="851"/>
        <w:jc w:val="both"/>
        <w:rPr>
          <w:rFonts w:ascii="Times New Roman" w:eastAsia="Calibri" w:hAnsi="Times New Roman" w:cs="Times New Roman"/>
          <w:sz w:val="28"/>
          <w:szCs w:val="28"/>
        </w:rPr>
      </w:pPr>
      <w:r w:rsidRPr="00BB660C">
        <w:rPr>
          <w:rFonts w:ascii="Times New Roman" w:eastAsia="Calibri" w:hAnsi="Times New Roman" w:cs="Times New Roman"/>
          <w:sz w:val="28"/>
          <w:szCs w:val="28"/>
        </w:rPr>
        <w:t xml:space="preserve">С 2019 года утверждена премия «Стобалльник ЕГЭ» - премия выпускникам, получивших 95-100 баллов по основным предметам (математика или русский язык), на государственной итоговой аттестации в форме единого государственного экзамена - в размере 50 тыс.рублей. </w:t>
      </w:r>
    </w:p>
    <w:p w:rsidR="0008509F" w:rsidRPr="009339E1" w:rsidRDefault="0008509F" w:rsidP="00BB660C">
      <w:pPr>
        <w:spacing w:after="0" w:line="360" w:lineRule="auto"/>
        <w:ind w:firstLine="851"/>
        <w:jc w:val="both"/>
        <w:rPr>
          <w:rFonts w:ascii="Times New Roman" w:eastAsia="Calibri" w:hAnsi="Times New Roman" w:cs="Times New Roman"/>
          <w:sz w:val="28"/>
          <w:szCs w:val="28"/>
          <w:highlight w:val="lightGray"/>
        </w:rPr>
      </w:pPr>
      <w:r w:rsidRPr="009339E1">
        <w:rPr>
          <w:rFonts w:ascii="Times New Roman" w:eastAsia="Calibri" w:hAnsi="Times New Roman" w:cs="Times New Roman"/>
          <w:sz w:val="28"/>
          <w:szCs w:val="28"/>
          <w:highlight w:val="lightGray"/>
        </w:rPr>
        <w:t xml:space="preserve">В 2019-2020 учебном году 38 лучших выпускника получили премию по 2000 рублей, из </w:t>
      </w:r>
      <w:r w:rsidRPr="009339E1">
        <w:rPr>
          <w:rFonts w:ascii="Times New Roman" w:eastAsia="Calibri" w:hAnsi="Times New Roman" w:cs="Times New Roman"/>
          <w:color w:val="000000" w:themeColor="text1"/>
          <w:sz w:val="28"/>
          <w:szCs w:val="28"/>
          <w:highlight w:val="lightGray"/>
        </w:rPr>
        <w:t xml:space="preserve">38 </w:t>
      </w:r>
      <w:r w:rsidRPr="009339E1">
        <w:rPr>
          <w:rFonts w:ascii="Times New Roman" w:eastAsia="Calibri" w:hAnsi="Times New Roman" w:cs="Times New Roman"/>
          <w:sz w:val="28"/>
          <w:szCs w:val="28"/>
          <w:highlight w:val="lightGray"/>
        </w:rPr>
        <w:t>претендентов на премию «За стремление к высоким достижениям» в размере 5000 руб., комиссией были отобраны 33лучших учащихся, которые будут награждены премией на линейках 1-го сентября.</w:t>
      </w:r>
    </w:p>
    <w:p w:rsidR="0008509F" w:rsidRPr="00BB660C" w:rsidRDefault="0008509F" w:rsidP="00BB660C">
      <w:pPr>
        <w:spacing w:after="0" w:line="360" w:lineRule="auto"/>
        <w:ind w:firstLine="851"/>
        <w:jc w:val="both"/>
        <w:rPr>
          <w:rFonts w:ascii="Times New Roman" w:eastAsia="Calibri" w:hAnsi="Times New Roman" w:cs="Times New Roman"/>
          <w:sz w:val="28"/>
          <w:szCs w:val="28"/>
        </w:rPr>
      </w:pPr>
      <w:r w:rsidRPr="009339E1">
        <w:rPr>
          <w:rFonts w:ascii="Times New Roman" w:eastAsia="Calibri" w:hAnsi="Times New Roman" w:cs="Times New Roman"/>
          <w:sz w:val="28"/>
          <w:szCs w:val="28"/>
          <w:highlight w:val="lightGray"/>
        </w:rPr>
        <w:t>В это</w:t>
      </w:r>
      <w:r w:rsidR="009339E1" w:rsidRPr="009339E1">
        <w:rPr>
          <w:rFonts w:ascii="Times New Roman" w:eastAsia="Calibri" w:hAnsi="Times New Roman" w:cs="Times New Roman"/>
          <w:sz w:val="28"/>
          <w:szCs w:val="28"/>
          <w:highlight w:val="lightGray"/>
        </w:rPr>
        <w:t>м</w:t>
      </w:r>
      <w:r w:rsidRPr="009339E1">
        <w:rPr>
          <w:rFonts w:ascii="Times New Roman" w:eastAsia="Calibri" w:hAnsi="Times New Roman" w:cs="Times New Roman"/>
          <w:sz w:val="28"/>
          <w:szCs w:val="28"/>
          <w:highlight w:val="lightGray"/>
        </w:rPr>
        <w:t xml:space="preserve"> году, по результатам сдачи ЕГЭ,премию «Стобальник ЭГЭ» в размере 50 тыс.рублей получат 2 выпускника из МБОУ школы №1 с.Хороль.</w:t>
      </w:r>
    </w:p>
    <w:p w:rsidR="0008509F" w:rsidRPr="00BB660C" w:rsidRDefault="0008509F" w:rsidP="00BB660C">
      <w:pPr>
        <w:spacing w:after="0" w:line="360" w:lineRule="auto"/>
        <w:ind w:firstLine="851"/>
        <w:jc w:val="both"/>
        <w:rPr>
          <w:rFonts w:ascii="Times New Roman" w:hAnsi="Times New Roman" w:cs="Times New Roman"/>
          <w:sz w:val="28"/>
          <w:szCs w:val="28"/>
        </w:rPr>
      </w:pPr>
      <w:r w:rsidRPr="00BB660C">
        <w:rPr>
          <w:rFonts w:ascii="Times New Roman" w:eastAsia="Calibri" w:hAnsi="Times New Roman" w:cs="Times New Roman"/>
          <w:sz w:val="28"/>
          <w:szCs w:val="28"/>
        </w:rPr>
        <w:t xml:space="preserve">Реализация программы позволяет пробуждать социальную активность наших детей и молодежи, раскрывать их способности и таланты на краевых, региональных, Всероссийских и международных уровнях. В 2019 - 2020 учебном году учащиеся образовательных учреждений Хорольского муниципального района неоднократно принимали участие в краевых мероприятиях и мероприятиях Всероссийского уровня, а именно в г.Москве. </w:t>
      </w:r>
      <w:r w:rsidRPr="00BB660C">
        <w:rPr>
          <w:rFonts w:ascii="Times New Roman" w:hAnsi="Times New Roman" w:cs="Times New Roman"/>
          <w:sz w:val="28"/>
          <w:szCs w:val="28"/>
        </w:rPr>
        <w:t>Освещение хода реализации Программы в районе ведется через районную газету «Рассвет», а наиболее полная информация о мероприятиях в рамках реализации Программы содержится на сайте администрации района.</w:t>
      </w:r>
    </w:p>
    <w:p w:rsidR="0008509F" w:rsidRPr="009339E1" w:rsidRDefault="0008509F" w:rsidP="00BB660C">
      <w:pPr>
        <w:spacing w:line="360" w:lineRule="auto"/>
        <w:ind w:firstLine="851"/>
        <w:jc w:val="both"/>
        <w:rPr>
          <w:rFonts w:ascii="Times New Roman" w:eastAsia="Calibri" w:hAnsi="Times New Roman" w:cs="Times New Roman"/>
          <w:sz w:val="28"/>
          <w:szCs w:val="28"/>
          <w:highlight w:val="lightGray"/>
        </w:rPr>
      </w:pPr>
      <w:r w:rsidRPr="009339E1">
        <w:rPr>
          <w:rFonts w:ascii="Times New Roman" w:eastAsia="Calibri" w:hAnsi="Times New Roman" w:cs="Times New Roman"/>
          <w:sz w:val="28"/>
          <w:szCs w:val="28"/>
          <w:highlight w:val="lightGray"/>
        </w:rPr>
        <w:t xml:space="preserve">В 2019/2020 учебном году в районе имеются следующие достижения: </w:t>
      </w:r>
    </w:p>
    <w:p w:rsidR="0008509F" w:rsidRPr="00BB660C" w:rsidRDefault="0008509F" w:rsidP="00BB660C">
      <w:pPr>
        <w:spacing w:line="360" w:lineRule="auto"/>
        <w:ind w:firstLine="851"/>
        <w:jc w:val="both"/>
        <w:rPr>
          <w:rFonts w:ascii="Times New Roman" w:eastAsia="Calibri" w:hAnsi="Times New Roman" w:cs="Times New Roman"/>
          <w:sz w:val="28"/>
          <w:szCs w:val="28"/>
        </w:rPr>
      </w:pPr>
      <w:r w:rsidRPr="009339E1">
        <w:rPr>
          <w:rFonts w:ascii="Times New Roman" w:eastAsia="Calibri" w:hAnsi="Times New Roman" w:cs="Times New Roman"/>
          <w:sz w:val="28"/>
          <w:szCs w:val="28"/>
          <w:highlight w:val="lightGray"/>
        </w:rPr>
        <w:t xml:space="preserve">-11 учащихся получили стипендию Губернатора Приморского края в размере 36 тысяч руб.за особые успехи и активное участие в жизни региона –Аксенова Эльвира, Пыцкий Евгений МБОУ СОШ №3 с.Хороль; Бурим </w:t>
      </w:r>
      <w:r w:rsidRPr="009339E1">
        <w:rPr>
          <w:rFonts w:ascii="Times New Roman" w:eastAsia="Calibri" w:hAnsi="Times New Roman" w:cs="Times New Roman"/>
          <w:sz w:val="28"/>
          <w:szCs w:val="28"/>
          <w:highlight w:val="lightGray"/>
        </w:rPr>
        <w:lastRenderedPageBreak/>
        <w:t>Татьяна, Фомичев Игнат, Соболева Кристина, Герасимова Анна, Сидорова Анна, Левчук Дарья, Потебня Анастасия МБОУ СОШ п.Ярославский; Лущ Павел, Иванова Анна МБОУ школа №1 с.Хороль;</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-Победитель Всероссийского творческого конкурса «Я горжусь своей страной» -Мастабаева Алина, МБОУ СОШ п.Ярославский;</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-Лауреат  Всероссийского конкурса детско-юношеского творчества ко Дню России «Мой удивительный край», номинация «Чтение стихотворения» -Мастабаева Алина, МБОУ СОШ п.Ярославский;</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 xml:space="preserve">-Лауреат 1 степени </w:t>
      </w:r>
      <w:r w:rsidRPr="00BB660C">
        <w:rPr>
          <w:rFonts w:ascii="Times New Roman" w:hAnsi="Times New Roman" w:cs="Times New Roman"/>
          <w:sz w:val="28"/>
          <w:szCs w:val="28"/>
          <w:lang w:val="en-US"/>
        </w:rPr>
        <w:t>XXI</w:t>
      </w:r>
      <w:r w:rsidRPr="00BB660C">
        <w:rPr>
          <w:rFonts w:ascii="Times New Roman" w:hAnsi="Times New Roman" w:cs="Times New Roman"/>
          <w:sz w:val="28"/>
          <w:szCs w:val="28"/>
        </w:rPr>
        <w:t xml:space="preserve"> Турнира им. М.В. Ломоносова за высокие результаты в секции «Обществознание», 2019-2020 уч.год -Соболева Кристина МБОУ СОШ п.Ярославский;</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 xml:space="preserve">-Призер Региональной предметной олимпиады школьников имени народного учителя Н.Н.Дубинина по истории г.Владивосток,2019 -Фомичев Игнат, Соболева Кристина МБОУ СОШ п.Ярославский; </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 xml:space="preserve">-Призер второго очного этапа Северо-Восточной олимпиады по истории -Фомичев Игнат МБОУ СОШ п.Ярославский; </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-Победитель Чемпионата и Первенства ДФО по кикбоксингу среди юниоров - Феоктистов Никита МБОУ школа №1 с.Хороль;</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-Призер (2 место) Чемпионата и Первенства ДВФО по всестилевому каратэ -Феоктистов Никита МБОУ школа №1 с.Хороль;</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-Призер Первенства Дальневосточного Федерального округа по КУДО -Феоктистов Никита МБОУ школа №1 с.Хороль;</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-Победитель (3 степени) регионального этапа Всероссийского конкурса «АгроНТИ-2019» в номинации «АГРОКОПТЕР» Белгородская область п.Майский -Лукьянов Егор ДООЦ «Отечество»;</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lastRenderedPageBreak/>
        <w:t>-Финалист 3 степени Всероссийского конкурса среди учащихся общеобразовательных учреждений сельских поселений и малых городов «Агро НТИ-2019» в номинации «АГРОКОПТЕРЫ» Белгородская область п.Майский -Лукьянов Егор ДООЦ «Отечество»;</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-Диплом 2 степени всероссийского конкурса «Робототехника - роботы помощники» в рамках федеральной программы «Инновациям старт!» г.Владивосток -Лукьянов Егор ДООЦ «Отечество»;</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-1 место в Турнире Приморского края по чирспорту-Рожкова Дарья ДЮСШ;</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-1 место в Чемпионате и Первенстве Приморского края по чир спорту -Рожкова Дарья ДЮСШ;</w:t>
      </w:r>
    </w:p>
    <w:p w:rsidR="0008509F" w:rsidRPr="00BB660C" w:rsidRDefault="0008509F" w:rsidP="00BB660C">
      <w:pPr>
        <w:spacing w:line="360" w:lineRule="auto"/>
        <w:ind w:right="-284" w:firstLine="851"/>
        <w:jc w:val="both"/>
        <w:rPr>
          <w:rFonts w:ascii="Times New Roman" w:hAnsi="Times New Roman" w:cs="Times New Roman"/>
          <w:sz w:val="28"/>
          <w:szCs w:val="28"/>
          <w:u w:val="single"/>
        </w:rPr>
      </w:pPr>
      <w:r w:rsidRPr="00BB660C">
        <w:rPr>
          <w:rFonts w:ascii="Times New Roman" w:hAnsi="Times New Roman" w:cs="Times New Roman"/>
          <w:sz w:val="28"/>
          <w:szCs w:val="28"/>
          <w:u w:val="single"/>
        </w:rPr>
        <w:t>-Вошли в сборную Приморского края по настольному теннису -Килячкова Диана ДЮСШ;</w:t>
      </w:r>
    </w:p>
    <w:p w:rsidR="0008509F" w:rsidRPr="00BB660C" w:rsidRDefault="0008509F" w:rsidP="00BB660C">
      <w:pPr>
        <w:spacing w:line="360" w:lineRule="auto"/>
        <w:ind w:right="-284" w:firstLine="851"/>
        <w:jc w:val="both"/>
        <w:rPr>
          <w:rFonts w:ascii="Times New Roman" w:hAnsi="Times New Roman" w:cs="Times New Roman"/>
          <w:sz w:val="28"/>
          <w:szCs w:val="28"/>
          <w:u w:val="single"/>
        </w:rPr>
      </w:pPr>
      <w:r w:rsidRPr="00BB660C">
        <w:rPr>
          <w:rFonts w:ascii="Times New Roman" w:hAnsi="Times New Roman" w:cs="Times New Roman"/>
          <w:sz w:val="28"/>
          <w:szCs w:val="28"/>
          <w:u w:val="single"/>
        </w:rPr>
        <w:t>-Вошли в сборную Приморского края по спортивному туризму-Попова Валерия, Гребенщикова Татьяна, Камаева Наталья ДЮСШ;</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-2 место в открытом краевом турнире  по настольному теннису «Детская Приморская лига» в смешанном парном разряде среди юношей и девушек 2004-2008 г.р.- Килячкова Диана ДЮСШ;</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-3 место в Первенстве Приморского края по настольному теннису среди юниоров - Килячкова Диана ДЮСШ;</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-1 место в Чемпионате Арсеньевского городского округа по настольному теннису среди женщин - Килячкова Диана ДЮСШ;</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-1 место в Первенстве Приморского края по самбо среди девушек 15-16 лет - Онисенко Анастасия ДООЦ «Отечество»;</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-1 место в открытом Первенстве ЗАТО г.Фокино по борьбе САМБО -Онисенко Анастасия ДООЦ «Отечество»;</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lastRenderedPageBreak/>
        <w:t>-2 место в Первенстве Приморского края по самбо среди юношей и девушек 12-14 лет - Онисенко Анастасия ДООЦ «Отечество»;</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-3 место в Первенстве Дальневосточного  федерального округа по самбо среди юношей и девушек 15-16 лет в весовой категории 38 кг - Онисенко Анастасия ДООЦ «Отечество»;</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-2 место в открытых краевых соревнованиях по спортивному туризму на пешеходных дистанциях среди мальчиков 2006-2007 г.р. в дисциплине «дистанция-пешеходная-связка» 2 класса; 2 место в открытых краевых соревнованиях по спортивному туризму на пешеходных дистанциях среди мальчиков 2006-2007 г.р. в дисциплине «дистанция-пешеходная» 2 класса -Пухарев Артем ДЮСШ;</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-2 место в Первенстве Приморского края по спортивному туризму  (дистанции пешеходные) дисциплина «дистанция – пешеходная - связка» 2 класс возрастная группа «мальчики/девочки 12-13 лет» -Пухарев  Артем, Коваленко Андрей ДЮСШ;</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-2 место в Первенстве Приморского края по спортивному туризму  (дистанции пешеходные) дисциплина «дистанция – пешеходная» 2 класс возрастная группа «мальчики/девочки 12-13 лет» -Пухарев Артем, Коваленко Андрей ДЮСШ;</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2 место в Открытом краевом соревновании по спортивному туризму на пешеходных дистанциях в дисциплине «дистанция – пешеходная - связка» 2 класс - Пухарев Артем, Коваленко Андрей ДЮСШ;</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-1 место на краевых соревнованиях по спортивному туризму на пешеходных дистанциях в группе юноши на дистанции 3 класса -Пухарев Артем, Сальников Андрей, Коваленко Андрей ДЮСШ;</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lastRenderedPageBreak/>
        <w:t>-2 место в краевых соревнованиях по спортивному туризму «Дистанция - пешеходная» 3 класс среди юношей – 2005-2006 г.г.р. - Сальников Андрей, Коваленко Андрей ДЮСШ;</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-2 место на краевых соревнованиях по спортивному туризму на пешеходных дистанциях в дисциплине «Дистанция – пешеходная - связка» 3 класс -Пухарев Артем,Коваленко Андрей ДЮСШ;</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-1 место в турнире Приморского края по чир спорту ВДЦ «Океан» -Кучина Ксения ДЮСШ;</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-1 место в Чемпионате и Первенстве Приморского края по чир спорту – команда ДЮСШ;</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-1 место в Лично-командном первенстве г.Владивостока по самбо среди девушек 2006-2007 г.р. в весовой категории до 43 кг -Баклыкова Виктория ДООЦ «Отечество»;</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-1 место в Первенстве Приморского края по самбо среди юношей и девушек 12-14 лет в весовой категории 51 кг - Баклыкова Виктория ДООЦ «Отечество»;</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-2 место в Первенстве Приморского края по самбо среди девушек 15-16 лет в весовой категории 52 кг - Баклыкова Виктория ДООЦ «Отечество»;</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-3 место, в составе сборной Приморского края, в Первенстве Дальневосточного федерального округа по спортивному туризму на пешеходных дистанциях в группе юниорки на дистанции – пешеходная – группа 4 класса – команда ДЮСШ;</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-Победитель открытого Первенства Хабаровского края по спортивному туризму на пешеходных дистанциях в закрытых помещениях -Попова Валерия ДЮСШ;</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lastRenderedPageBreak/>
        <w:t>-2 место Кубок России по чир спорту Всероссийские соревнования Евролига -Головко Лидия, Костенко Ольга ДЮСШ;</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-2 место  в Чемпионате и Первенстве Дальневосточного федерального округа по чир спорту -Головко Лидия, Костенко Ольга ДЮСШ;</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-1 место в Чемпионате и Первенстве Приморского края по чир спорту-Головко Лидия, Костенко Ольга ДЮСШ;</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-Первое место во Всероссийском конкурсе талантов «Олимпиада по физике» -Касьяненко Алена МБОУ СОШ п.Ярославский;</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 xml:space="preserve">-1 место в Первенстве Дальневосточного федерального округа по спортивному туризму на пешеходных дистанциях в группе ЮНИОРКИ на дистанции-пешеходная связка 4 класса в составе сборной Приморского края -Камаева Наталья, </w:t>
      </w:r>
      <w:r w:rsidRPr="00BB660C">
        <w:rPr>
          <w:rFonts w:ascii="Times New Roman" w:eastAsia="Calibri" w:hAnsi="Times New Roman" w:cs="Times New Roman"/>
          <w:sz w:val="28"/>
          <w:szCs w:val="28"/>
        </w:rPr>
        <w:t xml:space="preserve">Гребенщикова Татьяна </w:t>
      </w:r>
      <w:r w:rsidRPr="00BB660C">
        <w:rPr>
          <w:rFonts w:ascii="Times New Roman" w:hAnsi="Times New Roman" w:cs="Times New Roman"/>
          <w:sz w:val="28"/>
          <w:szCs w:val="28"/>
        </w:rPr>
        <w:t>ДЮСШ;</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-Первое место в Первенстве Приморского края по спортивному туризму -Камаева Наталья, Новикова Диана, Гребенщикова Татьяна ДЮСШ;</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-2 место в КУБКЕ Приморского края по ВБЕ Сётокан-Зязев Владислав ДЮСШ;</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-3 место в Чемпионате и Первенстве ВДФО по всестилевому каратэ -Зязев Владислав ДЮСШ;</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-Лауреат 1, 2 степени международного многожанрового конкурса «Мирное небо. Новый взлет» г.Москва -Василенко Ксения МБОУ СОШ п.Ярославский;</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-Лауреат 1 степени Всероссийского дистанционного вокального конкурса «Выше неба» - Василенко Ксения МБОУ СОШ п.Ярославский;</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-Победитель в номинации за «За познавательскую активность в научных дискуссиях» Регионального конкурса учебно-исследовательских работ школьников – 2019 – Герасимова Анна МБОУ СОШ п.Ярославский;</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lastRenderedPageBreak/>
        <w:t>-Победитель Всероссийского конкурса Исследовательские и научные работы, проекты -Герасимова Анна МБОУ СОШ п.Ярославский;</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-1 место в краевом конкурсе исследовательских краеведческих работ обучающихся Приморского края «Отечество. Моё Приморье» (секция «Родной край») -Пыцкий Евгений МБОУ СОШ №3 с.Хороль;</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 xml:space="preserve">-Победитель </w:t>
      </w:r>
      <w:r w:rsidRPr="00BB660C">
        <w:rPr>
          <w:rFonts w:ascii="Times New Roman" w:hAnsi="Times New Roman" w:cs="Times New Roman"/>
          <w:sz w:val="28"/>
          <w:szCs w:val="28"/>
          <w:lang w:val="en-US"/>
        </w:rPr>
        <w:t>II</w:t>
      </w:r>
      <w:r w:rsidRPr="00BB660C">
        <w:rPr>
          <w:rFonts w:ascii="Times New Roman" w:hAnsi="Times New Roman" w:cs="Times New Roman"/>
          <w:sz w:val="28"/>
          <w:szCs w:val="28"/>
        </w:rPr>
        <w:t xml:space="preserve"> степени </w:t>
      </w:r>
      <w:r w:rsidRPr="00BB660C">
        <w:rPr>
          <w:rFonts w:ascii="Times New Roman" w:hAnsi="Times New Roman" w:cs="Times New Roman"/>
          <w:sz w:val="28"/>
          <w:szCs w:val="28"/>
          <w:lang w:val="en-US"/>
        </w:rPr>
        <w:t>IX</w:t>
      </w:r>
      <w:r w:rsidRPr="00BB660C">
        <w:rPr>
          <w:rFonts w:ascii="Times New Roman" w:hAnsi="Times New Roman" w:cs="Times New Roman"/>
          <w:sz w:val="28"/>
          <w:szCs w:val="28"/>
        </w:rPr>
        <w:t xml:space="preserve"> Международного конкурса научно –исследовательских и творческих работ учащихся «Старт в науке» -Пыцкий Евгений МБОУ СОШ №3 с.Хороль;</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-Первое место на краевых соревнованиях по спортивному туризму на пешеходных дистанциях в группе девушки на дистанции 3 класса в дисциплине дистанция-пешеходная-связка -Бессонова Алина, Новикова Диана ДЮСШ;</w:t>
      </w:r>
    </w:p>
    <w:p w:rsidR="0008509F" w:rsidRPr="00BB660C" w:rsidRDefault="0008509F" w:rsidP="00BB660C">
      <w:pPr>
        <w:spacing w:line="360" w:lineRule="auto"/>
        <w:ind w:right="-284" w:firstLine="851"/>
        <w:jc w:val="both"/>
        <w:rPr>
          <w:rFonts w:ascii="Times New Roman" w:hAnsi="Times New Roman" w:cs="Times New Roman"/>
          <w:sz w:val="28"/>
          <w:szCs w:val="28"/>
        </w:rPr>
      </w:pPr>
      <w:r w:rsidRPr="00BB660C">
        <w:rPr>
          <w:rFonts w:ascii="Times New Roman" w:hAnsi="Times New Roman" w:cs="Times New Roman"/>
          <w:sz w:val="28"/>
          <w:szCs w:val="28"/>
        </w:rPr>
        <w:t>-2 место на краевых соревнованиях по спортивному туризму на пешеходных дистанциях в группе девушки на дистанции 3 класса в дисциплине дистанция-пешеходная - Новикова Диана ДЮСШ;</w:t>
      </w:r>
    </w:p>
    <w:p w:rsidR="0008509F" w:rsidRPr="00BB660C" w:rsidRDefault="0008509F" w:rsidP="00BB660C">
      <w:pPr>
        <w:spacing w:line="360" w:lineRule="auto"/>
        <w:ind w:right="-284" w:firstLine="851"/>
        <w:jc w:val="both"/>
        <w:rPr>
          <w:rFonts w:ascii="Times New Roman" w:eastAsia="Calibri" w:hAnsi="Times New Roman" w:cs="Times New Roman"/>
          <w:sz w:val="28"/>
          <w:szCs w:val="28"/>
        </w:rPr>
      </w:pPr>
      <w:r w:rsidRPr="00BB660C">
        <w:rPr>
          <w:rFonts w:ascii="Times New Roman" w:eastAsia="Calibri" w:hAnsi="Times New Roman" w:cs="Times New Roman"/>
          <w:sz w:val="28"/>
          <w:szCs w:val="28"/>
        </w:rPr>
        <w:t>-1 место в Открытом Первенстве Хабаровского края по спортивному туризму на пешеходных дистанциях дисциплина «дистанция –пешеходная-группа» - Новикова Диана, Камаева Наталья,</w:t>
      </w:r>
      <w:r w:rsidRPr="00BB660C">
        <w:rPr>
          <w:rFonts w:ascii="Times New Roman" w:hAnsi="Times New Roman" w:cs="Times New Roman"/>
          <w:sz w:val="28"/>
          <w:szCs w:val="28"/>
        </w:rPr>
        <w:t xml:space="preserve">Бессонова Алина, </w:t>
      </w:r>
      <w:r w:rsidRPr="00BB660C">
        <w:rPr>
          <w:rFonts w:ascii="Times New Roman" w:eastAsia="Calibri" w:hAnsi="Times New Roman" w:cs="Times New Roman"/>
          <w:sz w:val="28"/>
          <w:szCs w:val="28"/>
        </w:rPr>
        <w:t>Гребенщикова Татьяна ДЮСШ;</w:t>
      </w:r>
    </w:p>
    <w:p w:rsidR="0008509F" w:rsidRPr="00BB660C" w:rsidRDefault="0008509F" w:rsidP="00BB660C">
      <w:pPr>
        <w:spacing w:line="360" w:lineRule="auto"/>
        <w:ind w:right="-284" w:firstLine="851"/>
        <w:jc w:val="both"/>
        <w:rPr>
          <w:rFonts w:ascii="Times New Roman" w:eastAsia="Calibri" w:hAnsi="Times New Roman" w:cs="Times New Roman"/>
          <w:sz w:val="28"/>
          <w:szCs w:val="28"/>
        </w:rPr>
      </w:pPr>
      <w:r w:rsidRPr="00BB660C">
        <w:rPr>
          <w:rFonts w:ascii="Times New Roman" w:eastAsia="Calibri" w:hAnsi="Times New Roman" w:cs="Times New Roman"/>
          <w:sz w:val="28"/>
          <w:szCs w:val="28"/>
        </w:rPr>
        <w:t xml:space="preserve">-1 место в Открытом Первенстве Хабаровского края по спортивному туризму на пешеходных дистанциях дисциплина «дистанция –пешеходная-связка» - Новикова Диана, Камаева Наталья, </w:t>
      </w:r>
      <w:r w:rsidRPr="00BB660C">
        <w:rPr>
          <w:rFonts w:ascii="Times New Roman" w:hAnsi="Times New Roman" w:cs="Times New Roman"/>
          <w:sz w:val="28"/>
          <w:szCs w:val="28"/>
        </w:rPr>
        <w:t>Бессонова Алина,</w:t>
      </w:r>
      <w:r w:rsidRPr="00BB660C">
        <w:rPr>
          <w:rFonts w:ascii="Times New Roman" w:eastAsia="Calibri" w:hAnsi="Times New Roman" w:cs="Times New Roman"/>
          <w:sz w:val="28"/>
          <w:szCs w:val="28"/>
        </w:rPr>
        <w:t>Гребенщикова Татьяна ДЮСШ;</w:t>
      </w:r>
    </w:p>
    <w:p w:rsidR="0008509F" w:rsidRPr="00BB660C" w:rsidRDefault="0008509F" w:rsidP="00BB660C">
      <w:pPr>
        <w:spacing w:line="360" w:lineRule="auto"/>
        <w:ind w:right="-284" w:firstLine="851"/>
        <w:jc w:val="both"/>
        <w:rPr>
          <w:rFonts w:ascii="Times New Roman" w:eastAsia="Calibri" w:hAnsi="Times New Roman" w:cs="Times New Roman"/>
          <w:sz w:val="28"/>
          <w:szCs w:val="28"/>
        </w:rPr>
      </w:pPr>
      <w:r w:rsidRPr="00BB660C">
        <w:rPr>
          <w:rFonts w:ascii="Times New Roman" w:eastAsia="Calibri" w:hAnsi="Times New Roman" w:cs="Times New Roman"/>
          <w:sz w:val="28"/>
          <w:szCs w:val="28"/>
        </w:rPr>
        <w:t>-Призер регионального этапа всероссийской олимпиады школьников по экологии Крылов Егор МКОУ средняя школа с.Благодатное;</w:t>
      </w:r>
    </w:p>
    <w:p w:rsidR="0008509F" w:rsidRPr="00BB660C" w:rsidRDefault="0008509F" w:rsidP="00BB660C">
      <w:pPr>
        <w:spacing w:line="360" w:lineRule="auto"/>
        <w:ind w:right="-284" w:firstLine="851"/>
        <w:jc w:val="both"/>
        <w:rPr>
          <w:rFonts w:ascii="Times New Roman" w:eastAsia="Calibri" w:hAnsi="Times New Roman" w:cs="Times New Roman"/>
          <w:sz w:val="28"/>
          <w:szCs w:val="28"/>
        </w:rPr>
      </w:pPr>
      <w:r w:rsidRPr="00BB660C">
        <w:rPr>
          <w:rFonts w:ascii="Times New Roman" w:eastAsia="Calibri" w:hAnsi="Times New Roman" w:cs="Times New Roman"/>
          <w:sz w:val="28"/>
          <w:szCs w:val="28"/>
        </w:rPr>
        <w:t>-Диплом I степени X Дальневосточного конкурс-фестиваля «Парус детства цветной» в номинации «Танец» -Цыганкова Снежана МБОУ школа №1 с.Хороль;</w:t>
      </w:r>
    </w:p>
    <w:p w:rsidR="0008509F" w:rsidRPr="00BB660C" w:rsidRDefault="0008509F" w:rsidP="00BB660C">
      <w:pPr>
        <w:spacing w:line="360" w:lineRule="auto"/>
        <w:ind w:right="-284" w:firstLine="851"/>
        <w:jc w:val="both"/>
        <w:rPr>
          <w:rFonts w:ascii="Times New Roman" w:eastAsia="Calibri" w:hAnsi="Times New Roman" w:cs="Times New Roman"/>
          <w:sz w:val="28"/>
          <w:szCs w:val="28"/>
        </w:rPr>
      </w:pPr>
      <w:r w:rsidRPr="00BB660C">
        <w:rPr>
          <w:rFonts w:ascii="Times New Roman" w:eastAsia="Calibri" w:hAnsi="Times New Roman" w:cs="Times New Roman"/>
          <w:sz w:val="28"/>
          <w:szCs w:val="28"/>
        </w:rPr>
        <w:lastRenderedPageBreak/>
        <w:t>-Победитель Всероссийского конкурса талантов в номинации «Олимпиада по физике» -Касьяненко Алена МБОУ СОШ п.Ярославский;</w:t>
      </w:r>
    </w:p>
    <w:p w:rsidR="0008509F" w:rsidRPr="00BB660C" w:rsidRDefault="0008509F" w:rsidP="00BB660C">
      <w:pPr>
        <w:spacing w:line="360" w:lineRule="auto"/>
        <w:ind w:right="-284" w:firstLine="851"/>
        <w:jc w:val="both"/>
        <w:rPr>
          <w:rFonts w:ascii="Times New Roman" w:eastAsia="Calibri" w:hAnsi="Times New Roman" w:cs="Times New Roman"/>
          <w:sz w:val="28"/>
          <w:szCs w:val="28"/>
        </w:rPr>
      </w:pPr>
      <w:r w:rsidRPr="00BB660C">
        <w:rPr>
          <w:rFonts w:ascii="Times New Roman" w:eastAsia="Calibri" w:hAnsi="Times New Roman" w:cs="Times New Roman"/>
          <w:sz w:val="28"/>
          <w:szCs w:val="28"/>
        </w:rPr>
        <w:t>-Призер олимпиады школьников «Океан знаний» по русскому языку дистанционный этап - Касьяненко Алена, Кузнецов Вадим МБОУ СОШ п.Ярославский;</w:t>
      </w:r>
    </w:p>
    <w:p w:rsidR="0008509F" w:rsidRPr="00BB660C" w:rsidRDefault="0008509F" w:rsidP="00BB660C">
      <w:pPr>
        <w:spacing w:line="360" w:lineRule="auto"/>
        <w:ind w:right="-284" w:firstLine="851"/>
        <w:jc w:val="both"/>
        <w:rPr>
          <w:rFonts w:ascii="Times New Roman" w:eastAsia="Calibri" w:hAnsi="Times New Roman" w:cs="Times New Roman"/>
          <w:sz w:val="28"/>
          <w:szCs w:val="28"/>
        </w:rPr>
      </w:pPr>
      <w:r w:rsidRPr="00BB660C">
        <w:rPr>
          <w:rFonts w:ascii="Times New Roman" w:eastAsia="Calibri" w:hAnsi="Times New Roman" w:cs="Times New Roman"/>
          <w:sz w:val="28"/>
          <w:szCs w:val="28"/>
        </w:rPr>
        <w:t>-Диплом II степени V Международного конкурса научно-исследовательских и творческих работ учащихся «Старт в науке» – Аксенова Эльвира МБОУ СОШ №3 с.Хороль;</w:t>
      </w:r>
    </w:p>
    <w:p w:rsidR="0008509F" w:rsidRPr="00BB660C" w:rsidRDefault="0008509F" w:rsidP="00BB660C">
      <w:pPr>
        <w:spacing w:line="360" w:lineRule="auto"/>
        <w:ind w:right="-284" w:firstLine="851"/>
        <w:jc w:val="both"/>
        <w:rPr>
          <w:rFonts w:ascii="Times New Roman" w:eastAsia="Calibri" w:hAnsi="Times New Roman" w:cs="Times New Roman"/>
          <w:sz w:val="28"/>
          <w:szCs w:val="28"/>
        </w:rPr>
      </w:pPr>
      <w:r w:rsidRPr="00BB660C">
        <w:rPr>
          <w:rFonts w:ascii="Times New Roman" w:eastAsia="Calibri" w:hAnsi="Times New Roman" w:cs="Times New Roman"/>
          <w:sz w:val="28"/>
          <w:szCs w:val="28"/>
        </w:rPr>
        <w:t>-Победитель Всероссийской олимпиады «Время знаний» по предмету «Обществознание» -Пряженникова Ульяна МБОУ школа №1 с.Хороль;</w:t>
      </w:r>
    </w:p>
    <w:p w:rsidR="0008509F" w:rsidRPr="00BB660C" w:rsidRDefault="0008509F" w:rsidP="00BB660C">
      <w:pPr>
        <w:spacing w:line="360" w:lineRule="auto"/>
        <w:ind w:right="-284" w:firstLine="851"/>
        <w:jc w:val="both"/>
        <w:rPr>
          <w:rFonts w:ascii="Times New Roman" w:eastAsia="Calibri" w:hAnsi="Times New Roman" w:cs="Times New Roman"/>
          <w:sz w:val="28"/>
          <w:szCs w:val="28"/>
        </w:rPr>
      </w:pPr>
      <w:r w:rsidRPr="00BB660C">
        <w:rPr>
          <w:rFonts w:ascii="Times New Roman" w:eastAsia="Calibri" w:hAnsi="Times New Roman" w:cs="Times New Roman"/>
          <w:sz w:val="28"/>
          <w:szCs w:val="28"/>
        </w:rPr>
        <w:t>-Победитель Всероссийской олимпиады «Время знаний» по химии –Кузнецов Вадим МБОУ СОШ п.Ярославский;</w:t>
      </w:r>
    </w:p>
    <w:p w:rsidR="0008509F" w:rsidRPr="00BB660C" w:rsidRDefault="0008509F" w:rsidP="00BB660C">
      <w:pPr>
        <w:spacing w:line="360" w:lineRule="auto"/>
        <w:ind w:right="-284" w:firstLine="851"/>
        <w:jc w:val="both"/>
        <w:rPr>
          <w:rFonts w:ascii="Times New Roman" w:eastAsia="Calibri" w:hAnsi="Times New Roman" w:cs="Times New Roman"/>
          <w:sz w:val="28"/>
          <w:szCs w:val="28"/>
        </w:rPr>
      </w:pPr>
      <w:r w:rsidRPr="00BB660C">
        <w:rPr>
          <w:rFonts w:ascii="Times New Roman" w:eastAsia="Calibri" w:hAnsi="Times New Roman" w:cs="Times New Roman"/>
          <w:sz w:val="28"/>
          <w:szCs w:val="28"/>
        </w:rPr>
        <w:t>-Диплом I степени Всероссийской итоговой олимпиады по БИОЛОГИИ –Кузнецов Вадим МБОУ СОШ п.Ярославский;</w:t>
      </w:r>
    </w:p>
    <w:p w:rsidR="0008509F" w:rsidRPr="00BB660C" w:rsidRDefault="0008509F" w:rsidP="00BB660C">
      <w:pPr>
        <w:spacing w:line="360" w:lineRule="auto"/>
        <w:ind w:right="-284" w:firstLine="851"/>
        <w:jc w:val="both"/>
        <w:rPr>
          <w:rFonts w:ascii="Times New Roman" w:eastAsia="Calibri" w:hAnsi="Times New Roman" w:cs="Times New Roman"/>
          <w:sz w:val="28"/>
          <w:szCs w:val="28"/>
        </w:rPr>
      </w:pPr>
      <w:r w:rsidRPr="00BB660C">
        <w:rPr>
          <w:rFonts w:ascii="Times New Roman" w:eastAsia="Calibri" w:hAnsi="Times New Roman" w:cs="Times New Roman"/>
          <w:sz w:val="28"/>
          <w:szCs w:val="28"/>
        </w:rPr>
        <w:t>-Победитель Всероссийской олимпиады «Море открытий» по обществознанию по теме «Сфера политики социального управления» - Сидорова Анна МБОУ СОШ п.Ярославский;</w:t>
      </w:r>
    </w:p>
    <w:p w:rsidR="0008509F" w:rsidRPr="00BB660C" w:rsidRDefault="0008509F" w:rsidP="00BB660C">
      <w:pPr>
        <w:spacing w:line="360" w:lineRule="auto"/>
        <w:ind w:right="-284" w:firstLine="851"/>
        <w:jc w:val="both"/>
        <w:rPr>
          <w:rFonts w:ascii="Times New Roman" w:eastAsia="Calibri" w:hAnsi="Times New Roman" w:cs="Times New Roman"/>
          <w:sz w:val="28"/>
          <w:szCs w:val="28"/>
        </w:rPr>
      </w:pPr>
      <w:r w:rsidRPr="00BB660C">
        <w:rPr>
          <w:rFonts w:ascii="Times New Roman" w:hAnsi="Times New Roman" w:cs="Times New Roman"/>
          <w:sz w:val="28"/>
          <w:szCs w:val="28"/>
        </w:rPr>
        <w:t>-Победитель международного конкурса для детей и молодежи «Талантливое поколение»</w:t>
      </w:r>
      <w:r w:rsidRPr="00BB660C">
        <w:rPr>
          <w:rFonts w:ascii="Times New Roman" w:eastAsia="Calibri" w:hAnsi="Times New Roman" w:cs="Times New Roman"/>
          <w:sz w:val="28"/>
          <w:szCs w:val="28"/>
        </w:rPr>
        <w:t xml:space="preserve"> -Сидорова Анна МБОУ СОШ п.Ярославский;</w:t>
      </w:r>
    </w:p>
    <w:p w:rsidR="0008509F" w:rsidRPr="00BB660C" w:rsidRDefault="0008509F" w:rsidP="00BB660C">
      <w:pPr>
        <w:spacing w:line="360" w:lineRule="auto"/>
        <w:ind w:right="-284" w:firstLine="851"/>
        <w:jc w:val="both"/>
        <w:rPr>
          <w:rFonts w:ascii="Times New Roman" w:eastAsia="Calibri" w:hAnsi="Times New Roman" w:cs="Times New Roman"/>
          <w:sz w:val="28"/>
          <w:szCs w:val="28"/>
        </w:rPr>
      </w:pPr>
      <w:r w:rsidRPr="00BB660C">
        <w:rPr>
          <w:rFonts w:ascii="Times New Roman" w:eastAsia="Calibri" w:hAnsi="Times New Roman" w:cs="Times New Roman"/>
          <w:sz w:val="28"/>
          <w:szCs w:val="28"/>
        </w:rPr>
        <w:t>-Призер Северо - Восточной олимпиады школьников по филологии (русский язык и литература)- Левчук Дарья МБОУ СОШ п.Ярославский;</w:t>
      </w:r>
    </w:p>
    <w:p w:rsidR="0008509F" w:rsidRPr="00BB660C" w:rsidRDefault="0008509F" w:rsidP="00BB660C">
      <w:pPr>
        <w:spacing w:line="360" w:lineRule="auto"/>
        <w:ind w:right="-284" w:firstLine="851"/>
        <w:jc w:val="both"/>
        <w:rPr>
          <w:rFonts w:ascii="Times New Roman" w:eastAsia="Calibri" w:hAnsi="Times New Roman" w:cs="Times New Roman"/>
          <w:sz w:val="28"/>
          <w:szCs w:val="28"/>
        </w:rPr>
      </w:pPr>
      <w:r w:rsidRPr="00BB660C">
        <w:rPr>
          <w:rFonts w:ascii="Times New Roman" w:eastAsia="Calibri" w:hAnsi="Times New Roman" w:cs="Times New Roman"/>
          <w:sz w:val="28"/>
          <w:szCs w:val="28"/>
        </w:rPr>
        <w:t>-Призер Региональной предметной олимпиады школьников имени народного учителя Н.Н. Дубинина по биологии -Левчук Дарья МБОУ СОШ п.Ярославский;</w:t>
      </w:r>
    </w:p>
    <w:p w:rsidR="0008509F" w:rsidRPr="00BB660C" w:rsidRDefault="0008509F" w:rsidP="00BB660C">
      <w:pPr>
        <w:spacing w:line="360" w:lineRule="auto"/>
        <w:ind w:right="-284" w:firstLine="851"/>
        <w:jc w:val="both"/>
        <w:rPr>
          <w:rFonts w:ascii="Times New Roman" w:eastAsia="Calibri" w:hAnsi="Times New Roman" w:cs="Times New Roman"/>
          <w:sz w:val="28"/>
          <w:szCs w:val="28"/>
        </w:rPr>
      </w:pPr>
      <w:r w:rsidRPr="00BB660C">
        <w:rPr>
          <w:rFonts w:ascii="Times New Roman" w:eastAsia="Calibri" w:hAnsi="Times New Roman" w:cs="Times New Roman"/>
          <w:sz w:val="28"/>
          <w:szCs w:val="28"/>
        </w:rPr>
        <w:t>-Призер Северо -Восточной олимпиады школьников по обществознанию- Кортун Алина МБОУ СОШ п.Ярославский;</w:t>
      </w:r>
    </w:p>
    <w:p w:rsidR="0008509F" w:rsidRPr="00BB660C" w:rsidRDefault="0008509F" w:rsidP="00BB660C">
      <w:pPr>
        <w:spacing w:line="360" w:lineRule="auto"/>
        <w:ind w:right="-284" w:firstLine="851"/>
        <w:jc w:val="both"/>
        <w:rPr>
          <w:rFonts w:ascii="Times New Roman" w:eastAsia="Calibri" w:hAnsi="Times New Roman" w:cs="Times New Roman"/>
          <w:sz w:val="28"/>
          <w:szCs w:val="28"/>
        </w:rPr>
      </w:pPr>
      <w:r w:rsidRPr="00BB660C">
        <w:rPr>
          <w:rFonts w:ascii="Times New Roman" w:eastAsia="Calibri" w:hAnsi="Times New Roman" w:cs="Times New Roman"/>
          <w:sz w:val="28"/>
          <w:szCs w:val="28"/>
        </w:rPr>
        <w:lastRenderedPageBreak/>
        <w:t>-1 место в Турнире Приморского края по чир спорту – Романюк Александра, Радченко Юлия, Антоненко Алина, Кучина Ксения ДЮСШ;</w:t>
      </w:r>
    </w:p>
    <w:p w:rsidR="0008509F" w:rsidRPr="00BB660C" w:rsidRDefault="0008509F" w:rsidP="00BB660C">
      <w:pPr>
        <w:spacing w:line="360" w:lineRule="auto"/>
        <w:ind w:right="-284" w:firstLine="851"/>
        <w:jc w:val="both"/>
        <w:rPr>
          <w:rFonts w:ascii="Times New Roman" w:eastAsia="Calibri" w:hAnsi="Times New Roman" w:cs="Times New Roman"/>
          <w:sz w:val="28"/>
          <w:szCs w:val="28"/>
        </w:rPr>
      </w:pPr>
      <w:r w:rsidRPr="00BB660C">
        <w:rPr>
          <w:rFonts w:ascii="Times New Roman" w:eastAsia="Calibri" w:hAnsi="Times New Roman" w:cs="Times New Roman"/>
          <w:sz w:val="28"/>
          <w:szCs w:val="28"/>
        </w:rPr>
        <w:t>-1 место в Чемпионате и первенстве Приморского края по чир спорту– Романюк Александра, Радченко Юлия, Кучина Ксения, Антоненко Алина ДЮСШ;</w:t>
      </w:r>
    </w:p>
    <w:p w:rsidR="0008509F" w:rsidRPr="00BB660C" w:rsidRDefault="0008509F" w:rsidP="00BB660C">
      <w:pPr>
        <w:spacing w:line="360" w:lineRule="auto"/>
        <w:ind w:right="-284" w:firstLine="851"/>
        <w:jc w:val="both"/>
        <w:rPr>
          <w:rFonts w:ascii="Times New Roman" w:eastAsia="Calibri" w:hAnsi="Times New Roman" w:cs="Times New Roman"/>
          <w:sz w:val="28"/>
          <w:szCs w:val="28"/>
        </w:rPr>
      </w:pPr>
      <w:r w:rsidRPr="00BB660C">
        <w:rPr>
          <w:rFonts w:ascii="Times New Roman" w:eastAsia="Calibri" w:hAnsi="Times New Roman" w:cs="Times New Roman"/>
          <w:sz w:val="28"/>
          <w:szCs w:val="28"/>
        </w:rPr>
        <w:t xml:space="preserve">-II место в Первенстве Дальневосточного федерального округа по настольному теннису среди юниоров (г.Якутск) Крячкова Алина МБОУ СОШ п.Ярославский; </w:t>
      </w:r>
    </w:p>
    <w:p w:rsidR="0008509F" w:rsidRPr="00BB660C" w:rsidRDefault="0008509F" w:rsidP="00BB660C">
      <w:pPr>
        <w:spacing w:line="360" w:lineRule="auto"/>
        <w:ind w:right="-284" w:firstLine="851"/>
        <w:jc w:val="both"/>
        <w:rPr>
          <w:rFonts w:ascii="Times New Roman" w:eastAsia="Calibri" w:hAnsi="Times New Roman" w:cs="Times New Roman"/>
          <w:sz w:val="28"/>
          <w:szCs w:val="28"/>
        </w:rPr>
      </w:pPr>
      <w:r w:rsidRPr="00BB660C">
        <w:rPr>
          <w:rFonts w:ascii="Times New Roman" w:eastAsia="Calibri" w:hAnsi="Times New Roman" w:cs="Times New Roman"/>
          <w:sz w:val="28"/>
          <w:szCs w:val="28"/>
        </w:rPr>
        <w:t>-III место в открытом краевом турнире по настольному теннису «Детская Приморская лига» – Крячкова Алина МБОУ СОШ п.Ярославский, Килячкова Диана ДЮСШ;</w:t>
      </w:r>
    </w:p>
    <w:p w:rsidR="0008509F" w:rsidRPr="00BB660C" w:rsidRDefault="0008509F" w:rsidP="00BB660C">
      <w:pPr>
        <w:spacing w:line="360" w:lineRule="auto"/>
        <w:ind w:right="-284" w:firstLine="851"/>
        <w:jc w:val="both"/>
        <w:rPr>
          <w:rFonts w:ascii="Times New Roman" w:eastAsia="Calibri" w:hAnsi="Times New Roman" w:cs="Times New Roman"/>
          <w:sz w:val="28"/>
          <w:szCs w:val="28"/>
        </w:rPr>
      </w:pPr>
      <w:r w:rsidRPr="00BB660C">
        <w:rPr>
          <w:rFonts w:ascii="Times New Roman" w:eastAsia="Calibri" w:hAnsi="Times New Roman" w:cs="Times New Roman"/>
          <w:sz w:val="28"/>
          <w:szCs w:val="28"/>
        </w:rPr>
        <w:t>-III место в Чемпионате Приморского края по настольному теннису в женском парном разряде – Крячкова Алина МБОУ СОШ п.Ярославский;</w:t>
      </w:r>
    </w:p>
    <w:p w:rsidR="0008509F" w:rsidRPr="00BB660C" w:rsidRDefault="0008509F" w:rsidP="00BB660C">
      <w:pPr>
        <w:spacing w:line="360" w:lineRule="auto"/>
        <w:ind w:right="-284" w:firstLine="851"/>
        <w:jc w:val="both"/>
        <w:rPr>
          <w:rFonts w:ascii="Times New Roman" w:eastAsia="Calibri" w:hAnsi="Times New Roman" w:cs="Times New Roman"/>
          <w:sz w:val="28"/>
          <w:szCs w:val="28"/>
        </w:rPr>
      </w:pPr>
      <w:r w:rsidRPr="00BB660C">
        <w:rPr>
          <w:rFonts w:ascii="Times New Roman" w:eastAsia="Calibri" w:hAnsi="Times New Roman" w:cs="Times New Roman"/>
          <w:sz w:val="28"/>
          <w:szCs w:val="28"/>
        </w:rPr>
        <w:t>-III место в Первенстве Приморского края по настольному теннису среди юниоров – Килячкова Диана ДЮСШ;</w:t>
      </w:r>
    </w:p>
    <w:p w:rsidR="0008509F" w:rsidRPr="00BB660C" w:rsidRDefault="0008509F" w:rsidP="00BB660C">
      <w:pPr>
        <w:spacing w:line="360" w:lineRule="auto"/>
        <w:ind w:right="-284" w:firstLine="851"/>
        <w:jc w:val="both"/>
        <w:rPr>
          <w:rFonts w:ascii="Times New Roman" w:eastAsia="Calibri" w:hAnsi="Times New Roman" w:cs="Times New Roman"/>
          <w:sz w:val="28"/>
          <w:szCs w:val="28"/>
        </w:rPr>
      </w:pPr>
      <w:r w:rsidRPr="00BB660C">
        <w:rPr>
          <w:rFonts w:ascii="Times New Roman" w:eastAsia="Calibri" w:hAnsi="Times New Roman" w:cs="Times New Roman"/>
          <w:sz w:val="28"/>
          <w:szCs w:val="28"/>
        </w:rPr>
        <w:t>-3 место в Чемпионате и Первенстве Дальневосточного Федерального округа по всестилевому каратэ - Зуй Кристина ДЮСШ;</w:t>
      </w:r>
    </w:p>
    <w:p w:rsidR="0008509F" w:rsidRPr="00BB660C" w:rsidRDefault="0008509F" w:rsidP="00BB660C">
      <w:pPr>
        <w:spacing w:line="360" w:lineRule="auto"/>
        <w:ind w:right="-284" w:firstLine="851"/>
        <w:jc w:val="both"/>
        <w:rPr>
          <w:rFonts w:ascii="Times New Roman" w:eastAsia="Calibri" w:hAnsi="Times New Roman" w:cs="Times New Roman"/>
          <w:sz w:val="28"/>
          <w:szCs w:val="28"/>
        </w:rPr>
      </w:pPr>
      <w:r w:rsidRPr="00BB660C">
        <w:rPr>
          <w:rFonts w:ascii="Times New Roman" w:eastAsia="Calibri" w:hAnsi="Times New Roman" w:cs="Times New Roman"/>
          <w:sz w:val="28"/>
          <w:szCs w:val="28"/>
        </w:rPr>
        <w:t>-2 место в Кубке Приморского края по ВБЕ Сётокан» - Зуй Кристина МБОУ СОШ п.Ярославский;</w:t>
      </w:r>
    </w:p>
    <w:p w:rsidR="0008509F" w:rsidRPr="00BB660C" w:rsidRDefault="0008509F" w:rsidP="00BB660C">
      <w:pPr>
        <w:spacing w:line="360" w:lineRule="auto"/>
        <w:ind w:right="-284" w:firstLine="851"/>
        <w:jc w:val="both"/>
        <w:rPr>
          <w:rFonts w:ascii="Times New Roman" w:eastAsia="Calibri" w:hAnsi="Times New Roman" w:cs="Times New Roman"/>
          <w:sz w:val="28"/>
          <w:szCs w:val="28"/>
        </w:rPr>
      </w:pPr>
      <w:r w:rsidRPr="00BB660C">
        <w:rPr>
          <w:rFonts w:ascii="Times New Roman" w:eastAsia="Calibri" w:hAnsi="Times New Roman" w:cs="Times New Roman"/>
          <w:sz w:val="28"/>
          <w:szCs w:val="28"/>
        </w:rPr>
        <w:t>-1 место в открытом Первенстве Приморского края по сумо среди юниоров до 22 лет -Лысенко Даниил МБОУ СОШ п.Ярославский;</w:t>
      </w:r>
    </w:p>
    <w:p w:rsidR="0008509F" w:rsidRPr="00BB660C" w:rsidRDefault="0008509F" w:rsidP="00BB660C">
      <w:pPr>
        <w:spacing w:line="360" w:lineRule="auto"/>
        <w:ind w:right="-284" w:firstLine="851"/>
        <w:jc w:val="both"/>
        <w:rPr>
          <w:rFonts w:ascii="Times New Roman" w:eastAsia="Calibri" w:hAnsi="Times New Roman" w:cs="Times New Roman"/>
          <w:sz w:val="28"/>
          <w:szCs w:val="28"/>
        </w:rPr>
      </w:pPr>
      <w:r w:rsidRPr="00BB660C">
        <w:rPr>
          <w:rFonts w:ascii="Times New Roman" w:eastAsia="Calibri" w:hAnsi="Times New Roman" w:cs="Times New Roman"/>
          <w:sz w:val="28"/>
          <w:szCs w:val="28"/>
        </w:rPr>
        <w:t>-Победитель XVII Международной Дальневосточной молодежной экологической конференции «Человек и биосфера» -Юрченко Семен МБОУ СОШ п.Ярославский;</w:t>
      </w:r>
    </w:p>
    <w:p w:rsidR="0091623E" w:rsidRDefault="0008509F" w:rsidP="00BB660C">
      <w:pPr>
        <w:spacing w:line="360" w:lineRule="auto"/>
        <w:ind w:right="-284" w:firstLine="851"/>
        <w:jc w:val="both"/>
        <w:rPr>
          <w:rFonts w:ascii="Times New Roman" w:eastAsia="Calibri" w:hAnsi="Times New Roman" w:cs="Times New Roman"/>
          <w:sz w:val="28"/>
          <w:szCs w:val="28"/>
        </w:rPr>
      </w:pPr>
      <w:r w:rsidRPr="00BB660C">
        <w:rPr>
          <w:rFonts w:ascii="Times New Roman" w:eastAsia="Calibri" w:hAnsi="Times New Roman" w:cs="Times New Roman"/>
          <w:sz w:val="28"/>
          <w:szCs w:val="28"/>
        </w:rPr>
        <w:t>-Лауреат 3 степени за высокие результаты в секции биология ХХI турнира им. М.В. Ломоносова -Юрченко Семен МБОУ СОШ п.Ярославский</w:t>
      </w:r>
      <w:r w:rsidR="00BB660C">
        <w:rPr>
          <w:rFonts w:ascii="Times New Roman" w:eastAsia="Calibri" w:hAnsi="Times New Roman" w:cs="Times New Roman"/>
          <w:sz w:val="28"/>
          <w:szCs w:val="28"/>
        </w:rPr>
        <w:t>.</w:t>
      </w:r>
    </w:p>
    <w:p w:rsidR="00BB660C" w:rsidRPr="00BB660C" w:rsidRDefault="00BE7907" w:rsidP="00BB660C">
      <w:pPr>
        <w:spacing w:line="360" w:lineRule="auto"/>
        <w:ind w:right="-284" w:firstLine="851"/>
        <w:jc w:val="both"/>
        <w:rPr>
          <w:rFonts w:ascii="Times New Roman" w:eastAsia="Calibri" w:hAnsi="Times New Roman" w:cs="Times New Roman"/>
          <w:sz w:val="28"/>
          <w:szCs w:val="28"/>
        </w:rPr>
      </w:pPr>
      <w:r w:rsidRPr="00BE7907">
        <w:rPr>
          <w:rFonts w:ascii="Times New Roman" w:hAnsi="Times New Roman" w:cs="Times New Roman"/>
          <w:sz w:val="28"/>
          <w:szCs w:val="28"/>
        </w:rPr>
      </w:r>
      <w:r w:rsidRPr="00BE7907">
        <w:rPr>
          <w:rFonts w:ascii="Times New Roman" w:hAnsi="Times New Roman" w:cs="Times New Roman"/>
          <w:sz w:val="28"/>
          <w:szCs w:val="28"/>
        </w:rPr>
        <w:pict>
          <v:shape id="_x0000_s1126" type="#_x0000_t202" style="width:420pt;height:22.6pt;mso-position-horizontal-relative:char;mso-position-vertical-relative:line" fillcolor="#538dd3" stroked="f">
            <v:textbox inset="0,0,0,0">
              <w:txbxContent>
                <w:p w:rsidR="009339E1" w:rsidRPr="00BB660C" w:rsidRDefault="009339E1" w:rsidP="00BB660C">
                  <w:pPr>
                    <w:jc w:val="center"/>
                    <w:rPr>
                      <w:color w:val="FFFFFF" w:themeColor="background1"/>
                    </w:rPr>
                  </w:pPr>
                  <w:r w:rsidRPr="00BB660C">
                    <w:rPr>
                      <w:rFonts w:ascii="Times New Roman" w:eastAsia="Calibri" w:hAnsi="Times New Roman" w:cs="Times New Roman"/>
                      <w:b/>
                      <w:color w:val="FFFFFF" w:themeColor="background1"/>
                      <w:sz w:val="28"/>
                      <w:szCs w:val="28"/>
                    </w:rPr>
                    <w:t>3.ВОПРОСЫ СОЦИАЛИЗАЦИИ ДЕТЕЙ</w:t>
                  </w:r>
                </w:p>
              </w:txbxContent>
            </v:textbox>
            <w10:wrap type="none"/>
            <w10:anchorlock/>
          </v:shape>
        </w:pict>
      </w:r>
    </w:p>
    <w:p w:rsidR="0091623E" w:rsidRPr="007C183F" w:rsidRDefault="00BB660C" w:rsidP="00811312">
      <w:pPr>
        <w:shd w:val="clear" w:color="auto" w:fill="C2D69B" w:themeFill="accent3" w:themeFillTint="99"/>
        <w:spacing w:after="0" w:line="240" w:lineRule="auto"/>
        <w:ind w:left="360"/>
        <w:jc w:val="both"/>
        <w:rPr>
          <w:rFonts w:ascii="Times New Roman" w:eastAsia="Calibri" w:hAnsi="Times New Roman" w:cs="Times New Roman"/>
          <w:b/>
          <w:sz w:val="28"/>
          <w:szCs w:val="28"/>
        </w:rPr>
      </w:pPr>
      <w:r>
        <w:rPr>
          <w:rFonts w:ascii="Times New Roman" w:eastAsia="Calibri" w:hAnsi="Times New Roman" w:cs="Times New Roman"/>
          <w:b/>
          <w:sz w:val="28"/>
          <w:szCs w:val="28"/>
        </w:rPr>
        <w:t>3.1.</w:t>
      </w:r>
      <w:r w:rsidR="0091623E" w:rsidRPr="003B489A">
        <w:rPr>
          <w:rFonts w:ascii="Times New Roman" w:eastAsia="Calibri" w:hAnsi="Times New Roman" w:cs="Times New Roman"/>
          <w:b/>
          <w:sz w:val="28"/>
          <w:szCs w:val="28"/>
        </w:rPr>
        <w:t>Организация работы по профилактике без</w:t>
      </w:r>
      <w:r w:rsidR="007C183F">
        <w:rPr>
          <w:rFonts w:ascii="Times New Roman" w:eastAsia="Calibri" w:hAnsi="Times New Roman" w:cs="Times New Roman"/>
          <w:b/>
          <w:sz w:val="28"/>
          <w:szCs w:val="28"/>
        </w:rPr>
        <w:t xml:space="preserve">надзорности и правонарушений </w:t>
      </w:r>
      <w:r w:rsidR="0091623E" w:rsidRPr="003B489A">
        <w:rPr>
          <w:rFonts w:ascii="Times New Roman" w:eastAsia="Calibri" w:hAnsi="Times New Roman" w:cs="Times New Roman"/>
          <w:b/>
          <w:sz w:val="28"/>
          <w:szCs w:val="28"/>
        </w:rPr>
        <w:t xml:space="preserve"> несовершеннолетними</w:t>
      </w:r>
      <w:r w:rsidR="0091623E" w:rsidRPr="003B489A">
        <w:rPr>
          <w:rFonts w:ascii="Times New Roman" w:eastAsia="Calibri" w:hAnsi="Times New Roman" w:cs="Times New Roman"/>
          <w:sz w:val="28"/>
          <w:szCs w:val="28"/>
        </w:rPr>
        <w:t>.</w:t>
      </w:r>
    </w:p>
    <w:p w:rsidR="0091623E" w:rsidRPr="003B489A" w:rsidRDefault="0091623E" w:rsidP="0091623E">
      <w:pPr>
        <w:spacing w:after="0" w:line="240" w:lineRule="auto"/>
        <w:ind w:left="360"/>
        <w:jc w:val="both"/>
        <w:rPr>
          <w:rFonts w:ascii="Times New Roman" w:eastAsia="Calibri" w:hAnsi="Times New Roman" w:cs="Times New Roman"/>
          <w:sz w:val="28"/>
          <w:szCs w:val="28"/>
        </w:rPr>
      </w:pPr>
    </w:p>
    <w:p w:rsidR="0091623E" w:rsidRPr="003B489A" w:rsidRDefault="0091623E" w:rsidP="00BB660C">
      <w:pPr>
        <w:spacing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 В Хорольском муниципальном районе разработана и действует   муниципальная программа «Профилактика правонарушений, терроризма, экстремизма, минимизация и (или) ликвидация последствий проявления терроризма и экстремизма в Хорольском  муниципальном районе на 2017-2020 годы. Ежегодно в общеобразовательных учреждениях проходят педагогические советы по профилактике правонарушений и преступлений с приглашением специалистов </w:t>
      </w:r>
      <w:r w:rsidR="00DC6547">
        <w:rPr>
          <w:rFonts w:ascii="Times New Roman" w:eastAsia="Calibri" w:hAnsi="Times New Roman" w:cs="Times New Roman"/>
          <w:sz w:val="28"/>
          <w:szCs w:val="28"/>
        </w:rPr>
        <w:t xml:space="preserve">и сотрудников </w:t>
      </w:r>
      <w:r w:rsidRPr="003B489A">
        <w:rPr>
          <w:rFonts w:ascii="Times New Roman" w:eastAsia="Calibri" w:hAnsi="Times New Roman" w:cs="Times New Roman"/>
          <w:sz w:val="28"/>
          <w:szCs w:val="28"/>
        </w:rPr>
        <w:t xml:space="preserve">ОМВД России по Хорольскому району. Вопросы профилактики правонарушений и преступлений рассматриваются на семинарах районного методического объединения заместителей директоров по воспитательной работе, школьных методических объединений классных руководителей. Управление народного образования взаимодействует со всеми структурами системы профилактики района. В планы работы образовательных учреждений включены родительские собрания с данной тематикой, лектории: «Закон и ответственность», «Проблемы семейного воспитания» и др. Каждый учебный год обновляется социальная карта семей учащихся каждой школы и сводная района, которые помогают организовать индивидуальную работу с неблагополучными семьями и учащимися группы риска. В системе проводится профилактическая работа с учащимися. В каждом образовательном учреждении ежегодно составляется план воспитательной работы, планы индивидуальной работы с учащимися группы риска, планы совместной работы с ПДН ОМВД России по Приморскому краю.  Ведется ежедневный учет посещаемости занятий учащимися. Во время учебного года проводятся классные часы, беседы профилактической направленности. Педагог- психолог МКУ «СОД Хорольского муниципального района» проводит тренинги, беседы, индивидуальную работу с учащимися группы риска. В </w:t>
      </w:r>
      <w:r w:rsidRPr="003B489A">
        <w:rPr>
          <w:rFonts w:ascii="Times New Roman" w:eastAsia="Calibri" w:hAnsi="Times New Roman" w:cs="Times New Roman"/>
          <w:sz w:val="28"/>
          <w:szCs w:val="28"/>
        </w:rPr>
        <w:lastRenderedPageBreak/>
        <w:t xml:space="preserve">управлении народного образования администрации Хорольского муниципального района и в  каждой школе создана служба школьной медиации.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552"/>
        <w:gridCol w:w="2800"/>
      </w:tblGrid>
      <w:tr w:rsidR="0091623E" w:rsidRPr="003B489A" w:rsidTr="003B489A">
        <w:tc>
          <w:tcPr>
            <w:tcW w:w="4219" w:type="dxa"/>
            <w:vMerge w:val="restart"/>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Наименование учреждения</w:t>
            </w:r>
          </w:p>
        </w:tc>
        <w:tc>
          <w:tcPr>
            <w:tcW w:w="5352" w:type="dxa"/>
            <w:gridSpan w:val="2"/>
            <w:tcBorders>
              <w:top w:val="single" w:sz="4" w:space="0" w:color="auto"/>
              <w:left w:val="single" w:sz="4" w:space="0" w:color="auto"/>
              <w:bottom w:val="single" w:sz="4" w:space="0" w:color="auto"/>
              <w:right w:val="single" w:sz="4" w:space="0" w:color="auto"/>
            </w:tcBorders>
            <w:hideMark/>
          </w:tcPr>
          <w:p w:rsidR="003B489A" w:rsidRDefault="0091623E" w:rsidP="00BB660C">
            <w:pPr>
              <w:spacing w:after="0" w:line="240" w:lineRule="auto"/>
              <w:jc w:val="center"/>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Количество учащихся, состоящих на учете в ПДН ОМВД России </w:t>
            </w:r>
          </w:p>
          <w:p w:rsidR="0091623E" w:rsidRPr="003B489A" w:rsidRDefault="0091623E" w:rsidP="00BB660C">
            <w:pPr>
              <w:spacing w:after="0" w:line="240" w:lineRule="auto"/>
              <w:jc w:val="center"/>
              <w:rPr>
                <w:rFonts w:ascii="Times New Roman" w:eastAsia="Calibri" w:hAnsi="Times New Roman" w:cs="Times New Roman"/>
                <w:sz w:val="28"/>
                <w:szCs w:val="28"/>
              </w:rPr>
            </w:pPr>
            <w:r w:rsidRPr="003B489A">
              <w:rPr>
                <w:rFonts w:ascii="Times New Roman" w:eastAsia="Calibri" w:hAnsi="Times New Roman" w:cs="Times New Roman"/>
                <w:sz w:val="28"/>
                <w:szCs w:val="28"/>
              </w:rPr>
              <w:t>по Хорольскому району</w:t>
            </w:r>
          </w:p>
        </w:tc>
      </w:tr>
      <w:tr w:rsidR="0091623E" w:rsidRPr="003B489A" w:rsidTr="003B489A">
        <w:tc>
          <w:tcPr>
            <w:tcW w:w="4219" w:type="dxa"/>
            <w:vMerge/>
            <w:tcBorders>
              <w:top w:val="single" w:sz="4" w:space="0" w:color="auto"/>
              <w:left w:val="single" w:sz="4" w:space="0" w:color="auto"/>
              <w:bottom w:val="single" w:sz="4" w:space="0" w:color="auto"/>
              <w:right w:val="single" w:sz="4" w:space="0" w:color="auto"/>
            </w:tcBorders>
            <w:vAlign w:val="center"/>
            <w:hideMark/>
          </w:tcPr>
          <w:p w:rsidR="0091623E" w:rsidRPr="003B489A" w:rsidRDefault="0091623E" w:rsidP="00BB660C">
            <w:pPr>
              <w:spacing w:after="0" w:line="360" w:lineRule="auto"/>
              <w:rPr>
                <w:rFonts w:ascii="Times New Roman" w:eastAsia="Calibri"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center"/>
              <w:rPr>
                <w:rFonts w:ascii="Times New Roman" w:eastAsia="Calibri" w:hAnsi="Times New Roman" w:cs="Times New Roman"/>
                <w:sz w:val="28"/>
                <w:szCs w:val="28"/>
              </w:rPr>
            </w:pPr>
            <w:r w:rsidRPr="003B489A">
              <w:rPr>
                <w:rFonts w:ascii="Times New Roman" w:eastAsia="Calibri" w:hAnsi="Times New Roman" w:cs="Times New Roman"/>
                <w:sz w:val="28"/>
                <w:szCs w:val="28"/>
              </w:rPr>
              <w:t>2018-2019 уч. год</w:t>
            </w:r>
          </w:p>
        </w:tc>
        <w:tc>
          <w:tcPr>
            <w:tcW w:w="2800"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center"/>
              <w:rPr>
                <w:rFonts w:ascii="Times New Roman" w:eastAsia="Calibri" w:hAnsi="Times New Roman" w:cs="Times New Roman"/>
                <w:sz w:val="28"/>
                <w:szCs w:val="28"/>
              </w:rPr>
            </w:pPr>
            <w:r w:rsidRPr="003B489A">
              <w:rPr>
                <w:rFonts w:ascii="Times New Roman" w:eastAsia="Calibri" w:hAnsi="Times New Roman" w:cs="Times New Roman"/>
                <w:sz w:val="28"/>
                <w:szCs w:val="28"/>
              </w:rPr>
              <w:t>2019-2020 уч. год</w:t>
            </w:r>
          </w:p>
        </w:tc>
      </w:tr>
      <w:tr w:rsidR="0091623E" w:rsidRPr="003B489A" w:rsidTr="003B489A">
        <w:tc>
          <w:tcPr>
            <w:tcW w:w="4219"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МБОУ школа №1 с. Хороль</w:t>
            </w:r>
          </w:p>
        </w:tc>
        <w:tc>
          <w:tcPr>
            <w:tcW w:w="2552"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                  3</w:t>
            </w:r>
          </w:p>
        </w:tc>
        <w:tc>
          <w:tcPr>
            <w:tcW w:w="2800"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                 1 </w:t>
            </w:r>
          </w:p>
        </w:tc>
      </w:tr>
      <w:tr w:rsidR="0091623E" w:rsidRPr="003B489A" w:rsidTr="003B489A">
        <w:tc>
          <w:tcPr>
            <w:tcW w:w="4219"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24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МКОУ средняя школа </w:t>
            </w:r>
          </w:p>
          <w:p w:rsidR="0091623E" w:rsidRPr="003B489A" w:rsidRDefault="0091623E" w:rsidP="00BB660C">
            <w:pPr>
              <w:spacing w:after="0" w:line="24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с. Благодатное</w:t>
            </w:r>
          </w:p>
        </w:tc>
        <w:tc>
          <w:tcPr>
            <w:tcW w:w="2552"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                  0</w:t>
            </w:r>
          </w:p>
        </w:tc>
        <w:tc>
          <w:tcPr>
            <w:tcW w:w="2800"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                 0    </w:t>
            </w:r>
          </w:p>
        </w:tc>
      </w:tr>
      <w:tr w:rsidR="0091623E" w:rsidRPr="003B489A" w:rsidTr="003B489A">
        <w:tc>
          <w:tcPr>
            <w:tcW w:w="4219"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МКОУ школа с. Поповка</w:t>
            </w:r>
          </w:p>
        </w:tc>
        <w:tc>
          <w:tcPr>
            <w:tcW w:w="2552"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                  6</w:t>
            </w:r>
          </w:p>
        </w:tc>
        <w:tc>
          <w:tcPr>
            <w:tcW w:w="2800"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                 3</w:t>
            </w:r>
          </w:p>
        </w:tc>
      </w:tr>
      <w:tr w:rsidR="0091623E" w:rsidRPr="003B489A" w:rsidTr="003B489A">
        <w:tc>
          <w:tcPr>
            <w:tcW w:w="4219"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МКОУ школа с. Вознесенка</w:t>
            </w:r>
          </w:p>
        </w:tc>
        <w:tc>
          <w:tcPr>
            <w:tcW w:w="2552"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                  2</w:t>
            </w:r>
          </w:p>
        </w:tc>
        <w:tc>
          <w:tcPr>
            <w:tcW w:w="2800"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                 1</w:t>
            </w:r>
          </w:p>
        </w:tc>
      </w:tr>
      <w:tr w:rsidR="0091623E" w:rsidRPr="003B489A" w:rsidTr="003B489A">
        <w:tc>
          <w:tcPr>
            <w:tcW w:w="4219"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МКОУСОШ с. Лучки</w:t>
            </w:r>
          </w:p>
        </w:tc>
        <w:tc>
          <w:tcPr>
            <w:tcW w:w="2552"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                  0</w:t>
            </w:r>
          </w:p>
        </w:tc>
        <w:tc>
          <w:tcPr>
            <w:tcW w:w="2800"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                 1</w:t>
            </w:r>
          </w:p>
        </w:tc>
      </w:tr>
      <w:tr w:rsidR="0091623E" w:rsidRPr="003B489A" w:rsidTr="003B489A">
        <w:tc>
          <w:tcPr>
            <w:tcW w:w="4219"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МКОУ школа с. Сиваковка</w:t>
            </w:r>
          </w:p>
        </w:tc>
        <w:tc>
          <w:tcPr>
            <w:tcW w:w="2552"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                  6</w:t>
            </w:r>
          </w:p>
        </w:tc>
        <w:tc>
          <w:tcPr>
            <w:tcW w:w="2800"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                 5</w:t>
            </w:r>
          </w:p>
        </w:tc>
      </w:tr>
      <w:tr w:rsidR="0091623E" w:rsidRPr="003B489A" w:rsidTr="003B489A">
        <w:tc>
          <w:tcPr>
            <w:tcW w:w="4219"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24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МКОУ средняя школа </w:t>
            </w:r>
          </w:p>
          <w:p w:rsidR="0091623E" w:rsidRPr="003B489A" w:rsidRDefault="0091623E" w:rsidP="00BB660C">
            <w:pPr>
              <w:spacing w:after="0" w:line="24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с. Прилуки</w:t>
            </w:r>
          </w:p>
        </w:tc>
        <w:tc>
          <w:tcPr>
            <w:tcW w:w="2552"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                  1</w:t>
            </w:r>
          </w:p>
        </w:tc>
        <w:tc>
          <w:tcPr>
            <w:tcW w:w="2800"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                 1</w:t>
            </w:r>
          </w:p>
        </w:tc>
      </w:tr>
      <w:tr w:rsidR="0091623E" w:rsidRPr="003B489A" w:rsidTr="003B489A">
        <w:tc>
          <w:tcPr>
            <w:tcW w:w="4219"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МКОУ школа №3 с. Хороль</w:t>
            </w:r>
          </w:p>
        </w:tc>
        <w:tc>
          <w:tcPr>
            <w:tcW w:w="2552"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                  3</w:t>
            </w:r>
          </w:p>
        </w:tc>
        <w:tc>
          <w:tcPr>
            <w:tcW w:w="2800"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                 2</w:t>
            </w:r>
          </w:p>
        </w:tc>
      </w:tr>
      <w:tr w:rsidR="0091623E" w:rsidRPr="003B489A" w:rsidTr="003B489A">
        <w:tc>
          <w:tcPr>
            <w:tcW w:w="4219"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МКОУ школа №2 с. Хороль</w:t>
            </w:r>
          </w:p>
        </w:tc>
        <w:tc>
          <w:tcPr>
            <w:tcW w:w="2552"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                  2</w:t>
            </w:r>
          </w:p>
        </w:tc>
        <w:tc>
          <w:tcPr>
            <w:tcW w:w="2800"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                 4 </w:t>
            </w:r>
          </w:p>
        </w:tc>
      </w:tr>
      <w:tr w:rsidR="0091623E" w:rsidRPr="003B489A" w:rsidTr="003B489A">
        <w:tc>
          <w:tcPr>
            <w:tcW w:w="4219"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МКОУ СОШ с. Новодевица</w:t>
            </w:r>
          </w:p>
        </w:tc>
        <w:tc>
          <w:tcPr>
            <w:tcW w:w="2552"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                  0</w:t>
            </w:r>
          </w:p>
        </w:tc>
        <w:tc>
          <w:tcPr>
            <w:tcW w:w="2800"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                 0   </w:t>
            </w:r>
          </w:p>
        </w:tc>
      </w:tr>
      <w:tr w:rsidR="0091623E" w:rsidRPr="003B489A" w:rsidTr="003B489A">
        <w:tc>
          <w:tcPr>
            <w:tcW w:w="4219"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МКОУ СОШ </w:t>
            </w:r>
          </w:p>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пгт. Ярославский</w:t>
            </w:r>
          </w:p>
        </w:tc>
        <w:tc>
          <w:tcPr>
            <w:tcW w:w="2552"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                  5</w:t>
            </w:r>
          </w:p>
        </w:tc>
        <w:tc>
          <w:tcPr>
            <w:tcW w:w="2800"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both"/>
              <w:rPr>
                <w:rFonts w:ascii="Times New Roman" w:eastAsia="Calibri" w:hAnsi="Times New Roman" w:cs="Times New Roman"/>
                <w:sz w:val="28"/>
                <w:szCs w:val="28"/>
              </w:rPr>
            </w:pPr>
            <w:r w:rsidRPr="003B489A">
              <w:rPr>
                <w:rFonts w:ascii="Times New Roman" w:eastAsia="Calibri" w:hAnsi="Times New Roman" w:cs="Times New Roman"/>
                <w:sz w:val="28"/>
                <w:szCs w:val="28"/>
              </w:rPr>
              <w:t xml:space="preserve">                 10</w:t>
            </w:r>
          </w:p>
        </w:tc>
      </w:tr>
      <w:tr w:rsidR="0091623E" w:rsidRPr="003B489A" w:rsidTr="003B489A">
        <w:tc>
          <w:tcPr>
            <w:tcW w:w="4219" w:type="dxa"/>
            <w:tcBorders>
              <w:top w:val="single" w:sz="4" w:space="0" w:color="auto"/>
              <w:left w:val="single" w:sz="4" w:space="0" w:color="auto"/>
              <w:bottom w:val="single" w:sz="4" w:space="0" w:color="auto"/>
              <w:right w:val="single" w:sz="4" w:space="0" w:color="auto"/>
            </w:tcBorders>
            <w:hideMark/>
          </w:tcPr>
          <w:p w:rsidR="0091623E" w:rsidRPr="003B489A" w:rsidRDefault="0091623E" w:rsidP="00BB660C">
            <w:pPr>
              <w:spacing w:after="0" w:line="360" w:lineRule="auto"/>
              <w:jc w:val="center"/>
              <w:rPr>
                <w:rFonts w:ascii="Times New Roman" w:eastAsia="Calibri" w:hAnsi="Times New Roman" w:cs="Times New Roman"/>
                <w:sz w:val="28"/>
                <w:szCs w:val="28"/>
              </w:rPr>
            </w:pPr>
            <w:r w:rsidRPr="003B489A">
              <w:rPr>
                <w:rFonts w:ascii="Times New Roman" w:eastAsia="Calibri" w:hAnsi="Times New Roman" w:cs="Times New Roman"/>
                <w:sz w:val="28"/>
                <w:szCs w:val="28"/>
              </w:rPr>
              <w:t>ИТОГО:</w:t>
            </w:r>
          </w:p>
        </w:tc>
        <w:tc>
          <w:tcPr>
            <w:tcW w:w="2552" w:type="dxa"/>
            <w:tcBorders>
              <w:top w:val="single" w:sz="4" w:space="0" w:color="auto"/>
              <w:left w:val="single" w:sz="4" w:space="0" w:color="auto"/>
              <w:bottom w:val="single" w:sz="4" w:space="0" w:color="auto"/>
              <w:right w:val="single" w:sz="4" w:space="0" w:color="auto"/>
            </w:tcBorders>
            <w:hideMark/>
          </w:tcPr>
          <w:p w:rsidR="0091623E" w:rsidRPr="00BB660C" w:rsidRDefault="0091623E" w:rsidP="00BB660C">
            <w:pPr>
              <w:spacing w:after="0" w:line="360" w:lineRule="auto"/>
              <w:jc w:val="both"/>
              <w:rPr>
                <w:rFonts w:ascii="Times New Roman" w:eastAsia="Calibri" w:hAnsi="Times New Roman" w:cs="Times New Roman"/>
                <w:b/>
                <w:sz w:val="28"/>
                <w:szCs w:val="28"/>
              </w:rPr>
            </w:pPr>
            <w:r w:rsidRPr="00BB660C">
              <w:rPr>
                <w:rFonts w:ascii="Times New Roman" w:eastAsia="Calibri" w:hAnsi="Times New Roman" w:cs="Times New Roman"/>
                <w:b/>
                <w:sz w:val="28"/>
                <w:szCs w:val="28"/>
              </w:rPr>
              <w:t xml:space="preserve">                28</w:t>
            </w:r>
          </w:p>
        </w:tc>
        <w:tc>
          <w:tcPr>
            <w:tcW w:w="2800" w:type="dxa"/>
            <w:tcBorders>
              <w:top w:val="single" w:sz="4" w:space="0" w:color="auto"/>
              <w:left w:val="single" w:sz="4" w:space="0" w:color="auto"/>
              <w:bottom w:val="single" w:sz="4" w:space="0" w:color="auto"/>
              <w:right w:val="single" w:sz="4" w:space="0" w:color="auto"/>
            </w:tcBorders>
            <w:hideMark/>
          </w:tcPr>
          <w:p w:rsidR="0091623E" w:rsidRPr="00BB660C" w:rsidRDefault="0091623E" w:rsidP="00BB660C">
            <w:pPr>
              <w:spacing w:after="0" w:line="360" w:lineRule="auto"/>
              <w:jc w:val="both"/>
              <w:rPr>
                <w:rFonts w:ascii="Times New Roman" w:eastAsia="Calibri" w:hAnsi="Times New Roman" w:cs="Times New Roman"/>
                <w:b/>
                <w:sz w:val="28"/>
                <w:szCs w:val="28"/>
              </w:rPr>
            </w:pPr>
            <w:r w:rsidRPr="00BB660C">
              <w:rPr>
                <w:rFonts w:ascii="Times New Roman" w:eastAsia="Calibri" w:hAnsi="Times New Roman" w:cs="Times New Roman"/>
                <w:b/>
                <w:sz w:val="28"/>
                <w:szCs w:val="28"/>
              </w:rPr>
              <w:t xml:space="preserve">                 28</w:t>
            </w:r>
          </w:p>
        </w:tc>
      </w:tr>
    </w:tbl>
    <w:p w:rsidR="002E6C3F" w:rsidRDefault="002E6C3F" w:rsidP="002E6C3F">
      <w:pPr>
        <w:rPr>
          <w:rFonts w:ascii="Times New Roman" w:hAnsi="Times New Roman"/>
          <w:sz w:val="24"/>
          <w:szCs w:val="24"/>
        </w:rPr>
      </w:pPr>
    </w:p>
    <w:p w:rsidR="002E6C3F" w:rsidRDefault="002E6C3F" w:rsidP="00811312">
      <w:pPr>
        <w:shd w:val="clear" w:color="auto" w:fill="C2D69B" w:themeFill="accent3" w:themeFillTint="99"/>
        <w:spacing w:after="0" w:line="360" w:lineRule="auto"/>
        <w:jc w:val="both"/>
        <w:rPr>
          <w:rFonts w:ascii="Times New Roman" w:hAnsi="Times New Roman"/>
          <w:i/>
          <w:color w:val="000000"/>
          <w:sz w:val="28"/>
          <w:szCs w:val="28"/>
        </w:rPr>
      </w:pPr>
      <w:r w:rsidRPr="00477F12">
        <w:rPr>
          <w:rFonts w:ascii="Times New Roman" w:hAnsi="Times New Roman"/>
          <w:b/>
          <w:sz w:val="28"/>
          <w:szCs w:val="28"/>
        </w:rPr>
        <w:t>3.2.Результаты деятельности психологической службы</w:t>
      </w:r>
      <w:r w:rsidRPr="00477F12">
        <w:rPr>
          <w:rFonts w:ascii="Times New Roman" w:hAnsi="Times New Roman"/>
          <w:b/>
          <w:i/>
          <w:sz w:val="28"/>
          <w:szCs w:val="28"/>
        </w:rPr>
        <w:t>.</w:t>
      </w:r>
    </w:p>
    <w:p w:rsidR="00071E81" w:rsidRDefault="0091623E" w:rsidP="00071E81">
      <w:pPr>
        <w:spacing w:after="0" w:line="360" w:lineRule="auto"/>
        <w:jc w:val="both"/>
        <w:rPr>
          <w:rFonts w:ascii="Times New Roman" w:hAnsi="Times New Roman" w:cs="Times New Roman"/>
          <w:color w:val="000000" w:themeColor="text1"/>
          <w:sz w:val="28"/>
          <w:szCs w:val="28"/>
        </w:rPr>
      </w:pPr>
      <w:r w:rsidRPr="003B76B3">
        <w:rPr>
          <w:rFonts w:ascii="Times New Roman" w:hAnsi="Times New Roman" w:cs="Times New Roman"/>
          <w:color w:val="000000" w:themeColor="text1"/>
          <w:sz w:val="28"/>
          <w:szCs w:val="28"/>
        </w:rPr>
        <w:t xml:space="preserve">   На начало учебного года перед психологической службой МКУ «СОД МОУ ХМР»  были поставлены </w:t>
      </w:r>
      <w:r w:rsidRPr="00071E81">
        <w:rPr>
          <w:rFonts w:ascii="Times New Roman" w:hAnsi="Times New Roman" w:cs="Times New Roman"/>
          <w:color w:val="000000" w:themeColor="text1"/>
          <w:sz w:val="28"/>
          <w:szCs w:val="28"/>
        </w:rPr>
        <w:t>следующие задачи:</w:t>
      </w:r>
    </w:p>
    <w:p w:rsidR="0091623E" w:rsidRPr="00071E81" w:rsidRDefault="0091623E" w:rsidP="00071E81">
      <w:pPr>
        <w:spacing w:after="0" w:line="360" w:lineRule="auto"/>
        <w:jc w:val="both"/>
        <w:rPr>
          <w:rFonts w:ascii="Times New Roman" w:hAnsi="Times New Roman"/>
          <w:i/>
          <w:color w:val="000000"/>
        </w:rPr>
      </w:pPr>
      <w:r w:rsidRPr="00071E81">
        <w:rPr>
          <w:rFonts w:ascii="Times New Roman" w:hAnsi="Times New Roman" w:cs="Times New Roman"/>
          <w:color w:val="000000" w:themeColor="text1"/>
          <w:sz w:val="28"/>
          <w:szCs w:val="28"/>
        </w:rPr>
        <w:t xml:space="preserve">Основные проблемы этого периода обучения – адаптация к школе в первом, пятом, десятом  классе. Проводится групповая  и индивидуальная  диагностика. С целью выявления адаптированности первоклассников к школе в сентябре - ноябре  проведено  ряд диагностических мероприятий: рисуночный тест “Школа зверей”, «Домики», «Лесенка», «Рисование по </w:t>
      </w:r>
      <w:r w:rsidRPr="00071E81">
        <w:rPr>
          <w:rFonts w:ascii="Times New Roman" w:hAnsi="Times New Roman" w:cs="Times New Roman"/>
          <w:color w:val="000000" w:themeColor="text1"/>
          <w:sz w:val="28"/>
          <w:szCs w:val="28"/>
        </w:rPr>
        <w:lastRenderedPageBreak/>
        <w:t>точкам», «Рукавички», анкетирование родителей, составлена педагогическая  карта  наблюдений.</w:t>
      </w:r>
    </w:p>
    <w:p w:rsidR="0091623E" w:rsidRPr="003B76B3" w:rsidRDefault="0091623E" w:rsidP="00766B8E">
      <w:pPr>
        <w:pStyle w:val="2"/>
        <w:spacing w:before="0" w:line="360" w:lineRule="auto"/>
        <w:jc w:val="both"/>
        <w:rPr>
          <w:rFonts w:ascii="Times New Roman" w:eastAsia="Times New Roman" w:hAnsi="Times New Roman" w:cs="Times New Roman"/>
          <w:b w:val="0"/>
          <w:color w:val="000000" w:themeColor="text1"/>
          <w:sz w:val="28"/>
          <w:szCs w:val="28"/>
        </w:rPr>
      </w:pPr>
      <w:r w:rsidRPr="003B76B3">
        <w:rPr>
          <w:rFonts w:ascii="Times New Roman" w:eastAsia="Times New Roman" w:hAnsi="Times New Roman" w:cs="Times New Roman"/>
          <w:b w:val="0"/>
          <w:color w:val="000000" w:themeColor="text1"/>
          <w:sz w:val="28"/>
          <w:szCs w:val="28"/>
        </w:rPr>
        <w:t>В сентябре-декабре проведено исследование психологической готовности к школе обучающихся  5</w:t>
      </w:r>
      <w:r w:rsidRPr="003B76B3">
        <w:rPr>
          <w:rFonts w:ascii="Times New Roman" w:eastAsia="Times New Roman" w:hAnsi="Times New Roman" w:cs="Times New Roman"/>
          <w:b w:val="0"/>
          <w:color w:val="000000" w:themeColor="text1"/>
          <w:sz w:val="28"/>
          <w:szCs w:val="28"/>
          <w:shd w:val="clear" w:color="auto" w:fill="FFFFFF"/>
        </w:rPr>
        <w:t>,</w:t>
      </w:r>
      <w:r w:rsidRPr="003B76B3">
        <w:rPr>
          <w:rFonts w:ascii="Times New Roman" w:eastAsia="Times New Roman" w:hAnsi="Times New Roman" w:cs="Times New Roman"/>
          <w:b w:val="0"/>
          <w:color w:val="000000" w:themeColor="text1"/>
          <w:sz w:val="28"/>
          <w:szCs w:val="28"/>
        </w:rPr>
        <w:t> 10   классов</w:t>
      </w:r>
      <w:r w:rsidRPr="003B76B3">
        <w:rPr>
          <w:rFonts w:ascii="Times New Roman" w:eastAsia="Times New Roman" w:hAnsi="Times New Roman" w:cs="Times New Roman"/>
          <w:b w:val="0"/>
          <w:color w:val="000000" w:themeColor="text1"/>
          <w:sz w:val="28"/>
          <w:szCs w:val="28"/>
          <w:shd w:val="clear" w:color="auto" w:fill="FFFFFF"/>
        </w:rPr>
        <w:t xml:space="preserve">. </w:t>
      </w:r>
      <w:r w:rsidRPr="003B76B3">
        <w:rPr>
          <w:rFonts w:ascii="Times New Roman" w:eastAsia="Times New Roman" w:hAnsi="Times New Roman" w:cs="Times New Roman"/>
          <w:b w:val="0"/>
          <w:color w:val="000000" w:themeColor="text1"/>
          <w:sz w:val="28"/>
          <w:szCs w:val="28"/>
        </w:rPr>
        <w:t xml:space="preserve">Использовались такие методики как </w:t>
      </w:r>
      <w:r w:rsidRPr="003B76B3">
        <w:rPr>
          <w:rFonts w:ascii="Times New Roman" w:eastAsia="Times New Roman" w:hAnsi="Times New Roman" w:cs="Times New Roman"/>
          <w:b w:val="0"/>
          <w:color w:val="000000" w:themeColor="text1"/>
          <w:sz w:val="28"/>
          <w:szCs w:val="28"/>
          <w:shd w:val="clear" w:color="auto" w:fill="FFFFFF"/>
        </w:rPr>
        <w:t>для</w:t>
      </w:r>
      <w:r w:rsidRPr="003B76B3">
        <w:rPr>
          <w:rFonts w:ascii="Times New Roman" w:eastAsia="Times New Roman" w:hAnsi="Times New Roman" w:cs="Times New Roman"/>
          <w:b w:val="0"/>
          <w:color w:val="000000" w:themeColor="text1"/>
          <w:sz w:val="28"/>
          <w:szCs w:val="28"/>
        </w:rPr>
        <w:t>  5  </w:t>
      </w:r>
      <w:r w:rsidRPr="003B76B3">
        <w:rPr>
          <w:rFonts w:ascii="Times New Roman" w:eastAsia="Times New Roman" w:hAnsi="Times New Roman" w:cs="Times New Roman"/>
          <w:b w:val="0"/>
          <w:color w:val="000000" w:themeColor="text1"/>
          <w:sz w:val="28"/>
          <w:szCs w:val="28"/>
          <w:shd w:val="clear" w:color="auto" w:fill="FFFFFF"/>
        </w:rPr>
        <w:t>классов – «Отношение к школе, предметам, педагогам», тест «Сказка»;  для</w:t>
      </w:r>
      <w:r w:rsidRPr="003B76B3">
        <w:rPr>
          <w:rFonts w:ascii="Times New Roman" w:eastAsia="Times New Roman" w:hAnsi="Times New Roman" w:cs="Times New Roman"/>
          <w:b w:val="0"/>
          <w:color w:val="000000" w:themeColor="text1"/>
          <w:sz w:val="28"/>
          <w:szCs w:val="28"/>
        </w:rPr>
        <w:t>  10   классов  </w:t>
      </w:r>
      <w:r w:rsidRPr="003B76B3">
        <w:rPr>
          <w:rFonts w:ascii="Times New Roman" w:eastAsia="Times New Roman" w:hAnsi="Times New Roman" w:cs="Times New Roman"/>
          <w:b w:val="0"/>
          <w:color w:val="000000" w:themeColor="text1"/>
          <w:sz w:val="28"/>
          <w:szCs w:val="28"/>
          <w:shd w:val="clear" w:color="auto" w:fill="FFFFFF"/>
        </w:rPr>
        <w:t>– методика «Отношение</w:t>
      </w:r>
      <w:r w:rsidRPr="003B76B3">
        <w:rPr>
          <w:rFonts w:ascii="Times New Roman" w:eastAsia="Times New Roman" w:hAnsi="Times New Roman" w:cs="Times New Roman"/>
          <w:b w:val="0"/>
          <w:color w:val="000000" w:themeColor="text1"/>
          <w:sz w:val="28"/>
          <w:szCs w:val="28"/>
        </w:rPr>
        <w:t xml:space="preserve"> к предметам, учителям»,  «Шкала самооценки»,  тесты на профориентацию «Карта интересов» - Климова,  опросник Голланда. </w:t>
      </w:r>
    </w:p>
    <w:p w:rsidR="0091623E" w:rsidRPr="0091623E" w:rsidRDefault="0091623E" w:rsidP="00766B8E">
      <w:pPr>
        <w:spacing w:after="0" w:line="360" w:lineRule="auto"/>
        <w:jc w:val="both"/>
        <w:rPr>
          <w:rStyle w:val="20"/>
          <w:rFonts w:ascii="Times New Roman" w:hAnsi="Times New Roman" w:cs="Times New Roman"/>
          <w:b w:val="0"/>
          <w:bCs w:val="0"/>
          <w:color w:val="000000" w:themeColor="text1"/>
          <w:sz w:val="28"/>
          <w:szCs w:val="28"/>
        </w:rPr>
      </w:pPr>
      <w:r w:rsidRPr="0091623E">
        <w:rPr>
          <w:rStyle w:val="20"/>
          <w:rFonts w:ascii="Times New Roman" w:hAnsi="Times New Roman" w:cs="Times New Roman"/>
          <w:b w:val="0"/>
          <w:i/>
          <w:iCs/>
          <w:color w:val="000000" w:themeColor="text1"/>
          <w:sz w:val="28"/>
          <w:szCs w:val="28"/>
        </w:rPr>
        <w:t>Во вторых классах</w:t>
      </w:r>
      <w:r w:rsidRPr="0091623E">
        <w:rPr>
          <w:rStyle w:val="20"/>
          <w:rFonts w:ascii="Times New Roman" w:hAnsi="Times New Roman" w:cs="Times New Roman"/>
          <w:b w:val="0"/>
          <w:color w:val="000000" w:themeColor="text1"/>
          <w:sz w:val="28"/>
          <w:szCs w:val="28"/>
        </w:rPr>
        <w:t xml:space="preserve"> проводился  психолого- педагогический мониторинг. В конце учебного годаопределяется уровень сформированности универсальных учебных действий у учащихся вторых классов, с целью коррекции хода образовательного процесса по результатам мониторинга УУД. Проводится работа с учащимися на сплочение класса (беседы, просмотры видеофильмов с обсуждением, анкетирование). С выводами преподаватели ознакомлены. Данная работа проводится в 1-8классах.</w:t>
      </w:r>
    </w:p>
    <w:p w:rsidR="002E6C3F" w:rsidRDefault="0091623E" w:rsidP="00766B8E">
      <w:pPr>
        <w:spacing w:after="0" w:line="360" w:lineRule="auto"/>
        <w:jc w:val="both"/>
        <w:rPr>
          <w:rFonts w:ascii="Times New Roman" w:hAnsi="Times New Roman" w:cs="Times New Roman"/>
          <w:color w:val="000000" w:themeColor="text1"/>
          <w:sz w:val="28"/>
          <w:szCs w:val="28"/>
        </w:rPr>
      </w:pPr>
      <w:r w:rsidRPr="0091623E">
        <w:rPr>
          <w:rStyle w:val="30"/>
          <w:rFonts w:ascii="Times New Roman" w:hAnsi="Times New Roman" w:cs="Times New Roman"/>
          <w:b w:val="0"/>
          <w:color w:val="000000" w:themeColor="text1"/>
          <w:sz w:val="28"/>
          <w:szCs w:val="28"/>
        </w:rPr>
        <w:t>Третий класс является переломным в жизни младшего школьника. Многие учителя отмечают, что именно с третьего года обучения дети начинают действительно осознанно относиться к учению, проявлять активный интерес к познанию.</w:t>
      </w:r>
      <w:r w:rsidRPr="003B76B3">
        <w:rPr>
          <w:rFonts w:ascii="Times New Roman" w:hAnsi="Times New Roman" w:cs="Times New Roman"/>
          <w:i/>
          <w:iCs/>
          <w:sz w:val="28"/>
          <w:szCs w:val="28"/>
        </w:rPr>
        <w:t>В 4-х классах</w:t>
      </w:r>
      <w:r w:rsidRPr="003B76B3">
        <w:rPr>
          <w:rFonts w:ascii="Times New Roman" w:hAnsi="Times New Roman" w:cs="Times New Roman"/>
          <w:sz w:val="28"/>
          <w:szCs w:val="28"/>
        </w:rPr>
        <w:t xml:space="preserve"> психолого-педагогическое сопровождение решает задачи определения готовности школьников к переходу в среднюю школу и вектора познавательного маршрута. По результатам диагностики выявляются дети, которым потребуется психолого-педагогическая поддержка в средней школе, составляется итоговая справка. Учителя, работающие в 4 – 5-х классах, знакомятся с полученными данными, родители  приглашаются  на консультации. </w:t>
      </w:r>
      <w:r w:rsidRPr="003B76B3">
        <w:rPr>
          <w:rFonts w:ascii="Times New Roman" w:hAnsi="Times New Roman" w:cs="Times New Roman"/>
          <w:color w:val="000000" w:themeColor="text1"/>
          <w:sz w:val="28"/>
          <w:szCs w:val="28"/>
        </w:rPr>
        <w:t xml:space="preserve">В апреле – мае 2020 года проведена диагностика психологической готовности  учащихся  четвертых  классов к переходу в среднее звено (данная работа проведена в ОУ с.  Новодевица, Поповка, Сиваковка, Благодатное, Прилуки, работа с учащимися после весенних каникул проводилась онлайн, через период дети находились в школах). Проведено исследование эмоционального состояния школьника пометодике </w:t>
      </w:r>
      <w:r w:rsidRPr="003B76B3">
        <w:rPr>
          <w:rFonts w:ascii="Times New Roman" w:hAnsi="Times New Roman" w:cs="Times New Roman"/>
          <w:color w:val="000000" w:themeColor="text1"/>
          <w:sz w:val="28"/>
          <w:szCs w:val="28"/>
        </w:rPr>
        <w:lastRenderedPageBreak/>
        <w:t xml:space="preserve">С.В. Левченко «Мои чувства в школе».  Результаты диагностики показали, что не все учащиеся четвёртых классов готовы к переходу в среднее звено на высоком уровне. Некоторые школьники требуют организации с ними дополнительной работы педагогов, педагога - психолога и родителей. </w:t>
      </w:r>
      <w:r w:rsidRPr="003B76B3">
        <w:rPr>
          <w:rFonts w:ascii="Times New Roman" w:hAnsi="Times New Roman" w:cs="Times New Roman"/>
          <w:color w:val="000000" w:themeColor="text1"/>
          <w:sz w:val="28"/>
          <w:szCs w:val="28"/>
          <w:highlight w:val="white"/>
          <w:shd w:val="clear" w:color="auto" w:fill="FFFF00"/>
        </w:rPr>
        <w:t>36,4%</w:t>
      </w:r>
      <w:r w:rsidRPr="003B76B3">
        <w:rPr>
          <w:rFonts w:ascii="Times New Roman" w:hAnsi="Times New Roman" w:cs="Times New Roman"/>
          <w:color w:val="000000" w:themeColor="text1"/>
          <w:sz w:val="28"/>
          <w:szCs w:val="28"/>
          <w:highlight w:val="white"/>
        </w:rPr>
        <w:t xml:space="preserve"> (АППГ- 33,4%; 2018-32,5%)-</w:t>
      </w:r>
      <w:r w:rsidRPr="003B76B3">
        <w:rPr>
          <w:rFonts w:ascii="Times New Roman" w:hAnsi="Times New Roman" w:cs="Times New Roman"/>
          <w:color w:val="000000" w:themeColor="text1"/>
          <w:sz w:val="28"/>
          <w:szCs w:val="28"/>
          <w:highlight w:val="white"/>
          <w:shd w:val="clear" w:color="auto" w:fill="FFFF00"/>
        </w:rPr>
        <w:t>высокий уровень</w:t>
      </w:r>
      <w:r w:rsidRPr="003B76B3">
        <w:rPr>
          <w:rFonts w:ascii="Times New Roman" w:hAnsi="Times New Roman" w:cs="Times New Roman"/>
          <w:color w:val="000000" w:themeColor="text1"/>
          <w:sz w:val="28"/>
          <w:szCs w:val="28"/>
          <w:highlight w:val="white"/>
        </w:rPr>
        <w:t xml:space="preserve">; </w:t>
      </w:r>
      <w:r w:rsidRPr="003B76B3">
        <w:rPr>
          <w:rFonts w:ascii="Times New Roman" w:hAnsi="Times New Roman" w:cs="Times New Roman"/>
          <w:color w:val="000000" w:themeColor="text1"/>
          <w:sz w:val="28"/>
          <w:szCs w:val="28"/>
          <w:highlight w:val="white"/>
          <w:shd w:val="clear" w:color="auto" w:fill="FFFF00"/>
        </w:rPr>
        <w:t>37,1%</w:t>
      </w:r>
      <w:r w:rsidRPr="003B76B3">
        <w:rPr>
          <w:rFonts w:ascii="Times New Roman" w:hAnsi="Times New Roman" w:cs="Times New Roman"/>
          <w:color w:val="000000" w:themeColor="text1"/>
          <w:sz w:val="28"/>
          <w:szCs w:val="28"/>
          <w:highlight w:val="white"/>
        </w:rPr>
        <w:t xml:space="preserve"> (АППГ -38,1%; 2018-39%) - </w:t>
      </w:r>
      <w:r w:rsidRPr="003B76B3">
        <w:rPr>
          <w:rFonts w:ascii="Times New Roman" w:hAnsi="Times New Roman" w:cs="Times New Roman"/>
          <w:color w:val="000000" w:themeColor="text1"/>
          <w:sz w:val="28"/>
          <w:szCs w:val="28"/>
          <w:highlight w:val="white"/>
          <w:shd w:val="clear" w:color="auto" w:fill="FFFF00"/>
        </w:rPr>
        <w:t>хороший</w:t>
      </w:r>
      <w:r w:rsidRPr="003B76B3">
        <w:rPr>
          <w:rFonts w:ascii="Times New Roman" w:hAnsi="Times New Roman" w:cs="Times New Roman"/>
          <w:color w:val="000000" w:themeColor="text1"/>
          <w:sz w:val="28"/>
          <w:szCs w:val="28"/>
          <w:highlight w:val="white"/>
        </w:rPr>
        <w:t xml:space="preserve">; </w:t>
      </w:r>
      <w:r w:rsidRPr="003B76B3">
        <w:rPr>
          <w:rFonts w:ascii="Times New Roman" w:hAnsi="Times New Roman" w:cs="Times New Roman"/>
          <w:color w:val="000000" w:themeColor="text1"/>
          <w:sz w:val="28"/>
          <w:szCs w:val="28"/>
          <w:highlight w:val="white"/>
          <w:shd w:val="clear" w:color="auto" w:fill="FFFF00"/>
        </w:rPr>
        <w:t>24,5%</w:t>
      </w:r>
      <w:r w:rsidRPr="003B76B3">
        <w:rPr>
          <w:rFonts w:ascii="Times New Roman" w:hAnsi="Times New Roman" w:cs="Times New Roman"/>
          <w:color w:val="000000" w:themeColor="text1"/>
          <w:sz w:val="28"/>
          <w:szCs w:val="28"/>
          <w:highlight w:val="white"/>
        </w:rPr>
        <w:t xml:space="preserve"> (АППГ -26,5%; 2018-24%)-</w:t>
      </w:r>
      <w:r w:rsidRPr="003B76B3">
        <w:rPr>
          <w:rFonts w:ascii="Times New Roman" w:hAnsi="Times New Roman" w:cs="Times New Roman"/>
          <w:color w:val="000000" w:themeColor="text1"/>
          <w:sz w:val="28"/>
          <w:szCs w:val="28"/>
          <w:highlight w:val="white"/>
          <w:shd w:val="clear" w:color="auto" w:fill="FFFF00"/>
        </w:rPr>
        <w:t>удовлетворительный</w:t>
      </w:r>
      <w:r w:rsidRPr="003B76B3">
        <w:rPr>
          <w:rFonts w:ascii="Times New Roman" w:hAnsi="Times New Roman" w:cs="Times New Roman"/>
          <w:color w:val="000000" w:themeColor="text1"/>
          <w:sz w:val="28"/>
          <w:szCs w:val="28"/>
          <w:highlight w:val="white"/>
        </w:rPr>
        <w:t xml:space="preserve">; </w:t>
      </w:r>
      <w:r w:rsidRPr="003B76B3">
        <w:rPr>
          <w:rFonts w:ascii="Times New Roman" w:hAnsi="Times New Roman" w:cs="Times New Roman"/>
          <w:color w:val="000000" w:themeColor="text1"/>
          <w:sz w:val="28"/>
          <w:szCs w:val="28"/>
          <w:highlight w:val="white"/>
          <w:shd w:val="clear" w:color="auto" w:fill="FFFF00"/>
        </w:rPr>
        <w:t>2%</w:t>
      </w:r>
      <w:r w:rsidRPr="003B76B3">
        <w:rPr>
          <w:rFonts w:ascii="Times New Roman" w:hAnsi="Times New Roman" w:cs="Times New Roman"/>
          <w:color w:val="000000" w:themeColor="text1"/>
          <w:sz w:val="28"/>
          <w:szCs w:val="28"/>
          <w:highlight w:val="white"/>
        </w:rPr>
        <w:t xml:space="preserve"> (АППГ -2%; 2018-4%) - </w:t>
      </w:r>
      <w:r w:rsidRPr="003B76B3">
        <w:rPr>
          <w:rFonts w:ascii="Times New Roman" w:hAnsi="Times New Roman" w:cs="Times New Roman"/>
          <w:color w:val="000000" w:themeColor="text1"/>
          <w:sz w:val="28"/>
          <w:szCs w:val="28"/>
          <w:highlight w:val="white"/>
          <w:shd w:val="clear" w:color="auto" w:fill="FFFF00"/>
        </w:rPr>
        <w:t>низкий</w:t>
      </w:r>
      <w:r w:rsidRPr="003B76B3">
        <w:rPr>
          <w:rFonts w:ascii="Times New Roman" w:hAnsi="Times New Roman" w:cs="Times New Roman"/>
          <w:color w:val="000000" w:themeColor="text1"/>
          <w:sz w:val="28"/>
          <w:szCs w:val="28"/>
          <w:highlight w:val="white"/>
        </w:rPr>
        <w:t>.</w:t>
      </w:r>
    </w:p>
    <w:p w:rsidR="002E6C3F" w:rsidRDefault="0091623E" w:rsidP="00766B8E">
      <w:pPr>
        <w:spacing w:after="0" w:line="360" w:lineRule="auto"/>
        <w:jc w:val="both"/>
        <w:rPr>
          <w:rFonts w:ascii="Times New Roman" w:hAnsi="Times New Roman" w:cs="Times New Roman"/>
          <w:color w:val="000000" w:themeColor="text1"/>
          <w:sz w:val="28"/>
          <w:szCs w:val="28"/>
        </w:rPr>
      </w:pPr>
      <w:r w:rsidRPr="003B76B3">
        <w:rPr>
          <w:rFonts w:ascii="Times New Roman" w:hAnsi="Times New Roman" w:cs="Times New Roman"/>
          <w:i/>
          <w:iCs/>
          <w:color w:val="000000" w:themeColor="text1"/>
          <w:sz w:val="28"/>
          <w:szCs w:val="28"/>
        </w:rPr>
        <w:t>5 класс.</w:t>
      </w:r>
      <w:r w:rsidRPr="003B76B3">
        <w:rPr>
          <w:rFonts w:ascii="Times New Roman" w:hAnsi="Times New Roman" w:cs="Times New Roman"/>
          <w:color w:val="000000" w:themeColor="text1"/>
          <w:sz w:val="28"/>
          <w:szCs w:val="28"/>
        </w:rPr>
        <w:t xml:space="preserve"> Основной целью психолого-педагогического сопровождения является обеспечение благополучного бесконфликтного протекания адаптационного периода. Проведена  следующая работа:</w:t>
      </w:r>
    </w:p>
    <w:p w:rsidR="00D518E6" w:rsidRPr="00D518E6" w:rsidRDefault="0091623E" w:rsidP="00766B8E">
      <w:pPr>
        <w:spacing w:after="0" w:line="360" w:lineRule="auto"/>
        <w:jc w:val="both"/>
        <w:rPr>
          <w:rFonts w:ascii="Times New Roman" w:hAnsi="Times New Roman" w:cs="Times New Roman"/>
          <w:color w:val="000000" w:themeColor="text1"/>
          <w:sz w:val="28"/>
          <w:szCs w:val="28"/>
        </w:rPr>
      </w:pPr>
      <w:r w:rsidRPr="003B76B3">
        <w:rPr>
          <w:rFonts w:ascii="Times New Roman" w:hAnsi="Times New Roman" w:cs="Times New Roman"/>
          <w:color w:val="000000" w:themeColor="text1"/>
          <w:sz w:val="28"/>
          <w:szCs w:val="28"/>
        </w:rPr>
        <w:t xml:space="preserve">1.«Путь к себе» - коррекционно-развивающая работа психолога  с учащимися. Работа направлена на формирование социального интеллекта и как следствие повышение адаптационных возможностей пятиклассников. 2.Наблюдение за поведением и учебной деятельностью пятиклассников. 3.Психодиагностическое исследование. Обобщая данные, можно говоритьположительном отношении учащихся к обучению. У </w:t>
      </w:r>
      <w:r w:rsidRPr="003B76B3">
        <w:rPr>
          <w:rFonts w:ascii="Times New Roman" w:hAnsi="Times New Roman" w:cs="Times New Roman"/>
          <w:color w:val="000000" w:themeColor="text1"/>
          <w:sz w:val="28"/>
          <w:szCs w:val="28"/>
          <w:highlight w:val="white"/>
          <w:shd w:val="clear" w:color="auto" w:fill="FFFF00"/>
        </w:rPr>
        <w:t>32,4%</w:t>
      </w:r>
      <w:r w:rsidRPr="003B76B3">
        <w:rPr>
          <w:rFonts w:ascii="Times New Roman" w:hAnsi="Times New Roman" w:cs="Times New Roman"/>
          <w:color w:val="000000" w:themeColor="text1"/>
          <w:sz w:val="28"/>
          <w:szCs w:val="28"/>
          <w:highlight w:val="white"/>
        </w:rPr>
        <w:t xml:space="preserve"> (АППГ-31%; 2018-33%) детей </w:t>
      </w:r>
      <w:r w:rsidRPr="003B76B3">
        <w:rPr>
          <w:rFonts w:ascii="Times New Roman" w:hAnsi="Times New Roman" w:cs="Times New Roman"/>
          <w:color w:val="000000" w:themeColor="text1"/>
          <w:sz w:val="28"/>
          <w:szCs w:val="28"/>
          <w:highlight w:val="white"/>
          <w:shd w:val="clear" w:color="auto" w:fill="FFFFFF"/>
        </w:rPr>
        <w:t>отмечается активно-положительное отношение к учению, у 65,6%  (</w:t>
      </w:r>
      <w:r w:rsidRPr="003B76B3">
        <w:rPr>
          <w:rFonts w:ascii="Times New Roman" w:hAnsi="Times New Roman" w:cs="Times New Roman"/>
          <w:color w:val="000000" w:themeColor="text1"/>
          <w:sz w:val="28"/>
          <w:szCs w:val="28"/>
          <w:highlight w:val="white"/>
        </w:rPr>
        <w:t xml:space="preserve">АППГ -67%; 2018-64%) - </w:t>
      </w:r>
      <w:r w:rsidRPr="003B76B3">
        <w:rPr>
          <w:rFonts w:ascii="Times New Roman" w:hAnsi="Times New Roman" w:cs="Times New Roman"/>
          <w:color w:val="000000" w:themeColor="text1"/>
          <w:sz w:val="28"/>
          <w:szCs w:val="28"/>
          <w:highlight w:val="white"/>
          <w:shd w:val="clear" w:color="auto" w:fill="FFFF00"/>
        </w:rPr>
        <w:t>положительное</w:t>
      </w:r>
      <w:r w:rsidRPr="003B76B3">
        <w:rPr>
          <w:rFonts w:ascii="Times New Roman" w:hAnsi="Times New Roman" w:cs="Times New Roman"/>
          <w:color w:val="000000" w:themeColor="text1"/>
          <w:sz w:val="28"/>
          <w:szCs w:val="28"/>
          <w:highlight w:val="white"/>
        </w:rPr>
        <w:t xml:space="preserve">, у </w:t>
      </w:r>
      <w:r w:rsidRPr="003B76B3">
        <w:rPr>
          <w:rFonts w:ascii="Times New Roman" w:hAnsi="Times New Roman" w:cs="Times New Roman"/>
          <w:color w:val="000000" w:themeColor="text1"/>
          <w:sz w:val="28"/>
          <w:szCs w:val="28"/>
          <w:highlight w:val="white"/>
          <w:shd w:val="clear" w:color="auto" w:fill="FFFF00"/>
        </w:rPr>
        <w:t>2</w:t>
      </w:r>
      <w:r w:rsidRPr="003B76B3">
        <w:rPr>
          <w:rFonts w:ascii="Times New Roman" w:hAnsi="Times New Roman" w:cs="Times New Roman"/>
          <w:color w:val="000000" w:themeColor="text1"/>
          <w:sz w:val="28"/>
          <w:szCs w:val="28"/>
          <w:highlight w:val="white"/>
        </w:rPr>
        <w:t xml:space="preserve">% (АППГ- 2%; 2018-3%) детей – </w:t>
      </w:r>
      <w:r w:rsidRPr="003B76B3">
        <w:rPr>
          <w:rFonts w:ascii="Times New Roman" w:hAnsi="Times New Roman" w:cs="Times New Roman"/>
          <w:color w:val="000000" w:themeColor="text1"/>
          <w:sz w:val="28"/>
          <w:szCs w:val="28"/>
          <w:highlight w:val="white"/>
          <w:shd w:val="clear" w:color="auto" w:fill="FFFF00"/>
        </w:rPr>
        <w:t>безразличное</w:t>
      </w:r>
      <w:r w:rsidRPr="003B76B3">
        <w:rPr>
          <w:rFonts w:ascii="Times New Roman" w:hAnsi="Times New Roman" w:cs="Times New Roman"/>
          <w:color w:val="000000" w:themeColor="text1"/>
          <w:sz w:val="28"/>
          <w:szCs w:val="28"/>
          <w:highlight w:val="white"/>
        </w:rPr>
        <w:t>. С отрицательным отношением к учению  нет ни одного пятиклассника.</w:t>
      </w:r>
      <w:r w:rsidRPr="003B489A">
        <w:rPr>
          <w:rFonts w:ascii="Times New Roman" w:hAnsi="Times New Roman" w:cs="Times New Roman"/>
          <w:color w:val="000000" w:themeColor="text1"/>
          <w:sz w:val="28"/>
          <w:szCs w:val="28"/>
        </w:rPr>
        <w:t xml:space="preserve">Положительное эмоциональное настроение отмечается практически на всех  уроках. </w:t>
      </w:r>
      <w:r w:rsidRPr="00D518E6">
        <w:rPr>
          <w:rFonts w:ascii="Times New Roman" w:hAnsi="Times New Roman" w:cs="Times New Roman"/>
          <w:color w:val="000000" w:themeColor="text1"/>
          <w:sz w:val="28"/>
          <w:szCs w:val="28"/>
        </w:rPr>
        <w:t xml:space="preserve">По наблюдениям,  в начале  года  мальчики испытывают беспокойство, а у девочек  дезадаптация  выражается в том, что они </w:t>
      </w:r>
      <w:r w:rsidRPr="00D518E6">
        <w:rPr>
          <w:rFonts w:ascii="Times New Roman" w:hAnsi="Times New Roman" w:cs="Times New Roman"/>
          <w:color w:val="000000" w:themeColor="text1"/>
          <w:sz w:val="28"/>
          <w:szCs w:val="28"/>
          <w:highlight w:val="white"/>
          <w:shd w:val="clear" w:color="auto" w:fill="FFFF00"/>
        </w:rPr>
        <w:t>чувствуют тревогуза своё будущее</w:t>
      </w:r>
      <w:r w:rsidRPr="00D518E6">
        <w:rPr>
          <w:rFonts w:ascii="Times New Roman" w:hAnsi="Times New Roman" w:cs="Times New Roman"/>
          <w:color w:val="000000" w:themeColor="text1"/>
          <w:sz w:val="28"/>
          <w:szCs w:val="28"/>
          <w:highlight w:val="white"/>
        </w:rPr>
        <w:t xml:space="preserve"> 10,4</w:t>
      </w:r>
      <w:r w:rsidRPr="00D518E6">
        <w:rPr>
          <w:rFonts w:ascii="Times New Roman" w:hAnsi="Times New Roman" w:cs="Times New Roman"/>
          <w:color w:val="000000" w:themeColor="text1"/>
          <w:sz w:val="28"/>
          <w:szCs w:val="28"/>
          <w:highlight w:val="white"/>
          <w:shd w:val="clear" w:color="auto" w:fill="FFFF00"/>
        </w:rPr>
        <w:t>%</w:t>
      </w:r>
      <w:r w:rsidRPr="00D518E6">
        <w:rPr>
          <w:rFonts w:ascii="Times New Roman" w:hAnsi="Times New Roman" w:cs="Times New Roman"/>
          <w:color w:val="000000" w:themeColor="text1"/>
          <w:sz w:val="28"/>
          <w:szCs w:val="28"/>
          <w:highlight w:val="white"/>
        </w:rPr>
        <w:t xml:space="preserve"> (АППГ -9%; 2018-11%); </w:t>
      </w:r>
      <w:r w:rsidRPr="00D518E6">
        <w:rPr>
          <w:rFonts w:ascii="Times New Roman" w:hAnsi="Times New Roman" w:cs="Times New Roman"/>
          <w:color w:val="000000" w:themeColor="text1"/>
          <w:sz w:val="28"/>
          <w:szCs w:val="28"/>
          <w:highlight w:val="white"/>
          <w:shd w:val="clear" w:color="auto" w:fill="FFFF00"/>
        </w:rPr>
        <w:t>64%</w:t>
      </w:r>
      <w:r w:rsidRPr="00D518E6">
        <w:rPr>
          <w:rFonts w:ascii="Times New Roman" w:hAnsi="Times New Roman" w:cs="Times New Roman"/>
          <w:color w:val="000000" w:themeColor="text1"/>
          <w:sz w:val="28"/>
          <w:szCs w:val="28"/>
          <w:highlight w:val="white"/>
        </w:rPr>
        <w:t xml:space="preserve"> (АППГ -62%; 2018-58,9%) </w:t>
      </w:r>
      <w:r w:rsidRPr="00D518E6">
        <w:rPr>
          <w:rFonts w:ascii="Times New Roman" w:hAnsi="Times New Roman" w:cs="Times New Roman"/>
          <w:color w:val="000000" w:themeColor="text1"/>
          <w:sz w:val="28"/>
          <w:szCs w:val="28"/>
          <w:highlight w:val="white"/>
          <w:shd w:val="clear" w:color="auto" w:fill="FFFF00"/>
        </w:rPr>
        <w:t>учащихся испытывает спокойствие</w:t>
      </w:r>
      <w:r w:rsidRPr="00D518E6">
        <w:rPr>
          <w:rFonts w:ascii="Times New Roman" w:hAnsi="Times New Roman" w:cs="Times New Roman"/>
          <w:color w:val="000000" w:themeColor="text1"/>
          <w:sz w:val="28"/>
          <w:szCs w:val="28"/>
          <w:highlight w:val="white"/>
        </w:rPr>
        <w:t xml:space="preserve">; </w:t>
      </w:r>
      <w:r w:rsidRPr="00D518E6">
        <w:rPr>
          <w:rFonts w:ascii="Times New Roman" w:hAnsi="Times New Roman" w:cs="Times New Roman"/>
          <w:color w:val="000000" w:themeColor="text1"/>
          <w:sz w:val="28"/>
          <w:szCs w:val="28"/>
          <w:highlight w:val="white"/>
          <w:shd w:val="clear" w:color="auto" w:fill="FFFF00"/>
        </w:rPr>
        <w:t>36,5%</w:t>
      </w:r>
      <w:r w:rsidRPr="00D518E6">
        <w:rPr>
          <w:rFonts w:ascii="Times New Roman" w:hAnsi="Times New Roman" w:cs="Times New Roman"/>
          <w:color w:val="000000" w:themeColor="text1"/>
          <w:sz w:val="28"/>
          <w:szCs w:val="28"/>
          <w:highlight w:val="white"/>
        </w:rPr>
        <w:t xml:space="preserve"> (АППГ -38%; 2018-34,1%) – </w:t>
      </w:r>
      <w:r w:rsidRPr="00D518E6">
        <w:rPr>
          <w:rFonts w:ascii="Times New Roman" w:hAnsi="Times New Roman" w:cs="Times New Roman"/>
          <w:color w:val="000000" w:themeColor="text1"/>
          <w:sz w:val="28"/>
          <w:szCs w:val="28"/>
          <w:highlight w:val="white"/>
          <w:shd w:val="clear" w:color="auto" w:fill="FFFF00"/>
        </w:rPr>
        <w:t>уверенность в себе</w:t>
      </w:r>
      <w:r w:rsidRPr="00D518E6">
        <w:rPr>
          <w:rFonts w:ascii="Times New Roman" w:hAnsi="Times New Roman" w:cs="Times New Roman"/>
          <w:color w:val="000000" w:themeColor="text1"/>
          <w:sz w:val="28"/>
          <w:szCs w:val="28"/>
          <w:highlight w:val="white"/>
        </w:rPr>
        <w:t xml:space="preserve">. </w:t>
      </w:r>
      <w:r w:rsidRPr="00D518E6">
        <w:rPr>
          <w:rFonts w:ascii="Times New Roman" w:hAnsi="Times New Roman" w:cs="Times New Roman"/>
          <w:color w:val="000000" w:themeColor="text1"/>
          <w:sz w:val="28"/>
          <w:szCs w:val="28"/>
          <w:highlight w:val="white"/>
          <w:shd w:val="clear" w:color="auto" w:fill="FFFF00"/>
        </w:rPr>
        <w:t>66,2%</w:t>
      </w:r>
      <w:r w:rsidRPr="00D518E6">
        <w:rPr>
          <w:rFonts w:ascii="Times New Roman" w:hAnsi="Times New Roman" w:cs="Times New Roman"/>
          <w:color w:val="000000" w:themeColor="text1"/>
          <w:sz w:val="28"/>
          <w:szCs w:val="28"/>
          <w:highlight w:val="white"/>
        </w:rPr>
        <w:t xml:space="preserve"> (АППГ -65%; 2018-52,5%) пятиклассника благодарны учителям за доброжелательное к ним отношение;</w:t>
      </w:r>
      <w:r w:rsidRPr="00D518E6">
        <w:rPr>
          <w:rFonts w:ascii="Times New Roman" w:hAnsi="Times New Roman" w:cs="Times New Roman"/>
          <w:color w:val="000000" w:themeColor="text1"/>
          <w:sz w:val="28"/>
          <w:szCs w:val="28"/>
          <w:highlight w:val="white"/>
          <w:shd w:val="clear" w:color="auto" w:fill="FFFF00"/>
        </w:rPr>
        <w:t>63%</w:t>
      </w:r>
      <w:r w:rsidRPr="00D518E6">
        <w:rPr>
          <w:rFonts w:ascii="Times New Roman" w:hAnsi="Times New Roman" w:cs="Times New Roman"/>
          <w:color w:val="000000" w:themeColor="text1"/>
          <w:sz w:val="28"/>
          <w:szCs w:val="28"/>
          <w:highlight w:val="white"/>
        </w:rPr>
        <w:t xml:space="preserve"> (АППГ - 49,5%; 2018-47,5)  с радостью идут в школу. </w:t>
      </w:r>
      <w:r w:rsidRPr="00D518E6">
        <w:rPr>
          <w:rFonts w:ascii="Times New Roman" w:hAnsi="Times New Roman" w:cs="Times New Roman"/>
          <w:bCs/>
          <w:color w:val="000000" w:themeColor="text1"/>
          <w:sz w:val="28"/>
          <w:szCs w:val="28"/>
          <w:highlight w:val="white"/>
          <w:shd w:val="clear" w:color="auto" w:fill="FFFF00"/>
        </w:rPr>
        <w:t>28,4%</w:t>
      </w:r>
      <w:r w:rsidRPr="00D518E6">
        <w:rPr>
          <w:rFonts w:ascii="Times New Roman" w:hAnsi="Times New Roman" w:cs="Times New Roman"/>
          <w:bCs/>
          <w:color w:val="000000" w:themeColor="text1"/>
          <w:sz w:val="28"/>
          <w:szCs w:val="28"/>
          <w:highlight w:val="white"/>
        </w:rPr>
        <w:t xml:space="preserve"> (АППГ –41%; 2018 -34,4%) школьников чувствуют усталость (причины: астеничность, быстро утомляются; частые заболевания; предмет или тема не всегда понятны).</w:t>
      </w:r>
      <w:r w:rsidRPr="00D518E6">
        <w:rPr>
          <w:rFonts w:ascii="Times New Roman" w:hAnsi="Times New Roman" w:cs="Times New Roman"/>
          <w:bCs/>
          <w:sz w:val="28"/>
          <w:szCs w:val="28"/>
          <w:highlight w:val="white"/>
          <w:shd w:val="clear" w:color="auto" w:fill="FFFF00"/>
        </w:rPr>
        <w:t xml:space="preserve"> 5,2%</w:t>
      </w:r>
      <w:r w:rsidRPr="00D518E6">
        <w:rPr>
          <w:rFonts w:ascii="Times New Roman" w:hAnsi="Times New Roman" w:cs="Times New Roman"/>
          <w:bCs/>
          <w:sz w:val="28"/>
          <w:szCs w:val="28"/>
          <w:highlight w:val="white"/>
        </w:rPr>
        <w:t xml:space="preserve"> (АППГ -7,2%; 2018-11%) детей – имеют обиду, в </w:t>
      </w:r>
      <w:r w:rsidRPr="00D518E6">
        <w:rPr>
          <w:rFonts w:ascii="Times New Roman" w:hAnsi="Times New Roman" w:cs="Times New Roman"/>
          <w:bCs/>
          <w:sz w:val="28"/>
          <w:szCs w:val="28"/>
          <w:highlight w:val="white"/>
        </w:rPr>
        <w:lastRenderedPageBreak/>
        <w:t xml:space="preserve">основном на одноклассников и учащихся других классов, </w:t>
      </w:r>
      <w:r w:rsidRPr="00D518E6">
        <w:rPr>
          <w:rFonts w:ascii="Times New Roman" w:hAnsi="Times New Roman" w:cs="Times New Roman"/>
          <w:bCs/>
          <w:sz w:val="28"/>
          <w:szCs w:val="28"/>
          <w:highlight w:val="white"/>
          <w:shd w:val="clear" w:color="auto" w:fill="FFFF00"/>
        </w:rPr>
        <w:t>9%</w:t>
      </w:r>
      <w:r w:rsidRPr="00D518E6">
        <w:rPr>
          <w:rFonts w:ascii="Times New Roman" w:hAnsi="Times New Roman" w:cs="Times New Roman"/>
          <w:bCs/>
          <w:sz w:val="28"/>
          <w:szCs w:val="28"/>
          <w:highlight w:val="white"/>
        </w:rPr>
        <w:t xml:space="preserve"> (АППГ</w:t>
      </w:r>
      <w:r w:rsidRPr="00D518E6">
        <w:rPr>
          <w:rFonts w:ascii="Times New Roman" w:hAnsi="Times New Roman" w:cs="Times New Roman"/>
          <w:bCs/>
          <w:sz w:val="28"/>
          <w:szCs w:val="28"/>
        </w:rPr>
        <w:t xml:space="preserve"> -11,5 %; 2018-11,5%) – беспокойство.</w:t>
      </w:r>
      <w:r w:rsidR="002E6C3F" w:rsidRPr="00D518E6">
        <w:rPr>
          <w:rFonts w:ascii="Times New Roman" w:hAnsi="Times New Roman" w:cs="Times New Roman"/>
          <w:bCs/>
          <w:sz w:val="28"/>
          <w:szCs w:val="28"/>
        </w:rPr>
        <w:t xml:space="preserve">В целом можно говорить о положительном эмоциональном состоянии учащихся 5-ых классов. Дети на уроках активны, проявляют интерес к знаниям, умеют анализировать,обобщать,  делают выводы; умеют работать в группах.Проведено анкетирование с учащимися школ </w:t>
      </w:r>
      <w:r w:rsidR="002E6C3F" w:rsidRPr="00D518E6">
        <w:rPr>
          <w:rFonts w:ascii="Times New Roman" w:hAnsi="Times New Roman" w:cs="Times New Roman"/>
          <w:bCs/>
          <w:i/>
          <w:iCs/>
          <w:sz w:val="28"/>
          <w:szCs w:val="28"/>
        </w:rPr>
        <w:t>6-8,11 классов</w:t>
      </w:r>
      <w:r w:rsidR="002E6C3F" w:rsidRPr="00D518E6">
        <w:rPr>
          <w:rFonts w:ascii="Times New Roman" w:hAnsi="Times New Roman" w:cs="Times New Roman"/>
          <w:bCs/>
          <w:sz w:val="28"/>
          <w:szCs w:val="28"/>
        </w:rPr>
        <w:t>, с целью выяснения удовлетворённости посещения школы, взаимоотношений в</w:t>
      </w:r>
      <w:r w:rsidR="002E6C3F" w:rsidRPr="00D518E6">
        <w:rPr>
          <w:rFonts w:ascii="Times New Roman" w:hAnsi="Times New Roman" w:cs="Times New Roman"/>
          <w:color w:val="000000" w:themeColor="text1"/>
          <w:sz w:val="28"/>
          <w:szCs w:val="28"/>
        </w:rPr>
        <w:t xml:space="preserve"> классе и с педагогами.  Все результаты с рекомендацияминаправлены по школам.Итог анкетирования: </w:t>
      </w:r>
      <w:r w:rsidR="002E6C3F" w:rsidRPr="00D518E6">
        <w:rPr>
          <w:rFonts w:ascii="Times New Roman" w:hAnsi="Times New Roman" w:cs="Times New Roman"/>
          <w:color w:val="000000" w:themeColor="text1"/>
          <w:sz w:val="28"/>
          <w:szCs w:val="28"/>
          <w:highlight w:val="white"/>
          <w:shd w:val="clear" w:color="auto" w:fill="FFFF00"/>
        </w:rPr>
        <w:t>удовлетворены-61,4%</w:t>
      </w:r>
      <w:r w:rsidR="002E6C3F" w:rsidRPr="00D518E6">
        <w:rPr>
          <w:rFonts w:ascii="Times New Roman" w:hAnsi="Times New Roman" w:cs="Times New Roman"/>
          <w:color w:val="000000" w:themeColor="text1"/>
          <w:sz w:val="28"/>
          <w:szCs w:val="28"/>
          <w:highlight w:val="white"/>
        </w:rPr>
        <w:t xml:space="preserve"> (АППГ-59,5%; 2018-49,7%); </w:t>
      </w:r>
      <w:r w:rsidR="002E6C3F" w:rsidRPr="00D518E6">
        <w:rPr>
          <w:rFonts w:ascii="Times New Roman" w:hAnsi="Times New Roman" w:cs="Times New Roman"/>
          <w:color w:val="000000" w:themeColor="text1"/>
          <w:sz w:val="28"/>
          <w:szCs w:val="28"/>
          <w:highlight w:val="white"/>
          <w:shd w:val="clear" w:color="auto" w:fill="FFFF00"/>
        </w:rPr>
        <w:t>удовлетворены частично- 35,1%</w:t>
      </w:r>
      <w:r w:rsidR="002E6C3F" w:rsidRPr="00D518E6">
        <w:rPr>
          <w:rFonts w:ascii="Times New Roman" w:hAnsi="Times New Roman" w:cs="Times New Roman"/>
          <w:color w:val="000000" w:themeColor="text1"/>
          <w:sz w:val="28"/>
          <w:szCs w:val="28"/>
          <w:highlight w:val="white"/>
        </w:rPr>
        <w:t xml:space="preserve"> (35; 2018-38,5%); </w:t>
      </w:r>
      <w:r w:rsidR="002E6C3F" w:rsidRPr="00D518E6">
        <w:rPr>
          <w:rFonts w:ascii="Times New Roman" w:hAnsi="Times New Roman" w:cs="Times New Roman"/>
          <w:color w:val="000000" w:themeColor="text1"/>
          <w:sz w:val="28"/>
          <w:szCs w:val="28"/>
          <w:highlight w:val="white"/>
          <w:shd w:val="clear" w:color="auto" w:fill="FFFF00"/>
        </w:rPr>
        <w:t xml:space="preserve">не удовлетворены- 3,5% </w:t>
      </w:r>
      <w:r w:rsidR="002E6C3F" w:rsidRPr="00D518E6">
        <w:rPr>
          <w:rFonts w:ascii="Times New Roman" w:hAnsi="Times New Roman" w:cs="Times New Roman"/>
          <w:color w:val="000000" w:themeColor="text1"/>
          <w:sz w:val="28"/>
          <w:szCs w:val="28"/>
          <w:highlight w:val="white"/>
        </w:rPr>
        <w:t>(5,5%; 2018-11,8%).</w:t>
      </w:r>
      <w:r w:rsidR="002E6C3F" w:rsidRPr="00D518E6">
        <w:rPr>
          <w:rFonts w:ascii="Times New Roman" w:hAnsi="Times New Roman" w:cs="Times New Roman"/>
          <w:i/>
          <w:iCs/>
          <w:color w:val="000000" w:themeColor="text1"/>
          <w:sz w:val="28"/>
          <w:szCs w:val="28"/>
        </w:rPr>
        <w:t>8-9- классы.</w:t>
      </w:r>
      <w:r w:rsidR="002E6C3F" w:rsidRPr="00D518E6">
        <w:rPr>
          <w:rFonts w:ascii="Times New Roman" w:hAnsi="Times New Roman" w:cs="Times New Roman"/>
          <w:color w:val="000000" w:themeColor="text1"/>
          <w:sz w:val="28"/>
          <w:szCs w:val="28"/>
        </w:rPr>
        <w:t xml:space="preserve"> Возраст бурного развития и перестройки всего организма. Начиная с 7 класса и продолжая в 8, 9х классах проводится с учащимися работа по подготовке школьников к выбору профессии «Моё призвание».</w:t>
      </w:r>
    </w:p>
    <w:p w:rsidR="00D518E6" w:rsidRDefault="002E6C3F" w:rsidP="00766B8E">
      <w:pPr>
        <w:spacing w:after="0" w:line="360" w:lineRule="auto"/>
        <w:jc w:val="both"/>
        <w:rPr>
          <w:rFonts w:ascii="Times New Roman" w:hAnsi="Times New Roman" w:cs="Times New Roman"/>
          <w:color w:val="000000" w:themeColor="text1"/>
          <w:sz w:val="28"/>
          <w:szCs w:val="28"/>
        </w:rPr>
      </w:pPr>
      <w:r w:rsidRPr="00D518E6">
        <w:rPr>
          <w:rFonts w:ascii="Times New Roman" w:hAnsi="Times New Roman" w:cs="Times New Roman"/>
          <w:color w:val="000000" w:themeColor="text1"/>
          <w:sz w:val="28"/>
          <w:szCs w:val="28"/>
        </w:rPr>
        <w:t xml:space="preserve">Цель: создание системы обучения для реализации потребностей учащихся с учётом их индивидуальных и профессиональных наклонностей. Психолого-педагогические сопровождение учащихся </w:t>
      </w:r>
      <w:r w:rsidRPr="00D518E6">
        <w:rPr>
          <w:rFonts w:ascii="Times New Roman" w:hAnsi="Times New Roman" w:cs="Times New Roman"/>
          <w:i/>
          <w:iCs/>
          <w:color w:val="000000" w:themeColor="text1"/>
          <w:sz w:val="28"/>
          <w:szCs w:val="28"/>
        </w:rPr>
        <w:t>9,11 классов</w:t>
      </w:r>
      <w:r w:rsidRPr="00D518E6">
        <w:rPr>
          <w:rFonts w:ascii="Times New Roman" w:hAnsi="Times New Roman" w:cs="Times New Roman"/>
          <w:color w:val="000000" w:themeColor="text1"/>
          <w:sz w:val="28"/>
          <w:szCs w:val="28"/>
        </w:rPr>
        <w:t xml:space="preserve"> по подготовке к экзаменам осуществлялось следующим образом (ОШ с.Поповка, СОШ с.Новодевица, СОШ с. Благодатное, ОШ с.Вознесенка, СОШ с.Лучки, СОШ с. Сиваковка, СОШ с. Прилуки):</w:t>
      </w:r>
    </w:p>
    <w:p w:rsidR="00071E81" w:rsidRDefault="00D518E6" w:rsidP="00071E81">
      <w:pPr>
        <w:spacing w:after="0" w:line="360" w:lineRule="auto"/>
        <w:jc w:val="both"/>
        <w:rPr>
          <w:rFonts w:ascii="Times New Roman" w:hAnsi="Times New Roman" w:cs="Times New Roman"/>
          <w:color w:val="000000" w:themeColor="text1"/>
          <w:sz w:val="28"/>
          <w:szCs w:val="28"/>
        </w:rPr>
      </w:pPr>
      <w:r w:rsidRPr="00D518E6">
        <w:rPr>
          <w:rFonts w:ascii="Times New Roman" w:hAnsi="Times New Roman" w:cs="Times New Roman"/>
          <w:color w:val="000000" w:themeColor="text1"/>
          <w:sz w:val="28"/>
          <w:szCs w:val="28"/>
        </w:rPr>
        <w:t>1.</w:t>
      </w:r>
      <w:r w:rsidR="002E6C3F" w:rsidRPr="00D518E6">
        <w:rPr>
          <w:rFonts w:ascii="Times New Roman" w:hAnsi="Times New Roman" w:cs="Times New Roman"/>
          <w:i/>
          <w:iCs/>
          <w:color w:val="000000" w:themeColor="text1"/>
          <w:sz w:val="28"/>
          <w:szCs w:val="28"/>
        </w:rPr>
        <w:t>Организационно-методическая работа.</w:t>
      </w:r>
      <w:r w:rsidR="002E6C3F" w:rsidRPr="00D518E6">
        <w:rPr>
          <w:rFonts w:ascii="Times New Roman" w:hAnsi="Times New Roman" w:cs="Times New Roman"/>
          <w:color w:val="000000" w:themeColor="text1"/>
          <w:sz w:val="28"/>
          <w:szCs w:val="28"/>
        </w:rPr>
        <w:t xml:space="preserve"> Проведена инструктивно-методическая работа с классными руководителями, учителями, учащимися, родителями по психологической подготовке к ГИА. (подготовка памяток). </w:t>
      </w:r>
      <w:r w:rsidR="00766B8E" w:rsidRPr="00071E81">
        <w:rPr>
          <w:rFonts w:ascii="Times New Roman" w:hAnsi="Times New Roman" w:cs="Times New Roman"/>
          <w:i/>
          <w:iCs/>
          <w:color w:val="000000" w:themeColor="text1"/>
          <w:sz w:val="28"/>
          <w:szCs w:val="28"/>
        </w:rPr>
        <w:t>2.Работа с учащимися.</w:t>
      </w:r>
      <w:r w:rsidR="00766B8E" w:rsidRPr="00071E81">
        <w:rPr>
          <w:rFonts w:ascii="Times New Roman" w:hAnsi="Times New Roman" w:cs="Times New Roman"/>
          <w:color w:val="000000" w:themeColor="text1"/>
          <w:sz w:val="28"/>
          <w:szCs w:val="28"/>
        </w:rPr>
        <w:t xml:space="preserve"> Проведена диагностика психологической готовности учащихся 9, 11 классов к сдаче ГИА, групповые профилактические беседы с учащимися по результатам диагностики. </w:t>
      </w:r>
    </w:p>
    <w:p w:rsidR="00766B8E" w:rsidRPr="00071E81" w:rsidRDefault="00766B8E" w:rsidP="00071E81">
      <w:pPr>
        <w:spacing w:after="0" w:line="360" w:lineRule="auto"/>
        <w:jc w:val="both"/>
        <w:rPr>
          <w:rFonts w:ascii="Times New Roman" w:eastAsiaTheme="majorEastAsia" w:hAnsi="Times New Roman" w:cs="Times New Roman"/>
          <w:color w:val="000000" w:themeColor="text1"/>
          <w:sz w:val="28"/>
          <w:szCs w:val="28"/>
          <w:lang w:eastAsia="ru-RU"/>
        </w:rPr>
      </w:pPr>
      <w:r w:rsidRPr="00071E81">
        <w:rPr>
          <w:rFonts w:ascii="Times New Roman" w:hAnsi="Times New Roman" w:cs="Times New Roman"/>
          <w:i/>
          <w:iCs/>
          <w:color w:val="000000" w:themeColor="text1"/>
          <w:sz w:val="28"/>
          <w:szCs w:val="28"/>
        </w:rPr>
        <w:t>3.Проведён с учащимися тренинг:</w:t>
      </w:r>
      <w:r w:rsidRPr="00071E81">
        <w:rPr>
          <w:rFonts w:ascii="Times New Roman" w:hAnsi="Times New Roman" w:cs="Times New Roman"/>
          <w:color w:val="000000" w:themeColor="text1"/>
          <w:sz w:val="28"/>
          <w:szCs w:val="28"/>
        </w:rPr>
        <w:t xml:space="preserve"> «Эффективные способы запоминания большого объёма учебного материала», «Повышение самооценки и уверенности в себе». Организована психологическая помощь в период сдачи ГИА, направленная на снятие ситуативной тревожности. </w:t>
      </w:r>
    </w:p>
    <w:p w:rsidR="00766B8E" w:rsidRPr="00071E81" w:rsidRDefault="00766B8E" w:rsidP="00071E81">
      <w:pPr>
        <w:spacing w:line="360" w:lineRule="auto"/>
        <w:jc w:val="both"/>
        <w:rPr>
          <w:rFonts w:ascii="Times New Roman" w:eastAsiaTheme="majorEastAsia" w:hAnsi="Times New Roman" w:cs="Times New Roman"/>
          <w:sz w:val="28"/>
          <w:szCs w:val="28"/>
          <w:lang w:eastAsia="ru-RU"/>
        </w:rPr>
      </w:pPr>
      <w:r w:rsidRPr="00766B8E">
        <w:rPr>
          <w:rFonts w:ascii="Times New Roman" w:hAnsi="Times New Roman" w:cs="Times New Roman"/>
          <w:i/>
          <w:iCs/>
          <w:color w:val="000000" w:themeColor="text1"/>
          <w:sz w:val="28"/>
          <w:szCs w:val="28"/>
        </w:rPr>
        <w:lastRenderedPageBreak/>
        <w:t xml:space="preserve">4.Работа с родителями выпускников. </w:t>
      </w:r>
      <w:r w:rsidRPr="00766B8E">
        <w:rPr>
          <w:rFonts w:ascii="Times New Roman" w:hAnsi="Times New Roman" w:cs="Times New Roman"/>
          <w:color w:val="000000" w:themeColor="text1"/>
          <w:sz w:val="28"/>
          <w:szCs w:val="28"/>
        </w:rPr>
        <w:t>Подготовлены и проведены выступления с темой: »Что включает в себя психологическая готовность учащихся к ОГЭ и ЕГЭ»,  «Построение режима дня во время подготовки к</w:t>
      </w:r>
      <w:r w:rsidRPr="00071E81">
        <w:rPr>
          <w:rFonts w:ascii="Times New Roman" w:hAnsi="Times New Roman" w:cs="Times New Roman"/>
          <w:color w:val="000000" w:themeColor="text1"/>
          <w:sz w:val="28"/>
          <w:szCs w:val="28"/>
        </w:rPr>
        <w:t>экзаменам с учётом индивидуальных особенностей», «Способы саморегуляции в стрессовой ситуации» (СОШ с. Прилуки, СОШ с. Благодатное, ОШ с. Поповка, СОШ с. Сиваковка, СОШ с.Новодевица).</w:t>
      </w:r>
    </w:p>
    <w:p w:rsidR="00766B8E" w:rsidRPr="003B76B3" w:rsidRDefault="00766B8E" w:rsidP="00766B8E">
      <w:pPr>
        <w:pStyle w:val="2"/>
        <w:spacing w:before="0" w:line="360" w:lineRule="auto"/>
        <w:jc w:val="both"/>
        <w:rPr>
          <w:rFonts w:ascii="Times New Roman" w:hAnsi="Times New Roman" w:cs="Times New Roman"/>
          <w:b w:val="0"/>
          <w:color w:val="000000" w:themeColor="text1"/>
          <w:sz w:val="28"/>
          <w:szCs w:val="28"/>
        </w:rPr>
      </w:pPr>
      <w:r w:rsidRPr="003B76B3">
        <w:rPr>
          <w:rFonts w:ascii="Times New Roman" w:hAnsi="Times New Roman" w:cs="Times New Roman"/>
          <w:b w:val="0"/>
          <w:color w:val="000000" w:themeColor="text1"/>
          <w:sz w:val="28"/>
          <w:szCs w:val="28"/>
        </w:rPr>
        <w:t>5.Подготовлены районные (кустовые родительские собрания в ОУ – СОШ №1, ЯСОШ, по теме: «Психологическая  помощь ребёнку в период</w:t>
      </w:r>
    </w:p>
    <w:p w:rsidR="00766B8E" w:rsidRPr="003B76B3" w:rsidRDefault="00766B8E" w:rsidP="00766B8E">
      <w:pPr>
        <w:pStyle w:val="2"/>
        <w:spacing w:before="0" w:line="360" w:lineRule="auto"/>
        <w:jc w:val="both"/>
        <w:rPr>
          <w:rFonts w:ascii="Times New Roman" w:hAnsi="Times New Roman" w:cs="Times New Roman"/>
          <w:b w:val="0"/>
          <w:color w:val="000000" w:themeColor="text1"/>
          <w:sz w:val="28"/>
          <w:szCs w:val="28"/>
        </w:rPr>
      </w:pPr>
      <w:r w:rsidRPr="003B76B3">
        <w:rPr>
          <w:rFonts w:ascii="Times New Roman" w:hAnsi="Times New Roman" w:cs="Times New Roman"/>
          <w:b w:val="0"/>
          <w:color w:val="000000" w:themeColor="text1"/>
          <w:sz w:val="28"/>
          <w:szCs w:val="28"/>
        </w:rPr>
        <w:t>подготовки  и проведения  экзамена» (декабрь месяц)). Подготовлена статья с рекомендациями в СМИ.</w:t>
      </w:r>
    </w:p>
    <w:p w:rsidR="00071E81" w:rsidRPr="003B76B3" w:rsidRDefault="00071E81" w:rsidP="00071E81">
      <w:pPr>
        <w:pStyle w:val="2"/>
        <w:spacing w:before="0" w:line="360" w:lineRule="auto"/>
        <w:jc w:val="both"/>
        <w:rPr>
          <w:rFonts w:ascii="Times New Roman" w:hAnsi="Times New Roman" w:cs="Times New Roman"/>
          <w:b w:val="0"/>
          <w:color w:val="000000" w:themeColor="text1"/>
          <w:sz w:val="28"/>
          <w:szCs w:val="28"/>
        </w:rPr>
      </w:pPr>
      <w:r w:rsidRPr="003B76B3">
        <w:rPr>
          <w:rFonts w:ascii="Times New Roman" w:hAnsi="Times New Roman" w:cs="Times New Roman"/>
          <w:b w:val="0"/>
          <w:color w:val="000000" w:themeColor="text1"/>
          <w:sz w:val="28"/>
          <w:szCs w:val="28"/>
        </w:rPr>
        <w:t xml:space="preserve">Проведено анкетирование учащихся «Готовность к ГИА» - цель которой, позволяет оценить готовность к итоговой аттестации глазами самих выпускников. </w:t>
      </w:r>
    </w:p>
    <w:p w:rsidR="00071E81" w:rsidRPr="003B76B3" w:rsidRDefault="00071E81" w:rsidP="00071E81">
      <w:pPr>
        <w:pStyle w:val="2"/>
        <w:spacing w:before="0" w:line="360" w:lineRule="auto"/>
        <w:jc w:val="both"/>
        <w:rPr>
          <w:rFonts w:ascii="Times New Roman" w:hAnsi="Times New Roman" w:cs="Times New Roman"/>
          <w:b w:val="0"/>
          <w:color w:val="000000" w:themeColor="text1"/>
          <w:sz w:val="28"/>
          <w:szCs w:val="28"/>
        </w:rPr>
      </w:pPr>
      <w:r w:rsidRPr="003B76B3">
        <w:rPr>
          <w:rFonts w:ascii="Times New Roman" w:hAnsi="Times New Roman" w:cs="Times New Roman"/>
          <w:b w:val="0"/>
          <w:color w:val="000000" w:themeColor="text1"/>
          <w:sz w:val="28"/>
          <w:szCs w:val="28"/>
        </w:rPr>
        <w:t xml:space="preserve">Результаты диагностики: </w:t>
      </w:r>
    </w:p>
    <w:p w:rsidR="00071E81" w:rsidRPr="003B76B3" w:rsidRDefault="00071E81" w:rsidP="00071E81">
      <w:pPr>
        <w:pStyle w:val="2"/>
        <w:spacing w:before="0" w:line="360" w:lineRule="auto"/>
        <w:jc w:val="both"/>
        <w:rPr>
          <w:rFonts w:ascii="Times New Roman" w:hAnsi="Times New Roman" w:cs="Times New Roman"/>
          <w:b w:val="0"/>
          <w:color w:val="000000" w:themeColor="text1"/>
          <w:sz w:val="28"/>
          <w:szCs w:val="28"/>
        </w:rPr>
      </w:pPr>
      <w:r w:rsidRPr="003B76B3">
        <w:rPr>
          <w:rFonts w:ascii="Times New Roman" w:hAnsi="Times New Roman" w:cs="Times New Roman"/>
          <w:b w:val="0"/>
          <w:color w:val="000000" w:themeColor="text1"/>
          <w:sz w:val="28"/>
          <w:szCs w:val="28"/>
        </w:rPr>
        <w:t xml:space="preserve">Большинство выпускников считают, что результаты ЕГЭ, ОГЭ важны для их  будущего, волнуются, когда думают о предстоящем экзамене. </w:t>
      </w:r>
    </w:p>
    <w:p w:rsidR="00071E81" w:rsidRPr="003B76B3" w:rsidRDefault="00071E81" w:rsidP="00071E81">
      <w:pPr>
        <w:pStyle w:val="2"/>
        <w:spacing w:before="0" w:line="360" w:lineRule="auto"/>
        <w:jc w:val="both"/>
        <w:rPr>
          <w:rFonts w:ascii="Times New Roman" w:hAnsi="Times New Roman" w:cs="Times New Roman"/>
          <w:b w:val="0"/>
          <w:color w:val="000000" w:themeColor="text1"/>
          <w:sz w:val="28"/>
          <w:szCs w:val="28"/>
        </w:rPr>
      </w:pPr>
      <w:r w:rsidRPr="003B76B3">
        <w:rPr>
          <w:rFonts w:ascii="Times New Roman" w:hAnsi="Times New Roman" w:cs="Times New Roman"/>
          <w:b w:val="0"/>
          <w:color w:val="000000" w:themeColor="text1"/>
          <w:sz w:val="28"/>
          <w:szCs w:val="28"/>
        </w:rPr>
        <w:t xml:space="preserve">Количественные показатели: способность к самоорганизации (познавательный компонент) – выше среднего уровень; уровень тревоги (личностный компонент) - средний уровень; знакомство с процедурой экзамена (процессуальный компонент) – средний уровень. </w:t>
      </w:r>
    </w:p>
    <w:p w:rsidR="00071E81" w:rsidRPr="003B76B3" w:rsidRDefault="00071E81" w:rsidP="00071E81">
      <w:pPr>
        <w:pStyle w:val="2"/>
        <w:spacing w:before="0" w:line="360" w:lineRule="auto"/>
        <w:jc w:val="both"/>
        <w:rPr>
          <w:rFonts w:ascii="Times New Roman" w:hAnsi="Times New Roman" w:cs="Times New Roman"/>
          <w:b w:val="0"/>
          <w:color w:val="000000" w:themeColor="text1"/>
          <w:sz w:val="28"/>
          <w:szCs w:val="28"/>
        </w:rPr>
      </w:pPr>
      <w:r w:rsidRPr="003B76B3">
        <w:rPr>
          <w:rFonts w:ascii="Times New Roman" w:hAnsi="Times New Roman" w:cs="Times New Roman"/>
          <w:b w:val="0"/>
          <w:color w:val="000000" w:themeColor="text1"/>
          <w:sz w:val="28"/>
          <w:szCs w:val="28"/>
        </w:rPr>
        <w:t xml:space="preserve">Проведено изучение уровня тревожности в ноябре 2019 года и марте 2020 года.  Изучение проводилось во всех  (11) </w:t>
      </w:r>
      <w:r>
        <w:rPr>
          <w:rFonts w:ascii="Times New Roman" w:hAnsi="Times New Roman" w:cs="Times New Roman"/>
          <w:b w:val="0"/>
          <w:color w:val="000000" w:themeColor="text1"/>
          <w:sz w:val="28"/>
          <w:szCs w:val="28"/>
        </w:rPr>
        <w:t>общеобразовательных учреждениях.</w:t>
      </w:r>
    </w:p>
    <w:p w:rsidR="002E6C3F" w:rsidRPr="00071E81" w:rsidRDefault="00071E81" w:rsidP="00071E81">
      <w:pPr>
        <w:spacing w:line="360" w:lineRule="auto"/>
        <w:jc w:val="both"/>
        <w:rPr>
          <w:rFonts w:ascii="Times New Roman" w:eastAsiaTheme="majorEastAsia" w:hAnsi="Times New Roman" w:cs="Times New Roman"/>
          <w:sz w:val="28"/>
          <w:szCs w:val="28"/>
          <w:lang w:eastAsia="ru-RU"/>
        </w:rPr>
      </w:pPr>
      <w:r w:rsidRPr="00071E81">
        <w:rPr>
          <w:rFonts w:ascii="Times New Roman" w:hAnsi="Times New Roman" w:cs="Times New Roman"/>
          <w:color w:val="000000" w:themeColor="text1"/>
          <w:sz w:val="28"/>
          <w:szCs w:val="28"/>
        </w:rPr>
        <w:t>После проведённой коррекционной работы с выявленными учащимися гр. «риска», степень тревожности понизилась у 111 (АППГ-129) учащихся из 9 классов, и 19 (АППГ -21) учащихся из 11-х классов. Основными факторами повышенной тревожности остались  тревожности - низкая физиологическая сопротивляемость стрессу; переживание социального стресса. В целомвыпускники подготовились психологически к экзаменам, в период подготовки и проведения экзамена – психологических срывов не было.</w:t>
      </w:r>
    </w:p>
    <w:p w:rsidR="002E6C3F" w:rsidRPr="002E6C3F" w:rsidRDefault="002E6C3F" w:rsidP="00766B8E">
      <w:pPr>
        <w:pStyle w:val="2"/>
        <w:spacing w:before="0" w:line="360" w:lineRule="auto"/>
        <w:jc w:val="both"/>
        <w:rPr>
          <w:rFonts w:ascii="Times New Roman" w:hAnsi="Times New Roman" w:cs="Times New Roman"/>
          <w:b w:val="0"/>
          <w:color w:val="000000" w:themeColor="text1"/>
          <w:sz w:val="28"/>
          <w:szCs w:val="28"/>
        </w:rPr>
      </w:pPr>
      <w:r w:rsidRPr="003B76B3">
        <w:rPr>
          <w:rFonts w:ascii="Times New Roman" w:hAnsi="Times New Roman" w:cs="Times New Roman"/>
          <w:b w:val="0"/>
          <w:bCs w:val="0"/>
          <w:color w:val="auto"/>
          <w:sz w:val="28"/>
          <w:szCs w:val="28"/>
        </w:rPr>
        <w:lastRenderedPageBreak/>
        <w:t>Работа психолога МКУ «СОД МОУ ХМР» проводится с учащимися школ девятый год, и можно сказать то, что учащиеся ведут себя раскрепощёно, не стесняются, высказывают свою точку зрения, в целом  учащимся  нравятся занятия с психологом.   Групповая работа с учащимися старших классов (9,11х классов), была достаточно эффективной. В процессе работы учащиеся чувствовали себя принятыми группой и активно принимали других, пользовались полным  доверием участников и не боялись доверять другим,</w:t>
      </w:r>
      <w:r w:rsidRPr="003B76B3">
        <w:rPr>
          <w:rFonts w:ascii="Times New Roman" w:hAnsi="Times New Roman" w:cs="Times New Roman"/>
          <w:b w:val="0"/>
          <w:color w:val="000000" w:themeColor="text1"/>
          <w:sz w:val="28"/>
          <w:szCs w:val="28"/>
        </w:rPr>
        <w:t xml:space="preserve"> использовали обратную связь, что позволяло учащимся узнать мнение окружающих о своей манере поведения, о чувствах, которые испытывают люди, вступающие с ними в контакт.</w:t>
      </w:r>
    </w:p>
    <w:p w:rsidR="002E6C3F" w:rsidRPr="003B76B3" w:rsidRDefault="002E6C3F" w:rsidP="00766B8E">
      <w:pPr>
        <w:pStyle w:val="3"/>
        <w:spacing w:before="0" w:line="360" w:lineRule="auto"/>
        <w:jc w:val="both"/>
        <w:rPr>
          <w:rFonts w:ascii="Times New Roman" w:hAnsi="Times New Roman" w:cs="Times New Roman"/>
          <w:b w:val="0"/>
          <w:color w:val="000000" w:themeColor="text1"/>
          <w:sz w:val="28"/>
          <w:szCs w:val="28"/>
        </w:rPr>
      </w:pPr>
      <w:r w:rsidRPr="003B76B3">
        <w:rPr>
          <w:rFonts w:ascii="Times New Roman" w:hAnsi="Times New Roman" w:cs="Times New Roman"/>
          <w:b w:val="0"/>
          <w:color w:val="000000" w:themeColor="text1"/>
          <w:sz w:val="28"/>
          <w:szCs w:val="28"/>
        </w:rPr>
        <w:t>Учащиеся ощущали при этом психологический комфорт и защищённость.</w:t>
      </w:r>
    </w:p>
    <w:p w:rsidR="002E6C3F" w:rsidRPr="003B76B3" w:rsidRDefault="002E6C3F" w:rsidP="00766B8E">
      <w:pPr>
        <w:pStyle w:val="2"/>
        <w:spacing w:before="0" w:line="360" w:lineRule="auto"/>
        <w:jc w:val="both"/>
        <w:rPr>
          <w:rFonts w:ascii="Times New Roman" w:hAnsi="Times New Roman" w:cs="Times New Roman"/>
          <w:sz w:val="28"/>
          <w:szCs w:val="28"/>
        </w:rPr>
      </w:pPr>
      <w:r w:rsidRPr="003B76B3">
        <w:rPr>
          <w:rFonts w:ascii="Times New Roman" w:hAnsi="Times New Roman" w:cs="Times New Roman"/>
          <w:b w:val="0"/>
          <w:color w:val="000000" w:themeColor="text1"/>
          <w:sz w:val="28"/>
          <w:szCs w:val="28"/>
        </w:rPr>
        <w:t xml:space="preserve">           В течение учебного года проведено консультаций со всеми участниками образовательного процесса  в </w:t>
      </w:r>
      <w:r w:rsidRPr="003B76B3">
        <w:rPr>
          <w:rFonts w:ascii="Times New Roman" w:hAnsi="Times New Roman" w:cs="Times New Roman"/>
          <w:b w:val="0"/>
          <w:color w:val="000000" w:themeColor="text1"/>
          <w:sz w:val="28"/>
          <w:szCs w:val="28"/>
          <w:highlight w:val="white"/>
        </w:rPr>
        <w:t>количестве</w:t>
      </w:r>
      <w:r w:rsidRPr="003B76B3">
        <w:rPr>
          <w:rFonts w:ascii="Times New Roman" w:hAnsi="Times New Roman" w:cs="Times New Roman"/>
          <w:b w:val="0"/>
          <w:color w:val="000000" w:themeColor="text1"/>
          <w:sz w:val="28"/>
          <w:szCs w:val="28"/>
          <w:highlight w:val="white"/>
          <w:shd w:val="clear" w:color="auto" w:fill="FFFF00"/>
        </w:rPr>
        <w:t xml:space="preserve"> 459</w:t>
      </w:r>
      <w:r w:rsidRPr="003B76B3">
        <w:rPr>
          <w:rFonts w:ascii="Times New Roman" w:hAnsi="Times New Roman" w:cs="Times New Roman"/>
          <w:b w:val="0"/>
          <w:color w:val="000000" w:themeColor="text1"/>
          <w:sz w:val="28"/>
          <w:szCs w:val="28"/>
          <w:highlight w:val="white"/>
        </w:rPr>
        <w:t>(АППГ-234; 2018 -275; 2017- 316); из них -</w:t>
      </w:r>
      <w:r w:rsidRPr="003B76B3">
        <w:rPr>
          <w:rFonts w:ascii="Times New Roman" w:hAnsi="Times New Roman" w:cs="Times New Roman"/>
          <w:b w:val="0"/>
          <w:color w:val="000000" w:themeColor="text1"/>
          <w:sz w:val="28"/>
          <w:szCs w:val="28"/>
          <w:highlight w:val="white"/>
          <w:shd w:val="clear" w:color="auto" w:fill="FFFF00"/>
        </w:rPr>
        <w:t>262</w:t>
      </w:r>
      <w:r w:rsidRPr="003B76B3">
        <w:rPr>
          <w:rFonts w:ascii="Times New Roman" w:hAnsi="Times New Roman" w:cs="Times New Roman"/>
          <w:b w:val="0"/>
          <w:color w:val="000000" w:themeColor="text1"/>
          <w:sz w:val="28"/>
          <w:szCs w:val="28"/>
          <w:highlight w:val="white"/>
        </w:rPr>
        <w:t xml:space="preserve">(АППГ- 168; 2018-212; 2017-243) </w:t>
      </w:r>
      <w:r w:rsidRPr="003B76B3">
        <w:rPr>
          <w:rFonts w:ascii="Times New Roman" w:hAnsi="Times New Roman" w:cs="Times New Roman"/>
          <w:b w:val="0"/>
          <w:color w:val="000000" w:themeColor="text1"/>
          <w:sz w:val="28"/>
          <w:szCs w:val="28"/>
          <w:highlight w:val="white"/>
          <w:shd w:val="clear" w:color="auto" w:fill="FFFF00"/>
        </w:rPr>
        <w:t>с учащимися</w:t>
      </w:r>
      <w:r w:rsidRPr="003B76B3">
        <w:rPr>
          <w:rFonts w:ascii="Times New Roman" w:hAnsi="Times New Roman" w:cs="Times New Roman"/>
          <w:b w:val="0"/>
          <w:color w:val="000000" w:themeColor="text1"/>
          <w:sz w:val="28"/>
          <w:szCs w:val="28"/>
          <w:highlight w:val="white"/>
        </w:rPr>
        <w:t xml:space="preserve">, </w:t>
      </w:r>
      <w:r w:rsidRPr="003B76B3">
        <w:rPr>
          <w:rFonts w:ascii="Times New Roman" w:hAnsi="Times New Roman" w:cs="Times New Roman"/>
          <w:b w:val="0"/>
          <w:color w:val="000000" w:themeColor="text1"/>
          <w:sz w:val="28"/>
          <w:szCs w:val="28"/>
          <w:highlight w:val="white"/>
          <w:shd w:val="clear" w:color="auto" w:fill="FFFF00"/>
        </w:rPr>
        <w:t>89</w:t>
      </w:r>
      <w:r w:rsidRPr="003B76B3">
        <w:rPr>
          <w:rFonts w:ascii="Times New Roman" w:hAnsi="Times New Roman" w:cs="Times New Roman"/>
          <w:b w:val="0"/>
          <w:color w:val="000000" w:themeColor="text1"/>
          <w:sz w:val="28"/>
          <w:szCs w:val="28"/>
          <w:highlight w:val="white"/>
        </w:rPr>
        <w:t xml:space="preserve"> (АППГ-22)- </w:t>
      </w:r>
      <w:r w:rsidRPr="003B76B3">
        <w:rPr>
          <w:rFonts w:ascii="Times New Roman" w:hAnsi="Times New Roman" w:cs="Times New Roman"/>
          <w:b w:val="0"/>
          <w:color w:val="000000" w:themeColor="text1"/>
          <w:sz w:val="28"/>
          <w:szCs w:val="28"/>
          <w:highlight w:val="white"/>
          <w:shd w:val="clear" w:color="auto" w:fill="FFFF00"/>
        </w:rPr>
        <w:t>с педагогическим составом</w:t>
      </w:r>
      <w:r w:rsidRPr="003B76B3">
        <w:rPr>
          <w:rFonts w:ascii="Times New Roman" w:hAnsi="Times New Roman" w:cs="Times New Roman"/>
          <w:b w:val="0"/>
          <w:color w:val="000000" w:themeColor="text1"/>
          <w:sz w:val="28"/>
          <w:szCs w:val="28"/>
          <w:highlight w:val="white"/>
        </w:rPr>
        <w:t xml:space="preserve">, </w:t>
      </w:r>
      <w:r w:rsidRPr="003B76B3">
        <w:rPr>
          <w:rFonts w:ascii="Times New Roman" w:hAnsi="Times New Roman" w:cs="Times New Roman"/>
          <w:b w:val="0"/>
          <w:color w:val="000000" w:themeColor="text1"/>
          <w:sz w:val="28"/>
          <w:szCs w:val="28"/>
          <w:highlight w:val="white"/>
          <w:shd w:val="clear" w:color="auto" w:fill="FFFF00"/>
        </w:rPr>
        <w:t xml:space="preserve">108 </w:t>
      </w:r>
      <w:r w:rsidRPr="003B76B3">
        <w:rPr>
          <w:rFonts w:ascii="Times New Roman" w:hAnsi="Times New Roman" w:cs="Times New Roman"/>
          <w:b w:val="0"/>
          <w:color w:val="000000" w:themeColor="text1"/>
          <w:sz w:val="28"/>
          <w:szCs w:val="28"/>
          <w:highlight w:val="white"/>
        </w:rPr>
        <w:t>(АППГ-44) –</w:t>
      </w:r>
      <w:r w:rsidRPr="003B76B3">
        <w:rPr>
          <w:rFonts w:ascii="Times New Roman" w:hAnsi="Times New Roman" w:cs="Times New Roman"/>
          <w:b w:val="0"/>
          <w:color w:val="000000" w:themeColor="text1"/>
          <w:sz w:val="28"/>
          <w:szCs w:val="28"/>
          <w:highlight w:val="white"/>
          <w:shd w:val="clear" w:color="auto" w:fill="FFFF00"/>
        </w:rPr>
        <w:t>с  родителями</w:t>
      </w:r>
      <w:r w:rsidRPr="003B76B3">
        <w:rPr>
          <w:rFonts w:ascii="Times New Roman" w:hAnsi="Times New Roman" w:cs="Times New Roman"/>
          <w:b w:val="0"/>
          <w:color w:val="000000" w:themeColor="text1"/>
          <w:sz w:val="28"/>
          <w:szCs w:val="28"/>
          <w:highlight w:val="white"/>
        </w:rPr>
        <w:t>.</w:t>
      </w:r>
    </w:p>
    <w:p w:rsidR="002E6C3F" w:rsidRPr="003B76B3" w:rsidRDefault="002E6C3F" w:rsidP="00766B8E">
      <w:pPr>
        <w:pStyle w:val="2"/>
        <w:spacing w:before="0" w:line="360" w:lineRule="auto"/>
        <w:jc w:val="both"/>
        <w:rPr>
          <w:rFonts w:ascii="Times New Roman" w:hAnsi="Times New Roman" w:cs="Times New Roman"/>
          <w:b w:val="0"/>
          <w:color w:val="000000" w:themeColor="text1"/>
          <w:sz w:val="28"/>
          <w:szCs w:val="28"/>
        </w:rPr>
      </w:pPr>
      <w:r w:rsidRPr="003B76B3">
        <w:rPr>
          <w:rFonts w:ascii="Times New Roman" w:hAnsi="Times New Roman" w:cs="Times New Roman"/>
          <w:b w:val="0"/>
          <w:color w:val="000000" w:themeColor="text1"/>
          <w:sz w:val="28"/>
          <w:szCs w:val="28"/>
        </w:rPr>
        <w:t>Проблемы, затронутые на консультациях, имели следующее направление: поведенческие, эмоциональные, проблемы воспитания, проблемы отношений с родителями, педагогами, проблемы обучения, общения со сверстниками, индивидуальные консультации с родителями будущих первоклассников, подготовка к экзаменам, поступление и др. Процент положительной динамики консультаций составляет примерно 78,5% -</w:t>
      </w:r>
      <w:r w:rsidRPr="003B76B3">
        <w:rPr>
          <w:rFonts w:ascii="Times New Roman" w:hAnsi="Times New Roman" w:cs="Times New Roman"/>
          <w:b w:val="0"/>
          <w:color w:val="000000" w:themeColor="text1"/>
          <w:sz w:val="28"/>
          <w:szCs w:val="28"/>
          <w:highlight w:val="white"/>
          <w:shd w:val="clear" w:color="auto" w:fill="FFFF00"/>
        </w:rPr>
        <w:t>67,5%</w:t>
      </w:r>
      <w:r w:rsidRPr="003B76B3">
        <w:rPr>
          <w:rFonts w:ascii="Times New Roman" w:hAnsi="Times New Roman" w:cs="Times New Roman"/>
          <w:b w:val="0"/>
          <w:color w:val="000000" w:themeColor="text1"/>
          <w:sz w:val="28"/>
          <w:szCs w:val="28"/>
          <w:highlight w:val="white"/>
        </w:rPr>
        <w:t xml:space="preserve"> (АППГ-58,5%) от количества всех консультаций.</w:t>
      </w:r>
      <w:r w:rsidRPr="003B76B3">
        <w:rPr>
          <w:rFonts w:ascii="Times New Roman" w:hAnsi="Times New Roman" w:cs="Times New Roman"/>
          <w:b w:val="0"/>
          <w:bCs w:val="0"/>
          <w:color w:val="auto"/>
          <w:sz w:val="28"/>
          <w:szCs w:val="28"/>
          <w:highlight w:val="white"/>
        </w:rPr>
        <w:t xml:space="preserve"> В школах района с учащимися проведено -</w:t>
      </w:r>
      <w:r w:rsidRPr="003B76B3">
        <w:rPr>
          <w:rFonts w:ascii="Times New Roman" w:hAnsi="Times New Roman" w:cs="Times New Roman"/>
          <w:b w:val="0"/>
          <w:bCs w:val="0"/>
          <w:color w:val="auto"/>
          <w:sz w:val="28"/>
          <w:szCs w:val="28"/>
          <w:highlight w:val="white"/>
          <w:shd w:val="clear" w:color="auto" w:fill="FFFF00"/>
        </w:rPr>
        <w:t>289</w:t>
      </w:r>
      <w:r w:rsidRPr="003B76B3">
        <w:rPr>
          <w:rFonts w:ascii="Times New Roman" w:hAnsi="Times New Roman" w:cs="Times New Roman"/>
          <w:b w:val="0"/>
          <w:bCs w:val="0"/>
          <w:color w:val="auto"/>
          <w:sz w:val="28"/>
          <w:szCs w:val="28"/>
          <w:highlight w:val="white"/>
        </w:rPr>
        <w:t xml:space="preserve">(АППГ-156; 2018-153) </w:t>
      </w:r>
      <w:r w:rsidRPr="003B76B3">
        <w:rPr>
          <w:rFonts w:ascii="Times New Roman" w:hAnsi="Times New Roman" w:cs="Times New Roman"/>
          <w:b w:val="0"/>
          <w:bCs w:val="0"/>
          <w:color w:val="auto"/>
          <w:sz w:val="28"/>
          <w:szCs w:val="28"/>
          <w:highlight w:val="white"/>
          <w:shd w:val="clear" w:color="auto" w:fill="FFFF00"/>
        </w:rPr>
        <w:t xml:space="preserve">бесед  </w:t>
      </w:r>
      <w:r w:rsidRPr="003B76B3">
        <w:rPr>
          <w:rFonts w:ascii="Times New Roman" w:hAnsi="Times New Roman" w:cs="Times New Roman"/>
          <w:b w:val="0"/>
          <w:bCs w:val="0"/>
          <w:color w:val="auto"/>
          <w:sz w:val="28"/>
          <w:szCs w:val="28"/>
          <w:highlight w:val="white"/>
        </w:rPr>
        <w:t>по различным темам.</w:t>
      </w:r>
    </w:p>
    <w:p w:rsidR="002E6C3F" w:rsidRPr="003B76B3" w:rsidRDefault="002E6C3F" w:rsidP="00766B8E">
      <w:pPr>
        <w:pStyle w:val="2"/>
        <w:spacing w:before="0" w:line="360" w:lineRule="auto"/>
        <w:jc w:val="both"/>
        <w:rPr>
          <w:rFonts w:ascii="Times New Roman" w:hAnsi="Times New Roman" w:cs="Times New Roman"/>
          <w:b w:val="0"/>
          <w:color w:val="000000" w:themeColor="text1"/>
          <w:sz w:val="28"/>
          <w:szCs w:val="28"/>
        </w:rPr>
      </w:pPr>
      <w:r w:rsidRPr="003B76B3">
        <w:rPr>
          <w:rFonts w:ascii="Times New Roman" w:hAnsi="Times New Roman" w:cs="Times New Roman"/>
          <w:b w:val="0"/>
          <w:color w:val="000000" w:themeColor="text1"/>
          <w:sz w:val="28"/>
          <w:szCs w:val="28"/>
        </w:rPr>
        <w:t>Опубликовано в районной газете «Рассвет» 2 статьи (АППГ-2) с различными советами и рекомендациями.</w:t>
      </w:r>
    </w:p>
    <w:p w:rsidR="002E6C3F" w:rsidRPr="003B76B3" w:rsidRDefault="002E6C3F" w:rsidP="00766B8E">
      <w:pPr>
        <w:pStyle w:val="3"/>
        <w:spacing w:before="0" w:line="360" w:lineRule="auto"/>
        <w:jc w:val="both"/>
        <w:rPr>
          <w:rFonts w:ascii="Times New Roman" w:hAnsi="Times New Roman" w:cs="Times New Roman"/>
          <w:b w:val="0"/>
          <w:color w:val="auto"/>
          <w:sz w:val="28"/>
          <w:szCs w:val="28"/>
        </w:rPr>
      </w:pPr>
      <w:r w:rsidRPr="003B76B3">
        <w:rPr>
          <w:rFonts w:ascii="Times New Roman" w:hAnsi="Times New Roman" w:cs="Times New Roman"/>
          <w:b w:val="0"/>
          <w:color w:val="auto"/>
          <w:sz w:val="28"/>
          <w:szCs w:val="28"/>
        </w:rPr>
        <w:t>Принято участие в педагогических советах (СОШ - Новодевица, Поповка, Сиваковка, Вознесенка, Лучки, Прилуки, Благодатное), где в педагогами рассмотрены вопросы: «Профилактика суицидального поведения учащихся», «Работа с ГПППВ», вопросы конфликтологии, сплочение класса, подготовка к ЕГЭ.</w:t>
      </w:r>
    </w:p>
    <w:p w:rsidR="002E6C3F" w:rsidRPr="003B76B3" w:rsidRDefault="002E6C3F" w:rsidP="00766B8E">
      <w:pPr>
        <w:pStyle w:val="2"/>
        <w:spacing w:before="0" w:line="360" w:lineRule="auto"/>
        <w:jc w:val="both"/>
        <w:rPr>
          <w:rFonts w:ascii="Times New Roman" w:hAnsi="Times New Roman" w:cs="Times New Roman"/>
          <w:b w:val="0"/>
          <w:bCs w:val="0"/>
          <w:color w:val="000000" w:themeColor="text1"/>
          <w:sz w:val="28"/>
          <w:szCs w:val="28"/>
        </w:rPr>
      </w:pPr>
      <w:r w:rsidRPr="003B76B3">
        <w:rPr>
          <w:rFonts w:ascii="Times New Roman" w:hAnsi="Times New Roman" w:cs="Times New Roman"/>
          <w:sz w:val="28"/>
          <w:szCs w:val="28"/>
        </w:rPr>
        <w:lastRenderedPageBreak/>
        <w:tab/>
      </w:r>
      <w:r w:rsidRPr="003B76B3">
        <w:rPr>
          <w:rFonts w:ascii="Times New Roman" w:hAnsi="Times New Roman" w:cs="Times New Roman"/>
          <w:b w:val="0"/>
          <w:bCs w:val="0"/>
          <w:color w:val="000000" w:themeColor="text1"/>
          <w:sz w:val="28"/>
          <w:szCs w:val="28"/>
        </w:rPr>
        <w:t xml:space="preserve">Исходя из вышесказанного, можно сделать вывод, что в целом план работы психологической службы МКУ СОД МОУ ХМР выполнен.  Необходимо продолжать вышеизложенные мероприятия в следующем 2020-2021 учебном году. Активизировать  психологу МКУ «СОД МОУ ХМР», а также психологам ОУ, классным руководителям ОУ работу с одарёнными  детьми и группой повышенного психолого-педагогического внимания; работе с будущими выпускниками; выпускниками ОУ - по стрессоустойчивости. </w:t>
      </w:r>
    </w:p>
    <w:p w:rsidR="002E6C3F" w:rsidRPr="0091623E" w:rsidRDefault="002E6C3F" w:rsidP="002E6C3F">
      <w:pPr>
        <w:rPr>
          <w:rFonts w:ascii="Times New Roman" w:hAnsi="Times New Roman" w:cs="Times New Roman"/>
          <w:sz w:val="28"/>
          <w:szCs w:val="28"/>
        </w:rPr>
      </w:pPr>
    </w:p>
    <w:p w:rsidR="002E6C3F" w:rsidRDefault="00BE7907" w:rsidP="0091623E">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shape id="_x0000_s1125" type="#_x0000_t202" style="width:468.45pt;height:36.9pt;mso-position-horizontal-relative:char;mso-position-vertical-relative:line" fillcolor="#538dd3" stroked="f">
            <v:textbox inset="0,0,0,0">
              <w:txbxContent>
                <w:p w:rsidR="009339E1" w:rsidRPr="005C7308" w:rsidRDefault="009339E1" w:rsidP="007C183F">
                  <w:pPr>
                    <w:pStyle w:val="ad"/>
                    <w:ind w:left="-426" w:right="341" w:firstLine="426"/>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lang w:val="en-US"/>
                    </w:rPr>
                    <w:t>IV</w:t>
                  </w:r>
                  <w:r>
                    <w:rPr>
                      <w:rFonts w:ascii="Times New Roman" w:hAnsi="Times New Roman" w:cs="Times New Roman"/>
                      <w:b/>
                      <w:color w:val="FFFFFF" w:themeColor="background1"/>
                      <w:sz w:val="32"/>
                      <w:szCs w:val="32"/>
                    </w:rPr>
                    <w:t xml:space="preserve">. </w:t>
                  </w:r>
                  <w:r w:rsidRPr="007C183F">
                    <w:rPr>
                      <w:rFonts w:ascii="Times New Roman" w:hAnsi="Times New Roman" w:cs="Times New Roman"/>
                      <w:b/>
                      <w:color w:val="FFFFFF" w:themeColor="background1"/>
                      <w:sz w:val="32"/>
                      <w:szCs w:val="32"/>
                    </w:rPr>
                    <w:t>УСЛОВИЯ ОБУЧЕНИЯ И ВОСПИТАНИЯ</w:t>
                  </w:r>
                </w:p>
              </w:txbxContent>
            </v:textbox>
            <w10:wrap type="none"/>
            <w10:anchorlock/>
          </v:shape>
        </w:pict>
      </w:r>
    </w:p>
    <w:p w:rsidR="002E6C3F" w:rsidRPr="00DB4C5E" w:rsidRDefault="002E6C3F" w:rsidP="005620DC">
      <w:pPr>
        <w:shd w:val="clear" w:color="auto" w:fill="C2D69B" w:themeFill="accent3" w:themeFillTint="99"/>
        <w:spacing w:after="0"/>
        <w:rPr>
          <w:rFonts w:ascii="Times New Roman" w:hAnsi="Times New Roman" w:cs="Times New Roman"/>
          <w:b/>
          <w:sz w:val="28"/>
          <w:szCs w:val="28"/>
          <w:highlight w:val="lightGray"/>
          <w:u w:val="single"/>
        </w:rPr>
      </w:pPr>
      <w:r w:rsidRPr="00DB4C5E">
        <w:rPr>
          <w:rFonts w:ascii="Times New Roman" w:hAnsi="Times New Roman"/>
          <w:b/>
          <w:sz w:val="28"/>
          <w:szCs w:val="28"/>
          <w:highlight w:val="lightGray"/>
        </w:rPr>
        <w:t>4.1. Создание условий для сохранения и укрепления здоровья детей</w:t>
      </w:r>
      <w:r w:rsidR="00766B8E" w:rsidRPr="00DB4C5E">
        <w:rPr>
          <w:rFonts w:ascii="Times New Roman" w:hAnsi="Times New Roman"/>
          <w:b/>
          <w:sz w:val="28"/>
          <w:szCs w:val="28"/>
          <w:highlight w:val="lightGray"/>
        </w:rPr>
        <w:t>.</w:t>
      </w:r>
    </w:p>
    <w:p w:rsidR="002E6C3F" w:rsidRPr="00DB4C5E" w:rsidRDefault="002E6C3F" w:rsidP="005620DC">
      <w:pPr>
        <w:shd w:val="clear" w:color="auto" w:fill="C2D69B" w:themeFill="accent3" w:themeFillTint="99"/>
        <w:tabs>
          <w:tab w:val="left" w:pos="1701"/>
        </w:tabs>
        <w:spacing w:after="0" w:line="360" w:lineRule="auto"/>
        <w:rPr>
          <w:rFonts w:ascii="Times New Roman" w:hAnsi="Times New Roman"/>
          <w:sz w:val="28"/>
          <w:szCs w:val="28"/>
          <w:highlight w:val="lightGray"/>
        </w:rPr>
      </w:pPr>
      <w:r w:rsidRPr="00DB4C5E">
        <w:rPr>
          <w:rFonts w:ascii="Times New Roman" w:hAnsi="Times New Roman"/>
          <w:b/>
          <w:sz w:val="28"/>
          <w:szCs w:val="28"/>
          <w:highlight w:val="lightGray"/>
        </w:rPr>
        <w:t>Организация питания учащихся</w:t>
      </w:r>
      <w:r w:rsidR="00766B8E" w:rsidRPr="00DB4C5E">
        <w:rPr>
          <w:rFonts w:ascii="Times New Roman" w:hAnsi="Times New Roman"/>
          <w:b/>
          <w:sz w:val="28"/>
          <w:szCs w:val="28"/>
          <w:highlight w:val="lightGray"/>
        </w:rPr>
        <w:t>.</w:t>
      </w:r>
    </w:p>
    <w:p w:rsidR="00071E81" w:rsidRPr="00DB4C5E" w:rsidRDefault="00071E81" w:rsidP="00D518E6">
      <w:pPr>
        <w:spacing w:after="0" w:line="360" w:lineRule="auto"/>
        <w:jc w:val="both"/>
        <w:rPr>
          <w:rFonts w:ascii="Times New Roman" w:hAnsi="Times New Roman"/>
          <w:sz w:val="28"/>
          <w:szCs w:val="28"/>
          <w:highlight w:val="lightGray"/>
        </w:rPr>
      </w:pPr>
    </w:p>
    <w:p w:rsidR="00876FAB" w:rsidRPr="00DB4C5E" w:rsidRDefault="00876FAB" w:rsidP="00876FAB">
      <w:pPr>
        <w:shd w:val="clear" w:color="auto" w:fill="FFFFFF"/>
        <w:spacing w:line="360" w:lineRule="auto"/>
        <w:jc w:val="both"/>
        <w:rPr>
          <w:rFonts w:ascii="Times New Roman" w:eastAsia="Times New Roman" w:hAnsi="Times New Roman" w:cs="Times New Roman"/>
          <w:color w:val="000000"/>
          <w:sz w:val="28"/>
          <w:szCs w:val="28"/>
          <w:highlight w:val="lightGray"/>
          <w:lang w:eastAsia="ru-RU"/>
        </w:rPr>
      </w:pPr>
      <w:r w:rsidRPr="00DB4C5E">
        <w:rPr>
          <w:rFonts w:ascii="Times New Roman" w:eastAsia="Times New Roman" w:hAnsi="Times New Roman" w:cs="Times New Roman"/>
          <w:color w:val="000000"/>
          <w:sz w:val="28"/>
          <w:szCs w:val="28"/>
          <w:highlight w:val="lightGray"/>
          <w:lang w:eastAsia="ru-RU"/>
        </w:rPr>
        <w:t>Во всех  дошкольных и общеобразовательных учреждениях созданы условия для организации питания воспитанников и обучающихся. В детских садах организовано 3-х разовое питание, в среднем, на сумму 96,28 рублей в день на ребёнка. Питание сбалансировано по нормам и удовлетворяет физические потребности детей.</w:t>
      </w:r>
    </w:p>
    <w:p w:rsidR="00876FAB" w:rsidRPr="00DB4C5E" w:rsidRDefault="00D518E6" w:rsidP="006E5155">
      <w:pPr>
        <w:shd w:val="clear" w:color="auto" w:fill="FFFFFF"/>
        <w:spacing w:line="360" w:lineRule="auto"/>
        <w:jc w:val="both"/>
        <w:rPr>
          <w:rFonts w:ascii="Times New Roman" w:eastAsia="Times New Roman" w:hAnsi="Times New Roman" w:cs="Times New Roman"/>
          <w:color w:val="000000"/>
          <w:sz w:val="28"/>
          <w:szCs w:val="28"/>
          <w:highlight w:val="lightGray"/>
          <w:lang w:eastAsia="ru-RU"/>
        </w:rPr>
      </w:pPr>
      <w:r w:rsidRPr="00DB4C5E">
        <w:rPr>
          <w:rFonts w:ascii="Times New Roman" w:hAnsi="Times New Roman"/>
          <w:sz w:val="28"/>
          <w:szCs w:val="28"/>
          <w:highlight w:val="lightGray"/>
        </w:rPr>
        <w:t>Для обучающихся 1-4 классов организовано бесплатное одноразовое горяче</w:t>
      </w:r>
      <w:r w:rsidR="00876FAB" w:rsidRPr="00DB4C5E">
        <w:rPr>
          <w:rFonts w:ascii="Times New Roman" w:hAnsi="Times New Roman"/>
          <w:sz w:val="28"/>
          <w:szCs w:val="28"/>
          <w:highlight w:val="lightGray"/>
        </w:rPr>
        <w:t xml:space="preserve">е питание </w:t>
      </w:r>
      <w:r w:rsidR="00876FAB" w:rsidRPr="00DB4C5E">
        <w:rPr>
          <w:rFonts w:ascii="Times New Roman" w:eastAsia="Times New Roman" w:hAnsi="Times New Roman" w:cs="Times New Roman"/>
          <w:color w:val="000000"/>
          <w:sz w:val="28"/>
          <w:szCs w:val="28"/>
          <w:highlight w:val="lightGray"/>
          <w:lang w:eastAsia="ru-RU"/>
        </w:rPr>
        <w:t>на сумму 42 рубля за счет средств краевого бюджета. Дополнительно кбесплатному питанию учащиеся начальных классов получают молоко или кисломолочные продукты ежедневно 200 мл на сумму 20 рублей за счет средств краевого бюджета. С 01.12.18 года учащиеся 5-11 классов из многодетных, малообеспеченных семей, и изсемей, находящихся в социально опасном положении  питались бесплатно на сумму 42 рубля за счет средств краевого бюджета. С 17.11.2019года учащиеся 5 - 11 классах включительно из числа детей-сирот и детей,оставшихся без попечения родителей, питались бесплатно на сумму 42 рубля за счет средств краевого</w:t>
      </w:r>
    </w:p>
    <w:p w:rsidR="00876FAB" w:rsidRPr="00DB4C5E" w:rsidRDefault="00876FAB" w:rsidP="00876FAB">
      <w:pPr>
        <w:shd w:val="clear" w:color="auto" w:fill="FFFFFF"/>
        <w:spacing w:after="0" w:line="360" w:lineRule="auto"/>
        <w:jc w:val="both"/>
        <w:rPr>
          <w:rFonts w:ascii="Times New Roman" w:eastAsia="Times New Roman" w:hAnsi="Times New Roman" w:cs="Times New Roman"/>
          <w:color w:val="000000"/>
          <w:sz w:val="28"/>
          <w:szCs w:val="28"/>
          <w:highlight w:val="lightGray"/>
          <w:lang w:eastAsia="ru-RU"/>
        </w:rPr>
      </w:pPr>
      <w:r w:rsidRPr="00DB4C5E">
        <w:rPr>
          <w:rFonts w:ascii="Times New Roman" w:eastAsia="Times New Roman" w:hAnsi="Times New Roman" w:cs="Times New Roman"/>
          <w:color w:val="000000"/>
          <w:sz w:val="28"/>
          <w:szCs w:val="28"/>
          <w:highlight w:val="lightGray"/>
          <w:lang w:eastAsia="ru-RU"/>
        </w:rPr>
        <w:lastRenderedPageBreak/>
        <w:t>бюджета. Учащиеся с ограниченными возможностями здоровья, и дети-</w:t>
      </w:r>
    </w:p>
    <w:p w:rsidR="00876FAB" w:rsidRPr="00DB4C5E" w:rsidRDefault="00876FAB" w:rsidP="00876FAB">
      <w:pPr>
        <w:shd w:val="clear" w:color="auto" w:fill="FFFFFF"/>
        <w:spacing w:after="0" w:line="360" w:lineRule="auto"/>
        <w:jc w:val="both"/>
        <w:rPr>
          <w:rFonts w:ascii="Times New Roman" w:eastAsia="Times New Roman" w:hAnsi="Times New Roman" w:cs="Times New Roman"/>
          <w:color w:val="000000"/>
          <w:sz w:val="28"/>
          <w:szCs w:val="28"/>
          <w:highlight w:val="lightGray"/>
          <w:lang w:eastAsia="ru-RU"/>
        </w:rPr>
      </w:pPr>
      <w:r w:rsidRPr="00DB4C5E">
        <w:rPr>
          <w:rFonts w:ascii="Times New Roman" w:eastAsia="Times New Roman" w:hAnsi="Times New Roman" w:cs="Times New Roman"/>
          <w:color w:val="000000"/>
          <w:sz w:val="28"/>
          <w:szCs w:val="28"/>
          <w:highlight w:val="lightGray"/>
          <w:lang w:eastAsia="ru-RU"/>
        </w:rPr>
        <w:t>инвалиды  питались бесплатно 2 раза в день на сумму 98 рублей40 копеек за счет средств краевого бюджета.</w:t>
      </w:r>
    </w:p>
    <w:p w:rsidR="00876FAB" w:rsidRPr="00DB4C5E" w:rsidRDefault="00876FAB" w:rsidP="00876FAB">
      <w:pPr>
        <w:shd w:val="clear" w:color="auto" w:fill="FFFFFF"/>
        <w:spacing w:after="0" w:line="240" w:lineRule="auto"/>
        <w:rPr>
          <w:rFonts w:ascii="yandex-sans" w:eastAsia="Times New Roman" w:hAnsi="yandex-sans" w:cs="Times New Roman"/>
          <w:color w:val="000000"/>
          <w:sz w:val="23"/>
          <w:szCs w:val="23"/>
          <w:highlight w:val="lightGray"/>
          <w:lang w:eastAsia="ru-RU"/>
        </w:rPr>
      </w:pPr>
    </w:p>
    <w:p w:rsidR="00D518E6" w:rsidRPr="00DB4C5E" w:rsidRDefault="00D518E6" w:rsidP="00D518E6">
      <w:pPr>
        <w:spacing w:after="0" w:line="360" w:lineRule="auto"/>
        <w:jc w:val="both"/>
        <w:rPr>
          <w:rFonts w:ascii="Times New Roman" w:hAnsi="Times New Roman"/>
          <w:sz w:val="28"/>
          <w:szCs w:val="28"/>
          <w:highlight w:val="lightGray"/>
        </w:rPr>
      </w:pPr>
      <w:r w:rsidRPr="00DB4C5E">
        <w:rPr>
          <w:rFonts w:ascii="Times New Roman" w:hAnsi="Times New Roman"/>
          <w:sz w:val="28"/>
          <w:szCs w:val="28"/>
          <w:highlight w:val="lightGray"/>
        </w:rPr>
        <w:t>В рамках реализации муниципальной программы «</w:t>
      </w:r>
      <w:r w:rsidRPr="00DB4C5E">
        <w:rPr>
          <w:rFonts w:ascii="Times New Roman" w:hAnsi="Times New Roman"/>
          <w:b/>
          <w:bCs/>
          <w:sz w:val="28"/>
          <w:szCs w:val="28"/>
          <w:highlight w:val="lightGray"/>
        </w:rPr>
        <w:t>Развитие образования Хорольскогомуниципального района» на 2016-2022 годы</w:t>
      </w:r>
      <w:r w:rsidRPr="00DB4C5E">
        <w:rPr>
          <w:rFonts w:ascii="Times New Roman" w:hAnsi="Times New Roman"/>
          <w:sz w:val="28"/>
          <w:szCs w:val="28"/>
          <w:highlight w:val="lightGray"/>
        </w:rPr>
        <w:t xml:space="preserve"> освоены средства на обновление технологического оборудования, мебели и посуды в школьных столовых: в </w:t>
      </w:r>
      <w:smartTag w:uri="urn:schemas-microsoft-com:office:smarttags" w:element="metricconverter">
        <w:smartTagPr>
          <w:attr w:name="ProductID" w:val="2015 г"/>
        </w:smartTagPr>
        <w:r w:rsidRPr="00DB4C5E">
          <w:rPr>
            <w:rFonts w:ascii="Times New Roman" w:hAnsi="Times New Roman"/>
            <w:sz w:val="28"/>
            <w:szCs w:val="28"/>
            <w:highlight w:val="lightGray"/>
          </w:rPr>
          <w:t>2015 г</w:t>
        </w:r>
      </w:smartTag>
      <w:r w:rsidRPr="00DB4C5E">
        <w:rPr>
          <w:rFonts w:ascii="Times New Roman" w:hAnsi="Times New Roman"/>
          <w:sz w:val="28"/>
          <w:szCs w:val="28"/>
          <w:highlight w:val="lightGray"/>
        </w:rPr>
        <w:t xml:space="preserve">.-100 тыс. руб., </w:t>
      </w:r>
      <w:smartTag w:uri="urn:schemas-microsoft-com:office:smarttags" w:element="metricconverter">
        <w:smartTagPr>
          <w:attr w:name="ProductID" w:val="2016 г"/>
        </w:smartTagPr>
        <w:r w:rsidRPr="00DB4C5E">
          <w:rPr>
            <w:rFonts w:ascii="Times New Roman" w:hAnsi="Times New Roman"/>
            <w:sz w:val="28"/>
            <w:szCs w:val="28"/>
            <w:highlight w:val="lightGray"/>
          </w:rPr>
          <w:t>2016 г</w:t>
        </w:r>
      </w:smartTag>
      <w:r w:rsidRPr="00DB4C5E">
        <w:rPr>
          <w:rFonts w:ascii="Times New Roman" w:hAnsi="Times New Roman"/>
          <w:sz w:val="28"/>
          <w:szCs w:val="28"/>
          <w:highlight w:val="lightGray"/>
        </w:rPr>
        <w:t xml:space="preserve">.- 100 тыс. руб., </w:t>
      </w:r>
      <w:smartTag w:uri="urn:schemas-microsoft-com:office:smarttags" w:element="metricconverter">
        <w:smartTagPr>
          <w:attr w:name="ProductID" w:val="2017 г"/>
        </w:smartTagPr>
        <w:r w:rsidRPr="00DB4C5E">
          <w:rPr>
            <w:rFonts w:ascii="Times New Roman" w:hAnsi="Times New Roman"/>
            <w:sz w:val="28"/>
            <w:szCs w:val="28"/>
            <w:highlight w:val="lightGray"/>
          </w:rPr>
          <w:t>2017 г</w:t>
        </w:r>
      </w:smartTag>
      <w:r w:rsidRPr="00DB4C5E">
        <w:rPr>
          <w:rFonts w:ascii="Times New Roman" w:hAnsi="Times New Roman"/>
          <w:sz w:val="28"/>
          <w:szCs w:val="28"/>
          <w:highlight w:val="lightGray"/>
        </w:rPr>
        <w:t>.- 100 тыс. руб.; 2018 г.-100 тыс.руб; 2019 год – 100 тыс.руб.</w:t>
      </w:r>
    </w:p>
    <w:p w:rsidR="00D518E6" w:rsidRPr="00DB4C5E" w:rsidRDefault="00D518E6" w:rsidP="00D518E6">
      <w:pPr>
        <w:spacing w:after="0" w:line="360" w:lineRule="auto"/>
        <w:jc w:val="both"/>
        <w:rPr>
          <w:rFonts w:ascii="Times New Roman" w:hAnsi="Times New Roman"/>
          <w:sz w:val="28"/>
          <w:szCs w:val="28"/>
          <w:highlight w:val="lightGray"/>
        </w:rPr>
      </w:pPr>
      <w:r w:rsidRPr="00DB4C5E">
        <w:rPr>
          <w:rFonts w:ascii="Times New Roman" w:hAnsi="Times New Roman"/>
          <w:sz w:val="28"/>
          <w:szCs w:val="28"/>
          <w:highlight w:val="lightGray"/>
        </w:rPr>
        <w:t xml:space="preserve">     Поэтапная реализация программы позволила добиться повышения удельного веса школьников, обеспеченных организованным горячим питанием и снижение износа технологического оборудования школьных столовых и пищеблоков.</w:t>
      </w:r>
    </w:p>
    <w:p w:rsidR="00D518E6" w:rsidRPr="00DB4C5E" w:rsidRDefault="00D518E6" w:rsidP="00D518E6">
      <w:pPr>
        <w:spacing w:after="0" w:line="360" w:lineRule="auto"/>
        <w:jc w:val="both"/>
        <w:rPr>
          <w:rFonts w:ascii="Times New Roman" w:hAnsi="Times New Roman"/>
          <w:sz w:val="28"/>
          <w:szCs w:val="28"/>
          <w:highlight w:val="lightGray"/>
        </w:rPr>
      </w:pPr>
      <w:r w:rsidRPr="00DB4C5E">
        <w:rPr>
          <w:rFonts w:ascii="Times New Roman" w:hAnsi="Times New Roman"/>
          <w:sz w:val="28"/>
          <w:szCs w:val="28"/>
          <w:highlight w:val="lightGray"/>
        </w:rPr>
        <w:t>Охват школьников горячим питанием по возрастным группам в прошедшем учебном году составил:</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6"/>
        <w:gridCol w:w="2789"/>
        <w:gridCol w:w="4252"/>
      </w:tblGrid>
      <w:tr w:rsidR="00D518E6" w:rsidRPr="00DB4C5E" w:rsidTr="003B7C1E">
        <w:tc>
          <w:tcPr>
            <w:tcW w:w="2706" w:type="dxa"/>
          </w:tcPr>
          <w:p w:rsidR="00D518E6" w:rsidRPr="00DB4C5E" w:rsidRDefault="00D518E6" w:rsidP="00766B8E">
            <w:pPr>
              <w:spacing w:after="0" w:line="360" w:lineRule="auto"/>
              <w:jc w:val="center"/>
              <w:rPr>
                <w:rFonts w:ascii="Times New Roman" w:hAnsi="Times New Roman"/>
                <w:b/>
                <w:sz w:val="28"/>
                <w:szCs w:val="28"/>
                <w:highlight w:val="lightGray"/>
              </w:rPr>
            </w:pPr>
            <w:r w:rsidRPr="00DB4C5E">
              <w:rPr>
                <w:rFonts w:ascii="Times New Roman" w:hAnsi="Times New Roman"/>
                <w:b/>
                <w:sz w:val="28"/>
                <w:szCs w:val="28"/>
                <w:highlight w:val="lightGray"/>
              </w:rPr>
              <w:t>классы</w:t>
            </w:r>
          </w:p>
        </w:tc>
        <w:tc>
          <w:tcPr>
            <w:tcW w:w="2789" w:type="dxa"/>
          </w:tcPr>
          <w:p w:rsidR="00D518E6" w:rsidRPr="00DB4C5E" w:rsidRDefault="00D518E6" w:rsidP="00766B8E">
            <w:pPr>
              <w:spacing w:after="0" w:line="360" w:lineRule="auto"/>
              <w:jc w:val="center"/>
              <w:rPr>
                <w:rFonts w:ascii="Times New Roman" w:hAnsi="Times New Roman"/>
                <w:b/>
                <w:sz w:val="28"/>
                <w:szCs w:val="28"/>
                <w:highlight w:val="lightGray"/>
              </w:rPr>
            </w:pPr>
            <w:r w:rsidRPr="00DB4C5E">
              <w:rPr>
                <w:rFonts w:ascii="Times New Roman" w:hAnsi="Times New Roman"/>
                <w:b/>
                <w:sz w:val="28"/>
                <w:szCs w:val="28"/>
                <w:highlight w:val="lightGray"/>
              </w:rPr>
              <w:t>Охват питанием (чел.)</w:t>
            </w:r>
          </w:p>
        </w:tc>
        <w:tc>
          <w:tcPr>
            <w:tcW w:w="4252" w:type="dxa"/>
          </w:tcPr>
          <w:p w:rsidR="00D518E6" w:rsidRPr="00DB4C5E" w:rsidRDefault="00D518E6" w:rsidP="00766B8E">
            <w:pPr>
              <w:spacing w:after="0" w:line="360" w:lineRule="auto"/>
              <w:jc w:val="center"/>
              <w:rPr>
                <w:rFonts w:ascii="Times New Roman" w:hAnsi="Times New Roman"/>
                <w:b/>
                <w:sz w:val="28"/>
                <w:szCs w:val="28"/>
                <w:highlight w:val="lightGray"/>
              </w:rPr>
            </w:pPr>
            <w:r w:rsidRPr="00DB4C5E">
              <w:rPr>
                <w:rFonts w:ascii="Times New Roman" w:hAnsi="Times New Roman"/>
                <w:b/>
                <w:sz w:val="28"/>
                <w:szCs w:val="28"/>
                <w:highlight w:val="lightGray"/>
              </w:rPr>
              <w:t>% от общего количества уч.</w:t>
            </w:r>
          </w:p>
        </w:tc>
      </w:tr>
      <w:tr w:rsidR="00D518E6" w:rsidRPr="00DB4C5E" w:rsidTr="003B7C1E">
        <w:tc>
          <w:tcPr>
            <w:tcW w:w="2706" w:type="dxa"/>
          </w:tcPr>
          <w:p w:rsidR="00D518E6" w:rsidRPr="00DB4C5E" w:rsidRDefault="00D518E6" w:rsidP="00766B8E">
            <w:pPr>
              <w:spacing w:after="0" w:line="360" w:lineRule="auto"/>
              <w:jc w:val="center"/>
              <w:rPr>
                <w:rFonts w:ascii="Times New Roman" w:hAnsi="Times New Roman"/>
                <w:sz w:val="28"/>
                <w:szCs w:val="28"/>
                <w:highlight w:val="lightGray"/>
              </w:rPr>
            </w:pPr>
            <w:r w:rsidRPr="00DB4C5E">
              <w:rPr>
                <w:rFonts w:ascii="Times New Roman" w:hAnsi="Times New Roman"/>
                <w:sz w:val="28"/>
                <w:szCs w:val="28"/>
                <w:highlight w:val="lightGray"/>
              </w:rPr>
              <w:t>1 – 4 классы</w:t>
            </w:r>
          </w:p>
        </w:tc>
        <w:tc>
          <w:tcPr>
            <w:tcW w:w="2789" w:type="dxa"/>
          </w:tcPr>
          <w:p w:rsidR="00D518E6" w:rsidRPr="00DB4C5E" w:rsidRDefault="00D518E6" w:rsidP="00766B8E">
            <w:pPr>
              <w:spacing w:after="0" w:line="360" w:lineRule="auto"/>
              <w:jc w:val="center"/>
              <w:rPr>
                <w:rFonts w:ascii="Times New Roman" w:hAnsi="Times New Roman"/>
                <w:sz w:val="28"/>
                <w:szCs w:val="28"/>
                <w:highlight w:val="lightGray"/>
              </w:rPr>
            </w:pPr>
            <w:r w:rsidRPr="00DB4C5E">
              <w:rPr>
                <w:rFonts w:ascii="Times New Roman" w:hAnsi="Times New Roman"/>
                <w:sz w:val="28"/>
                <w:szCs w:val="28"/>
                <w:highlight w:val="lightGray"/>
              </w:rPr>
              <w:t>1294</w:t>
            </w:r>
          </w:p>
        </w:tc>
        <w:tc>
          <w:tcPr>
            <w:tcW w:w="4252" w:type="dxa"/>
          </w:tcPr>
          <w:p w:rsidR="00D518E6" w:rsidRPr="00DB4C5E" w:rsidRDefault="00D518E6" w:rsidP="00766B8E">
            <w:pPr>
              <w:spacing w:after="0" w:line="360" w:lineRule="auto"/>
              <w:jc w:val="center"/>
              <w:rPr>
                <w:rFonts w:ascii="Times New Roman" w:hAnsi="Times New Roman"/>
                <w:sz w:val="28"/>
                <w:szCs w:val="28"/>
                <w:highlight w:val="lightGray"/>
              </w:rPr>
            </w:pPr>
            <w:r w:rsidRPr="00DB4C5E">
              <w:rPr>
                <w:rFonts w:ascii="Times New Roman" w:hAnsi="Times New Roman"/>
                <w:sz w:val="28"/>
                <w:szCs w:val="28"/>
                <w:highlight w:val="lightGray"/>
              </w:rPr>
              <w:t>100% (бесплатно)</w:t>
            </w:r>
          </w:p>
        </w:tc>
      </w:tr>
      <w:tr w:rsidR="00D518E6" w:rsidRPr="00DB4C5E" w:rsidTr="003B7C1E">
        <w:tc>
          <w:tcPr>
            <w:tcW w:w="2706" w:type="dxa"/>
          </w:tcPr>
          <w:p w:rsidR="00D518E6" w:rsidRPr="00DB4C5E" w:rsidRDefault="00D518E6" w:rsidP="00766B8E">
            <w:pPr>
              <w:spacing w:after="0" w:line="360" w:lineRule="auto"/>
              <w:jc w:val="center"/>
              <w:rPr>
                <w:rFonts w:ascii="Times New Roman" w:hAnsi="Times New Roman"/>
                <w:sz w:val="28"/>
                <w:szCs w:val="28"/>
                <w:highlight w:val="lightGray"/>
              </w:rPr>
            </w:pPr>
            <w:r w:rsidRPr="00DB4C5E">
              <w:rPr>
                <w:rFonts w:ascii="Times New Roman" w:hAnsi="Times New Roman"/>
                <w:sz w:val="28"/>
                <w:szCs w:val="28"/>
                <w:highlight w:val="lightGray"/>
              </w:rPr>
              <w:t>5 – 9 классы</w:t>
            </w:r>
          </w:p>
        </w:tc>
        <w:tc>
          <w:tcPr>
            <w:tcW w:w="2789" w:type="dxa"/>
          </w:tcPr>
          <w:p w:rsidR="00D518E6" w:rsidRPr="00DB4C5E" w:rsidRDefault="00D518E6" w:rsidP="00766B8E">
            <w:pPr>
              <w:spacing w:after="0" w:line="360" w:lineRule="auto"/>
              <w:jc w:val="center"/>
              <w:rPr>
                <w:rFonts w:ascii="Times New Roman" w:hAnsi="Times New Roman"/>
                <w:sz w:val="28"/>
                <w:szCs w:val="28"/>
                <w:highlight w:val="lightGray"/>
              </w:rPr>
            </w:pPr>
            <w:r w:rsidRPr="00DB4C5E">
              <w:rPr>
                <w:rFonts w:ascii="Times New Roman" w:hAnsi="Times New Roman"/>
                <w:sz w:val="28"/>
                <w:szCs w:val="28"/>
                <w:highlight w:val="lightGray"/>
              </w:rPr>
              <w:t>1066</w:t>
            </w:r>
          </w:p>
        </w:tc>
        <w:tc>
          <w:tcPr>
            <w:tcW w:w="4252" w:type="dxa"/>
          </w:tcPr>
          <w:p w:rsidR="00D518E6" w:rsidRPr="00DB4C5E" w:rsidRDefault="00D518E6" w:rsidP="00766B8E">
            <w:pPr>
              <w:spacing w:after="0" w:line="360" w:lineRule="auto"/>
              <w:jc w:val="center"/>
              <w:rPr>
                <w:rFonts w:ascii="Times New Roman" w:hAnsi="Times New Roman"/>
                <w:sz w:val="28"/>
                <w:szCs w:val="28"/>
                <w:highlight w:val="lightGray"/>
              </w:rPr>
            </w:pPr>
            <w:r w:rsidRPr="00DB4C5E">
              <w:rPr>
                <w:rFonts w:ascii="Times New Roman" w:hAnsi="Times New Roman"/>
                <w:sz w:val="28"/>
                <w:szCs w:val="28"/>
                <w:highlight w:val="lightGray"/>
              </w:rPr>
              <w:t>74%</w:t>
            </w:r>
          </w:p>
        </w:tc>
      </w:tr>
      <w:tr w:rsidR="00D518E6" w:rsidRPr="00DB4C5E" w:rsidTr="003B7C1E">
        <w:tc>
          <w:tcPr>
            <w:tcW w:w="2706" w:type="dxa"/>
          </w:tcPr>
          <w:p w:rsidR="00D518E6" w:rsidRPr="00DB4C5E" w:rsidRDefault="00D518E6" w:rsidP="00766B8E">
            <w:pPr>
              <w:spacing w:after="0" w:line="360" w:lineRule="auto"/>
              <w:jc w:val="center"/>
              <w:rPr>
                <w:rFonts w:ascii="Times New Roman" w:hAnsi="Times New Roman"/>
                <w:sz w:val="28"/>
                <w:szCs w:val="28"/>
                <w:highlight w:val="lightGray"/>
              </w:rPr>
            </w:pPr>
            <w:r w:rsidRPr="00DB4C5E">
              <w:rPr>
                <w:rFonts w:ascii="Times New Roman" w:hAnsi="Times New Roman"/>
                <w:sz w:val="28"/>
                <w:szCs w:val="28"/>
                <w:highlight w:val="lightGray"/>
              </w:rPr>
              <w:t>10 – 11 классы</w:t>
            </w:r>
          </w:p>
        </w:tc>
        <w:tc>
          <w:tcPr>
            <w:tcW w:w="2789" w:type="dxa"/>
          </w:tcPr>
          <w:p w:rsidR="00D518E6" w:rsidRPr="00DB4C5E" w:rsidRDefault="00D518E6" w:rsidP="00766B8E">
            <w:pPr>
              <w:spacing w:after="0" w:line="360" w:lineRule="auto"/>
              <w:jc w:val="center"/>
              <w:rPr>
                <w:rFonts w:ascii="Times New Roman" w:hAnsi="Times New Roman"/>
                <w:sz w:val="28"/>
                <w:szCs w:val="28"/>
                <w:highlight w:val="lightGray"/>
              </w:rPr>
            </w:pPr>
            <w:r w:rsidRPr="00DB4C5E">
              <w:rPr>
                <w:rFonts w:ascii="Times New Roman" w:hAnsi="Times New Roman"/>
                <w:sz w:val="28"/>
                <w:szCs w:val="28"/>
                <w:highlight w:val="lightGray"/>
              </w:rPr>
              <w:t>203</w:t>
            </w:r>
          </w:p>
        </w:tc>
        <w:tc>
          <w:tcPr>
            <w:tcW w:w="4252" w:type="dxa"/>
          </w:tcPr>
          <w:p w:rsidR="00D518E6" w:rsidRPr="00DB4C5E" w:rsidRDefault="00D518E6" w:rsidP="00766B8E">
            <w:pPr>
              <w:spacing w:after="0" w:line="360" w:lineRule="auto"/>
              <w:jc w:val="center"/>
              <w:rPr>
                <w:rFonts w:ascii="Times New Roman" w:hAnsi="Times New Roman"/>
                <w:sz w:val="28"/>
                <w:szCs w:val="28"/>
                <w:highlight w:val="lightGray"/>
              </w:rPr>
            </w:pPr>
            <w:r w:rsidRPr="00DB4C5E">
              <w:rPr>
                <w:rFonts w:ascii="Times New Roman" w:hAnsi="Times New Roman"/>
                <w:sz w:val="28"/>
                <w:szCs w:val="28"/>
                <w:highlight w:val="lightGray"/>
              </w:rPr>
              <w:t>70%</w:t>
            </w:r>
          </w:p>
        </w:tc>
      </w:tr>
      <w:tr w:rsidR="00D518E6" w:rsidRPr="00DB4C5E" w:rsidTr="003B7C1E">
        <w:tc>
          <w:tcPr>
            <w:tcW w:w="2706" w:type="dxa"/>
          </w:tcPr>
          <w:p w:rsidR="00D518E6" w:rsidRPr="00DB4C5E" w:rsidRDefault="00D518E6" w:rsidP="00766B8E">
            <w:pPr>
              <w:spacing w:after="0" w:line="360" w:lineRule="auto"/>
              <w:jc w:val="center"/>
              <w:rPr>
                <w:rFonts w:ascii="Times New Roman" w:hAnsi="Times New Roman"/>
                <w:b/>
                <w:sz w:val="28"/>
                <w:szCs w:val="28"/>
                <w:highlight w:val="lightGray"/>
              </w:rPr>
            </w:pPr>
            <w:r w:rsidRPr="00DB4C5E">
              <w:rPr>
                <w:rFonts w:ascii="Times New Roman" w:hAnsi="Times New Roman"/>
                <w:b/>
                <w:sz w:val="28"/>
                <w:szCs w:val="28"/>
                <w:highlight w:val="lightGray"/>
              </w:rPr>
              <w:t>ВСЕГО:</w:t>
            </w:r>
          </w:p>
        </w:tc>
        <w:tc>
          <w:tcPr>
            <w:tcW w:w="2789" w:type="dxa"/>
          </w:tcPr>
          <w:p w:rsidR="00D518E6" w:rsidRPr="00DB4C5E" w:rsidRDefault="00D518E6" w:rsidP="00766B8E">
            <w:pPr>
              <w:spacing w:after="0" w:line="360" w:lineRule="auto"/>
              <w:jc w:val="center"/>
              <w:rPr>
                <w:rFonts w:ascii="Times New Roman" w:hAnsi="Times New Roman"/>
                <w:b/>
                <w:sz w:val="28"/>
                <w:szCs w:val="28"/>
                <w:highlight w:val="lightGray"/>
              </w:rPr>
            </w:pPr>
            <w:r w:rsidRPr="00DB4C5E">
              <w:rPr>
                <w:rFonts w:ascii="Times New Roman" w:hAnsi="Times New Roman"/>
                <w:b/>
                <w:sz w:val="28"/>
                <w:szCs w:val="28"/>
                <w:highlight w:val="lightGray"/>
              </w:rPr>
              <w:t>2563</w:t>
            </w:r>
          </w:p>
        </w:tc>
        <w:tc>
          <w:tcPr>
            <w:tcW w:w="4252" w:type="dxa"/>
          </w:tcPr>
          <w:p w:rsidR="00D518E6" w:rsidRPr="00DB4C5E" w:rsidRDefault="00D518E6" w:rsidP="00766B8E">
            <w:pPr>
              <w:spacing w:after="0" w:line="360" w:lineRule="auto"/>
              <w:jc w:val="center"/>
              <w:rPr>
                <w:rFonts w:ascii="Times New Roman" w:hAnsi="Times New Roman"/>
                <w:b/>
                <w:sz w:val="28"/>
                <w:szCs w:val="28"/>
                <w:highlight w:val="lightGray"/>
              </w:rPr>
            </w:pPr>
            <w:r w:rsidRPr="00DB4C5E">
              <w:rPr>
                <w:rFonts w:ascii="Times New Roman" w:hAnsi="Times New Roman"/>
                <w:b/>
                <w:sz w:val="28"/>
                <w:szCs w:val="28"/>
                <w:highlight w:val="lightGray"/>
              </w:rPr>
              <w:t>85% от общего количества учащихся 3016 чел.</w:t>
            </w:r>
          </w:p>
        </w:tc>
      </w:tr>
    </w:tbl>
    <w:p w:rsidR="00D518E6" w:rsidRDefault="00D518E6" w:rsidP="00D518E6">
      <w:pPr>
        <w:spacing w:after="0" w:line="360" w:lineRule="auto"/>
        <w:jc w:val="both"/>
        <w:rPr>
          <w:rFonts w:ascii="Times New Roman" w:hAnsi="Times New Roman"/>
          <w:sz w:val="28"/>
          <w:szCs w:val="28"/>
        </w:rPr>
      </w:pPr>
      <w:r w:rsidRPr="00DB4C5E">
        <w:rPr>
          <w:rFonts w:ascii="Times New Roman" w:hAnsi="Times New Roman"/>
          <w:sz w:val="28"/>
          <w:szCs w:val="28"/>
          <w:highlight w:val="lightGray"/>
        </w:rPr>
        <w:t>Меню в школьных столовых разрабатывается с учетом необходимого количества пищевых веществ и требуемой калорийности суточного рациона, дифференцированного по возрастным группам обучающихся в соответствии с СанПиН 2.4.5.2409-08. В 100% школьных столовых осуществляется контроль за каче</w:t>
      </w:r>
      <w:r w:rsidR="00071E81" w:rsidRPr="00DB4C5E">
        <w:rPr>
          <w:rFonts w:ascii="Times New Roman" w:hAnsi="Times New Roman"/>
          <w:sz w:val="28"/>
          <w:szCs w:val="28"/>
          <w:highlight w:val="lightGray"/>
        </w:rPr>
        <w:t xml:space="preserve">ством производимой продукции и </w:t>
      </w:r>
      <w:r w:rsidRPr="00DB4C5E">
        <w:rPr>
          <w:rFonts w:ascii="Times New Roman" w:hAnsi="Times New Roman"/>
          <w:sz w:val="28"/>
          <w:szCs w:val="28"/>
          <w:highlight w:val="lightGray"/>
        </w:rPr>
        <w:t xml:space="preserve"> условиями производства с применением программы производственного контроля. Работники пищеблоков являются штатными сотрудниками общеобразовательных учреждений.</w:t>
      </w:r>
    </w:p>
    <w:p w:rsidR="005620DC" w:rsidRDefault="005620DC" w:rsidP="00D518E6">
      <w:pPr>
        <w:spacing w:after="0" w:line="360" w:lineRule="auto"/>
        <w:jc w:val="both"/>
        <w:rPr>
          <w:rFonts w:ascii="Times New Roman" w:hAnsi="Times New Roman"/>
          <w:sz w:val="28"/>
          <w:szCs w:val="28"/>
        </w:rPr>
      </w:pPr>
    </w:p>
    <w:p w:rsidR="009A135B" w:rsidRPr="001B4E6E" w:rsidRDefault="009A135B" w:rsidP="005620DC">
      <w:pPr>
        <w:shd w:val="clear" w:color="auto" w:fill="C2D69B" w:themeFill="accent3" w:themeFillTint="99"/>
        <w:spacing w:after="0" w:line="360" w:lineRule="auto"/>
        <w:jc w:val="both"/>
        <w:rPr>
          <w:rFonts w:ascii="Times New Roman" w:hAnsi="Times New Roman"/>
          <w:sz w:val="28"/>
          <w:szCs w:val="28"/>
        </w:rPr>
      </w:pPr>
      <w:r w:rsidRPr="00E11DF1">
        <w:rPr>
          <w:rFonts w:ascii="Times New Roman" w:hAnsi="Times New Roman"/>
          <w:b/>
          <w:sz w:val="28"/>
          <w:szCs w:val="28"/>
        </w:rPr>
        <w:t>Медицинское обслуживание</w:t>
      </w:r>
    </w:p>
    <w:p w:rsidR="009A135B" w:rsidRPr="000950DA" w:rsidRDefault="009A135B" w:rsidP="009A135B">
      <w:pPr>
        <w:spacing w:after="0" w:line="360" w:lineRule="auto"/>
        <w:jc w:val="both"/>
        <w:rPr>
          <w:rFonts w:ascii="Times New Roman" w:hAnsi="Times New Roman"/>
          <w:sz w:val="28"/>
          <w:szCs w:val="28"/>
        </w:rPr>
      </w:pPr>
      <w:r w:rsidRPr="000950DA">
        <w:rPr>
          <w:rFonts w:ascii="Times New Roman" w:hAnsi="Times New Roman"/>
          <w:bCs/>
          <w:sz w:val="28"/>
          <w:szCs w:val="28"/>
        </w:rPr>
        <w:t>В</w:t>
      </w:r>
      <w:r w:rsidRPr="000950DA">
        <w:rPr>
          <w:rFonts w:ascii="Times New Roman" w:hAnsi="Times New Roman"/>
          <w:sz w:val="28"/>
          <w:szCs w:val="28"/>
        </w:rPr>
        <w:t>12 муниципальных образовательных  учреждениях</w:t>
      </w:r>
      <w:r>
        <w:rPr>
          <w:rFonts w:ascii="Times New Roman" w:hAnsi="Times New Roman"/>
          <w:sz w:val="28"/>
          <w:szCs w:val="28"/>
        </w:rPr>
        <w:t xml:space="preserve"> (8 детских садов и 4 школы) оборудовано 14</w:t>
      </w:r>
      <w:r w:rsidRPr="000950DA">
        <w:rPr>
          <w:rFonts w:ascii="Times New Roman" w:hAnsi="Times New Roman"/>
          <w:sz w:val="28"/>
          <w:szCs w:val="28"/>
        </w:rPr>
        <w:t xml:space="preserve"> медицинских кабинетов. Деятельность всех кабинетов пролицензирована по виду деятельности «Оказание доврачебной помощи в педиа</w:t>
      </w:r>
      <w:r>
        <w:rPr>
          <w:rFonts w:ascii="Times New Roman" w:hAnsi="Times New Roman"/>
          <w:sz w:val="28"/>
          <w:szCs w:val="28"/>
        </w:rPr>
        <w:t xml:space="preserve">трии» КГБУЗ «Хорольская ЦРБ». В 2016 году оборудован  в соответствии с требуемыми нормативами медицинский кабинет в ДЮСШ. </w:t>
      </w:r>
      <w:r w:rsidRPr="000950DA">
        <w:rPr>
          <w:rFonts w:ascii="Times New Roman" w:hAnsi="Times New Roman"/>
          <w:sz w:val="28"/>
          <w:szCs w:val="28"/>
        </w:rPr>
        <w:t>В 7 общеобразовательных учреждениях оборудованы кабинеты первичного медицинского осмотра учащихся (с.Прилуки, с.Благодатное, с.Сиваковка, с.Новодевица, с.Поповка, с</w:t>
      </w:r>
      <w:r>
        <w:rPr>
          <w:rFonts w:ascii="Times New Roman" w:hAnsi="Times New Roman"/>
          <w:sz w:val="28"/>
          <w:szCs w:val="28"/>
        </w:rPr>
        <w:t>.Лучки, с.Вознесенка).  Д</w:t>
      </w:r>
      <w:r w:rsidRPr="000950DA">
        <w:rPr>
          <w:rFonts w:ascii="Times New Roman" w:hAnsi="Times New Roman"/>
          <w:sz w:val="28"/>
          <w:szCs w:val="28"/>
        </w:rPr>
        <w:t>анные кабинеты оборудованы ростомерами, тонометрами, фонендоскопами, динамометрами, шинами, кушетками, аптечными шкафами.</w:t>
      </w:r>
      <w:r>
        <w:rPr>
          <w:rFonts w:ascii="Times New Roman" w:hAnsi="Times New Roman"/>
          <w:sz w:val="28"/>
          <w:szCs w:val="28"/>
        </w:rPr>
        <w:t xml:space="preserve"> Школы</w:t>
      </w:r>
      <w:r w:rsidRPr="000950DA">
        <w:rPr>
          <w:rFonts w:ascii="Times New Roman" w:hAnsi="Times New Roman"/>
          <w:sz w:val="28"/>
          <w:szCs w:val="28"/>
        </w:rPr>
        <w:t xml:space="preserve"> получили таблицы для измерения остроты зрен</w:t>
      </w:r>
      <w:r>
        <w:rPr>
          <w:rFonts w:ascii="Times New Roman" w:hAnsi="Times New Roman"/>
          <w:sz w:val="28"/>
          <w:szCs w:val="28"/>
        </w:rPr>
        <w:t xml:space="preserve">ия, кварцевые тубусы. </w:t>
      </w:r>
      <w:r w:rsidRPr="000950DA">
        <w:rPr>
          <w:rFonts w:ascii="Times New Roman" w:hAnsi="Times New Roman"/>
          <w:sz w:val="28"/>
          <w:szCs w:val="28"/>
        </w:rPr>
        <w:t>Данное оборудование позволило</w:t>
      </w:r>
      <w:r>
        <w:rPr>
          <w:rFonts w:ascii="Times New Roman" w:hAnsi="Times New Roman"/>
          <w:sz w:val="28"/>
          <w:szCs w:val="28"/>
        </w:rPr>
        <w:t xml:space="preserve"> закрепленнымза учреждениями </w:t>
      </w:r>
      <w:r w:rsidRPr="000950DA">
        <w:rPr>
          <w:rFonts w:ascii="Times New Roman" w:hAnsi="Times New Roman"/>
          <w:sz w:val="28"/>
          <w:szCs w:val="28"/>
        </w:rPr>
        <w:t xml:space="preserve">медицинским работникам проводить медицинские осмотры  и вакцинацию, оказывать первую медицинскую помощь детям в более </w:t>
      </w:r>
      <w:r>
        <w:rPr>
          <w:rFonts w:ascii="Times New Roman" w:hAnsi="Times New Roman"/>
          <w:sz w:val="28"/>
          <w:szCs w:val="28"/>
        </w:rPr>
        <w:t>комфортных условиях.</w:t>
      </w:r>
    </w:p>
    <w:p w:rsidR="009A135B" w:rsidRDefault="009A135B" w:rsidP="009A135B">
      <w:pPr>
        <w:spacing w:after="0" w:line="360" w:lineRule="auto"/>
        <w:ind w:firstLine="708"/>
        <w:jc w:val="both"/>
        <w:rPr>
          <w:rFonts w:ascii="Times New Roman" w:hAnsi="Times New Roman"/>
          <w:sz w:val="28"/>
          <w:szCs w:val="28"/>
        </w:rPr>
      </w:pPr>
      <w:r>
        <w:rPr>
          <w:rFonts w:ascii="Times New Roman" w:hAnsi="Times New Roman"/>
          <w:sz w:val="28"/>
          <w:szCs w:val="28"/>
        </w:rPr>
        <w:t xml:space="preserve"> В целях исполнения</w:t>
      </w:r>
      <w:r w:rsidRPr="000950DA">
        <w:rPr>
          <w:rFonts w:ascii="Times New Roman" w:hAnsi="Times New Roman"/>
          <w:sz w:val="28"/>
          <w:szCs w:val="28"/>
        </w:rPr>
        <w:t xml:space="preserve"> Федерального закона от 30 март</w:t>
      </w:r>
      <w:r>
        <w:rPr>
          <w:rFonts w:ascii="Times New Roman" w:hAnsi="Times New Roman"/>
          <w:sz w:val="28"/>
          <w:szCs w:val="28"/>
        </w:rPr>
        <w:t>а 1999 года № 52-</w:t>
      </w:r>
      <w:r w:rsidRPr="000950DA">
        <w:rPr>
          <w:rFonts w:ascii="Times New Roman" w:hAnsi="Times New Roman"/>
          <w:sz w:val="28"/>
          <w:szCs w:val="28"/>
        </w:rPr>
        <w:t>ФЗ «О санитарно-эпидемиологическом благополучии населения», обеспечения эпидемического благополучия детей в дошкольных образовательных учреждениях и школах, предотвращения чрезвычайной ситуации и распространения гриппа организована своевременная иммунизация детей против гр</w:t>
      </w:r>
      <w:r>
        <w:rPr>
          <w:rFonts w:ascii="Times New Roman" w:hAnsi="Times New Roman"/>
          <w:sz w:val="28"/>
          <w:szCs w:val="28"/>
        </w:rPr>
        <w:t>иппа. По состоянию на 30.12.2019 года план профилактических прививок среди учащихся района выполнен на 100% от заплани</w:t>
      </w:r>
      <w:r w:rsidR="00766B8E">
        <w:rPr>
          <w:rFonts w:ascii="Times New Roman" w:hAnsi="Times New Roman"/>
          <w:sz w:val="28"/>
          <w:szCs w:val="28"/>
        </w:rPr>
        <w:t>рованного количества учащихся 214</w:t>
      </w:r>
      <w:r>
        <w:rPr>
          <w:rFonts w:ascii="Times New Roman" w:hAnsi="Times New Roman"/>
          <w:sz w:val="28"/>
          <w:szCs w:val="28"/>
        </w:rPr>
        <w:t>0 чел., среди воспитанников ДОУ – на 100% от запланирован</w:t>
      </w:r>
      <w:r w:rsidR="00766B8E">
        <w:rPr>
          <w:rFonts w:ascii="Times New Roman" w:hAnsi="Times New Roman"/>
          <w:sz w:val="28"/>
          <w:szCs w:val="28"/>
        </w:rPr>
        <w:t>ного количества воспитанников 91</w:t>
      </w:r>
      <w:r>
        <w:rPr>
          <w:rFonts w:ascii="Times New Roman" w:hAnsi="Times New Roman"/>
          <w:sz w:val="28"/>
          <w:szCs w:val="28"/>
        </w:rPr>
        <w:t>0чел.</w:t>
      </w:r>
      <w:r w:rsidRPr="000950DA">
        <w:rPr>
          <w:rFonts w:ascii="Times New Roman" w:hAnsi="Times New Roman"/>
          <w:sz w:val="28"/>
          <w:szCs w:val="28"/>
        </w:rPr>
        <w:t xml:space="preserve"> В период массового подъёма заболеваемости гриппом и ОРВИ в образовательных учреждениях муниципального района  зарегистр</w:t>
      </w:r>
      <w:r>
        <w:rPr>
          <w:rFonts w:ascii="Times New Roman" w:hAnsi="Times New Roman"/>
          <w:sz w:val="28"/>
          <w:szCs w:val="28"/>
        </w:rPr>
        <w:t>ированы</w:t>
      </w:r>
      <w:r w:rsidRPr="000950DA">
        <w:rPr>
          <w:rFonts w:ascii="Times New Roman" w:hAnsi="Times New Roman"/>
          <w:sz w:val="28"/>
          <w:szCs w:val="28"/>
        </w:rPr>
        <w:t xml:space="preserve"> случаи введения карантина в организованных</w:t>
      </w:r>
      <w:r>
        <w:rPr>
          <w:rFonts w:ascii="Times New Roman" w:hAnsi="Times New Roman"/>
          <w:sz w:val="28"/>
          <w:szCs w:val="28"/>
        </w:rPr>
        <w:t xml:space="preserve"> детских коллективах: в </w:t>
      </w:r>
      <w:r w:rsidR="00F225A5">
        <w:rPr>
          <w:rFonts w:ascii="Times New Roman" w:hAnsi="Times New Roman"/>
          <w:sz w:val="28"/>
          <w:szCs w:val="28"/>
        </w:rPr>
        <w:t xml:space="preserve">3 </w:t>
      </w:r>
      <w:r>
        <w:rPr>
          <w:rFonts w:ascii="Times New Roman" w:hAnsi="Times New Roman"/>
          <w:sz w:val="28"/>
          <w:szCs w:val="28"/>
        </w:rPr>
        <w:t>общеобразовательных учреждениях (закрытие)</w:t>
      </w:r>
      <w:r w:rsidR="00F225A5">
        <w:rPr>
          <w:rFonts w:ascii="Times New Roman" w:hAnsi="Times New Roman"/>
          <w:sz w:val="28"/>
          <w:szCs w:val="28"/>
        </w:rPr>
        <w:t>.</w:t>
      </w:r>
      <w:r w:rsidRPr="000950DA">
        <w:rPr>
          <w:rFonts w:ascii="Times New Roman" w:hAnsi="Times New Roman"/>
          <w:sz w:val="28"/>
          <w:szCs w:val="28"/>
        </w:rPr>
        <w:t>В отчетный период профилактическими ос</w:t>
      </w:r>
      <w:r w:rsidR="00F225A5">
        <w:rPr>
          <w:rFonts w:ascii="Times New Roman" w:hAnsi="Times New Roman"/>
          <w:sz w:val="28"/>
          <w:szCs w:val="28"/>
        </w:rPr>
        <w:t>мотрами при плане 2850</w:t>
      </w:r>
      <w:r>
        <w:rPr>
          <w:rFonts w:ascii="Times New Roman" w:hAnsi="Times New Roman"/>
          <w:sz w:val="28"/>
          <w:szCs w:val="28"/>
        </w:rPr>
        <w:t xml:space="preserve"> детей было охвачено  </w:t>
      </w:r>
      <w:r w:rsidR="00F225A5">
        <w:rPr>
          <w:rFonts w:ascii="Times New Roman" w:hAnsi="Times New Roman"/>
          <w:b/>
          <w:sz w:val="28"/>
          <w:szCs w:val="28"/>
        </w:rPr>
        <w:t>2632</w:t>
      </w:r>
      <w:r w:rsidRPr="0046488C">
        <w:rPr>
          <w:rFonts w:ascii="Times New Roman" w:hAnsi="Times New Roman"/>
          <w:b/>
          <w:sz w:val="28"/>
          <w:szCs w:val="28"/>
        </w:rPr>
        <w:t xml:space="preserve"> ребенка в возрасте от 7 до 17 </w:t>
      </w:r>
      <w:r w:rsidRPr="0046488C">
        <w:rPr>
          <w:rFonts w:ascii="Times New Roman" w:hAnsi="Times New Roman"/>
          <w:b/>
          <w:sz w:val="28"/>
          <w:szCs w:val="28"/>
        </w:rPr>
        <w:lastRenderedPageBreak/>
        <w:t>лет</w:t>
      </w:r>
      <w:r w:rsidRPr="000950DA">
        <w:rPr>
          <w:rFonts w:ascii="Times New Roman" w:hAnsi="Times New Roman"/>
          <w:sz w:val="28"/>
          <w:szCs w:val="28"/>
        </w:rPr>
        <w:t>включительно</w:t>
      </w:r>
      <w:r w:rsidR="000E1B5E">
        <w:rPr>
          <w:rFonts w:ascii="Times New Roman" w:hAnsi="Times New Roman"/>
          <w:sz w:val="28"/>
          <w:szCs w:val="28"/>
        </w:rPr>
        <w:t xml:space="preserve"> (92,35</w:t>
      </w:r>
      <w:r>
        <w:rPr>
          <w:rFonts w:ascii="Times New Roman" w:hAnsi="Times New Roman"/>
          <w:sz w:val="28"/>
          <w:szCs w:val="28"/>
        </w:rPr>
        <w:t>%); от 1 года до 7 лет при плане 1164 ребенка осмотрено 1153 ребенка (99,0%). Дети, переданные под наблюдение поликлиники, составляют 219 человек.</w:t>
      </w:r>
      <w:r w:rsidRPr="000950DA">
        <w:rPr>
          <w:rFonts w:ascii="Times New Roman" w:hAnsi="Times New Roman"/>
          <w:sz w:val="28"/>
          <w:szCs w:val="28"/>
        </w:rPr>
        <w:t xml:space="preserve"> Из числа профилактически осмотренных</w:t>
      </w:r>
      <w:r>
        <w:rPr>
          <w:rFonts w:ascii="Times New Roman" w:hAnsi="Times New Roman"/>
          <w:sz w:val="28"/>
          <w:szCs w:val="28"/>
        </w:rPr>
        <w:t>страдают алиментарно-зависимыми заболеваниями, в том числе: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6"/>
        <w:gridCol w:w="1177"/>
        <w:gridCol w:w="1336"/>
        <w:gridCol w:w="1123"/>
        <w:gridCol w:w="1214"/>
        <w:gridCol w:w="1255"/>
        <w:gridCol w:w="1235"/>
        <w:gridCol w:w="1189"/>
      </w:tblGrid>
      <w:tr w:rsidR="009A135B" w:rsidRPr="002928AC" w:rsidTr="003B7C1E">
        <w:tc>
          <w:tcPr>
            <w:tcW w:w="1095" w:type="dxa"/>
          </w:tcPr>
          <w:p w:rsidR="009A135B" w:rsidRPr="002928AC" w:rsidRDefault="009A135B" w:rsidP="003B7C1E">
            <w:pPr>
              <w:spacing w:after="0" w:line="360" w:lineRule="auto"/>
              <w:jc w:val="both"/>
              <w:rPr>
                <w:rFonts w:ascii="Times New Roman" w:hAnsi="Times New Roman"/>
                <w:sz w:val="24"/>
                <w:szCs w:val="24"/>
              </w:rPr>
            </w:pPr>
            <w:r w:rsidRPr="002928AC">
              <w:rPr>
                <w:rFonts w:ascii="Times New Roman" w:hAnsi="Times New Roman"/>
                <w:sz w:val="24"/>
                <w:szCs w:val="24"/>
              </w:rPr>
              <w:t>классы</w:t>
            </w:r>
          </w:p>
        </w:tc>
        <w:tc>
          <w:tcPr>
            <w:tcW w:w="1277" w:type="dxa"/>
          </w:tcPr>
          <w:p w:rsidR="009A135B" w:rsidRPr="009F26AC" w:rsidRDefault="009A135B" w:rsidP="003B7C1E">
            <w:pPr>
              <w:spacing w:after="0" w:line="360" w:lineRule="auto"/>
              <w:jc w:val="both"/>
              <w:rPr>
                <w:rFonts w:ascii="Times New Roman" w:hAnsi="Times New Roman"/>
              </w:rPr>
            </w:pPr>
            <w:r w:rsidRPr="009F26AC">
              <w:rPr>
                <w:rFonts w:ascii="Times New Roman" w:hAnsi="Times New Roman"/>
              </w:rPr>
              <w:t>Кол-во</w:t>
            </w:r>
          </w:p>
          <w:p w:rsidR="009A135B" w:rsidRPr="009F26AC" w:rsidRDefault="009A135B" w:rsidP="003B7C1E">
            <w:pPr>
              <w:spacing w:after="0" w:line="360" w:lineRule="auto"/>
              <w:jc w:val="both"/>
              <w:rPr>
                <w:rFonts w:ascii="Times New Roman" w:hAnsi="Times New Roman"/>
              </w:rPr>
            </w:pPr>
            <w:r w:rsidRPr="009F26AC">
              <w:rPr>
                <w:rFonts w:ascii="Times New Roman" w:hAnsi="Times New Roman"/>
              </w:rPr>
              <w:t>учащихся</w:t>
            </w:r>
          </w:p>
        </w:tc>
        <w:tc>
          <w:tcPr>
            <w:tcW w:w="1418" w:type="dxa"/>
          </w:tcPr>
          <w:p w:rsidR="009A135B" w:rsidRPr="009F26AC" w:rsidRDefault="009A135B" w:rsidP="003B7C1E">
            <w:pPr>
              <w:spacing w:after="0" w:line="360" w:lineRule="auto"/>
              <w:jc w:val="both"/>
              <w:rPr>
                <w:rFonts w:ascii="Times New Roman" w:hAnsi="Times New Roman"/>
              </w:rPr>
            </w:pPr>
            <w:r w:rsidRPr="009F26AC">
              <w:rPr>
                <w:rFonts w:ascii="Times New Roman" w:hAnsi="Times New Roman"/>
              </w:rPr>
              <w:t>Недостаток</w:t>
            </w:r>
          </w:p>
          <w:p w:rsidR="009A135B" w:rsidRPr="009F26AC" w:rsidRDefault="009A135B" w:rsidP="003B7C1E">
            <w:pPr>
              <w:spacing w:after="0" w:line="360" w:lineRule="auto"/>
              <w:jc w:val="both"/>
              <w:rPr>
                <w:rFonts w:ascii="Times New Roman" w:hAnsi="Times New Roman"/>
              </w:rPr>
            </w:pPr>
            <w:r w:rsidRPr="009F26AC">
              <w:rPr>
                <w:rFonts w:ascii="Times New Roman" w:hAnsi="Times New Roman"/>
              </w:rPr>
              <w:t>массы тела</w:t>
            </w:r>
          </w:p>
        </w:tc>
        <w:tc>
          <w:tcPr>
            <w:tcW w:w="1138" w:type="dxa"/>
          </w:tcPr>
          <w:p w:rsidR="009A135B" w:rsidRPr="009F26AC" w:rsidRDefault="009A135B" w:rsidP="003B7C1E">
            <w:pPr>
              <w:spacing w:after="0" w:line="360" w:lineRule="auto"/>
              <w:jc w:val="both"/>
              <w:rPr>
                <w:rFonts w:ascii="Times New Roman" w:hAnsi="Times New Roman"/>
              </w:rPr>
            </w:pPr>
            <w:r w:rsidRPr="009F26AC">
              <w:rPr>
                <w:rFonts w:ascii="Times New Roman" w:hAnsi="Times New Roman"/>
              </w:rPr>
              <w:t>Анемия</w:t>
            </w:r>
          </w:p>
        </w:tc>
        <w:tc>
          <w:tcPr>
            <w:tcW w:w="1276" w:type="dxa"/>
          </w:tcPr>
          <w:p w:rsidR="009A135B" w:rsidRPr="009F26AC" w:rsidRDefault="009A135B" w:rsidP="003B7C1E">
            <w:pPr>
              <w:spacing w:after="0" w:line="360" w:lineRule="auto"/>
              <w:jc w:val="both"/>
              <w:rPr>
                <w:rFonts w:ascii="Times New Roman" w:hAnsi="Times New Roman"/>
              </w:rPr>
            </w:pPr>
            <w:r w:rsidRPr="009F26AC">
              <w:rPr>
                <w:rFonts w:ascii="Times New Roman" w:hAnsi="Times New Roman"/>
              </w:rPr>
              <w:t>Ожирение</w:t>
            </w:r>
          </w:p>
        </w:tc>
        <w:tc>
          <w:tcPr>
            <w:tcW w:w="1559" w:type="dxa"/>
          </w:tcPr>
          <w:p w:rsidR="009A135B" w:rsidRPr="009F26AC" w:rsidRDefault="009A135B" w:rsidP="003B7C1E">
            <w:pPr>
              <w:spacing w:after="0" w:line="360" w:lineRule="auto"/>
              <w:jc w:val="both"/>
              <w:rPr>
                <w:rFonts w:ascii="Times New Roman" w:hAnsi="Times New Roman"/>
              </w:rPr>
            </w:pPr>
            <w:r w:rsidRPr="009F26AC">
              <w:rPr>
                <w:rFonts w:ascii="Times New Roman" w:hAnsi="Times New Roman"/>
              </w:rPr>
              <w:t>Болезни органов пище-</w:t>
            </w:r>
          </w:p>
          <w:p w:rsidR="009A135B" w:rsidRPr="009F26AC" w:rsidRDefault="009A135B" w:rsidP="003B7C1E">
            <w:pPr>
              <w:spacing w:after="0" w:line="360" w:lineRule="auto"/>
              <w:jc w:val="both"/>
              <w:rPr>
                <w:rFonts w:ascii="Times New Roman" w:hAnsi="Times New Roman"/>
              </w:rPr>
            </w:pPr>
            <w:r w:rsidRPr="009F26AC">
              <w:rPr>
                <w:rFonts w:ascii="Times New Roman" w:hAnsi="Times New Roman"/>
              </w:rPr>
              <w:t>варения</w:t>
            </w:r>
          </w:p>
        </w:tc>
        <w:tc>
          <w:tcPr>
            <w:tcW w:w="1409" w:type="dxa"/>
          </w:tcPr>
          <w:p w:rsidR="009A135B" w:rsidRPr="009F26AC" w:rsidRDefault="009A135B" w:rsidP="003B7C1E">
            <w:pPr>
              <w:spacing w:after="0" w:line="360" w:lineRule="auto"/>
              <w:jc w:val="both"/>
              <w:rPr>
                <w:rFonts w:ascii="Times New Roman" w:hAnsi="Times New Roman"/>
              </w:rPr>
            </w:pPr>
            <w:r w:rsidRPr="009F26AC">
              <w:rPr>
                <w:rFonts w:ascii="Times New Roman" w:hAnsi="Times New Roman"/>
              </w:rPr>
              <w:t>Болезни кожи и жировой клетчатки</w:t>
            </w:r>
          </w:p>
        </w:tc>
        <w:tc>
          <w:tcPr>
            <w:tcW w:w="1248" w:type="dxa"/>
          </w:tcPr>
          <w:p w:rsidR="009A135B" w:rsidRPr="009F26AC" w:rsidRDefault="009A135B" w:rsidP="003B7C1E">
            <w:pPr>
              <w:spacing w:after="0" w:line="360" w:lineRule="auto"/>
              <w:jc w:val="both"/>
              <w:rPr>
                <w:rFonts w:ascii="Times New Roman" w:hAnsi="Times New Roman"/>
              </w:rPr>
            </w:pPr>
            <w:r w:rsidRPr="009F26AC">
              <w:rPr>
                <w:rFonts w:ascii="Times New Roman" w:hAnsi="Times New Roman"/>
              </w:rPr>
              <w:t>Сахарный диабет</w:t>
            </w:r>
          </w:p>
        </w:tc>
      </w:tr>
      <w:tr w:rsidR="009A135B" w:rsidRPr="002928AC" w:rsidTr="003B7C1E">
        <w:tc>
          <w:tcPr>
            <w:tcW w:w="1095" w:type="dxa"/>
          </w:tcPr>
          <w:p w:rsidR="009A135B" w:rsidRPr="002928AC" w:rsidRDefault="009A135B" w:rsidP="003B7C1E">
            <w:pPr>
              <w:spacing w:after="0" w:line="360" w:lineRule="auto"/>
              <w:jc w:val="both"/>
              <w:rPr>
                <w:rFonts w:ascii="Times New Roman" w:hAnsi="Times New Roman"/>
                <w:sz w:val="24"/>
                <w:szCs w:val="24"/>
              </w:rPr>
            </w:pPr>
            <w:r w:rsidRPr="002928AC">
              <w:rPr>
                <w:rFonts w:ascii="Times New Roman" w:hAnsi="Times New Roman"/>
                <w:sz w:val="24"/>
                <w:szCs w:val="24"/>
              </w:rPr>
              <w:t>1 - 4</w:t>
            </w:r>
          </w:p>
        </w:tc>
        <w:tc>
          <w:tcPr>
            <w:tcW w:w="1277" w:type="dxa"/>
          </w:tcPr>
          <w:p w:rsidR="009A135B" w:rsidRPr="002928AC" w:rsidRDefault="009A135B" w:rsidP="009F26AC">
            <w:pPr>
              <w:spacing w:after="0" w:line="360" w:lineRule="auto"/>
              <w:jc w:val="center"/>
              <w:rPr>
                <w:rFonts w:ascii="Times New Roman" w:hAnsi="Times New Roman"/>
                <w:sz w:val="24"/>
                <w:szCs w:val="24"/>
              </w:rPr>
            </w:pPr>
            <w:r w:rsidRPr="002928AC">
              <w:rPr>
                <w:rFonts w:ascii="Times New Roman" w:hAnsi="Times New Roman"/>
                <w:sz w:val="24"/>
                <w:szCs w:val="24"/>
              </w:rPr>
              <w:t>1</w:t>
            </w:r>
            <w:r w:rsidR="009F26AC">
              <w:rPr>
                <w:rFonts w:ascii="Times New Roman" w:hAnsi="Times New Roman"/>
                <w:sz w:val="24"/>
                <w:szCs w:val="24"/>
              </w:rPr>
              <w:t>242</w:t>
            </w:r>
          </w:p>
        </w:tc>
        <w:tc>
          <w:tcPr>
            <w:tcW w:w="1418" w:type="dxa"/>
          </w:tcPr>
          <w:p w:rsidR="009A135B" w:rsidRPr="002928AC" w:rsidRDefault="009A135B" w:rsidP="009F26AC">
            <w:pPr>
              <w:spacing w:after="0" w:line="360" w:lineRule="auto"/>
              <w:jc w:val="center"/>
              <w:rPr>
                <w:rFonts w:ascii="Times New Roman" w:hAnsi="Times New Roman"/>
                <w:sz w:val="24"/>
                <w:szCs w:val="24"/>
              </w:rPr>
            </w:pPr>
            <w:r w:rsidRPr="002928AC">
              <w:rPr>
                <w:rFonts w:ascii="Times New Roman" w:hAnsi="Times New Roman"/>
                <w:sz w:val="24"/>
                <w:szCs w:val="24"/>
              </w:rPr>
              <w:t>11</w:t>
            </w:r>
          </w:p>
        </w:tc>
        <w:tc>
          <w:tcPr>
            <w:tcW w:w="1138" w:type="dxa"/>
          </w:tcPr>
          <w:p w:rsidR="009A135B" w:rsidRPr="002928AC" w:rsidRDefault="009A135B" w:rsidP="009F26AC">
            <w:pPr>
              <w:spacing w:after="0" w:line="360" w:lineRule="auto"/>
              <w:jc w:val="center"/>
              <w:rPr>
                <w:rFonts w:ascii="Times New Roman" w:hAnsi="Times New Roman"/>
                <w:sz w:val="24"/>
                <w:szCs w:val="24"/>
              </w:rPr>
            </w:pPr>
            <w:r w:rsidRPr="002928AC">
              <w:rPr>
                <w:rFonts w:ascii="Times New Roman" w:hAnsi="Times New Roman"/>
                <w:sz w:val="24"/>
                <w:szCs w:val="24"/>
              </w:rPr>
              <w:t>31</w:t>
            </w:r>
          </w:p>
        </w:tc>
        <w:tc>
          <w:tcPr>
            <w:tcW w:w="1276" w:type="dxa"/>
          </w:tcPr>
          <w:p w:rsidR="009A135B" w:rsidRPr="002928AC" w:rsidRDefault="009A135B" w:rsidP="009F26AC">
            <w:pPr>
              <w:spacing w:after="0" w:line="360" w:lineRule="auto"/>
              <w:jc w:val="center"/>
              <w:rPr>
                <w:rFonts w:ascii="Times New Roman" w:hAnsi="Times New Roman"/>
                <w:sz w:val="24"/>
                <w:szCs w:val="24"/>
              </w:rPr>
            </w:pPr>
            <w:r w:rsidRPr="002928AC">
              <w:rPr>
                <w:rFonts w:ascii="Times New Roman" w:hAnsi="Times New Roman"/>
                <w:sz w:val="24"/>
                <w:szCs w:val="24"/>
              </w:rPr>
              <w:t>30</w:t>
            </w:r>
          </w:p>
        </w:tc>
        <w:tc>
          <w:tcPr>
            <w:tcW w:w="1559" w:type="dxa"/>
          </w:tcPr>
          <w:p w:rsidR="009A135B" w:rsidRPr="002928AC" w:rsidRDefault="009A135B" w:rsidP="009F26AC">
            <w:pPr>
              <w:spacing w:after="0" w:line="360" w:lineRule="auto"/>
              <w:jc w:val="center"/>
              <w:rPr>
                <w:rFonts w:ascii="Times New Roman" w:hAnsi="Times New Roman"/>
                <w:sz w:val="24"/>
                <w:szCs w:val="24"/>
              </w:rPr>
            </w:pPr>
            <w:r w:rsidRPr="002928AC">
              <w:rPr>
                <w:rFonts w:ascii="Times New Roman" w:hAnsi="Times New Roman"/>
                <w:sz w:val="24"/>
                <w:szCs w:val="24"/>
              </w:rPr>
              <w:t>14</w:t>
            </w:r>
          </w:p>
        </w:tc>
        <w:tc>
          <w:tcPr>
            <w:tcW w:w="1409" w:type="dxa"/>
          </w:tcPr>
          <w:p w:rsidR="009A135B" w:rsidRPr="002928AC" w:rsidRDefault="009A135B" w:rsidP="009F26AC">
            <w:pPr>
              <w:spacing w:after="0" w:line="360" w:lineRule="auto"/>
              <w:jc w:val="center"/>
              <w:rPr>
                <w:rFonts w:ascii="Times New Roman" w:hAnsi="Times New Roman"/>
                <w:sz w:val="24"/>
                <w:szCs w:val="24"/>
              </w:rPr>
            </w:pPr>
            <w:r w:rsidRPr="002928AC">
              <w:rPr>
                <w:rFonts w:ascii="Times New Roman" w:hAnsi="Times New Roman"/>
                <w:sz w:val="24"/>
                <w:szCs w:val="24"/>
              </w:rPr>
              <w:t>5</w:t>
            </w:r>
          </w:p>
        </w:tc>
        <w:tc>
          <w:tcPr>
            <w:tcW w:w="1248" w:type="dxa"/>
          </w:tcPr>
          <w:p w:rsidR="009A135B" w:rsidRPr="002928AC" w:rsidRDefault="009A135B" w:rsidP="009F26AC">
            <w:pPr>
              <w:spacing w:after="0" w:line="360" w:lineRule="auto"/>
              <w:jc w:val="center"/>
              <w:rPr>
                <w:rFonts w:ascii="Times New Roman" w:hAnsi="Times New Roman"/>
                <w:sz w:val="24"/>
                <w:szCs w:val="24"/>
              </w:rPr>
            </w:pPr>
            <w:r w:rsidRPr="002928AC">
              <w:rPr>
                <w:rFonts w:ascii="Times New Roman" w:hAnsi="Times New Roman"/>
                <w:sz w:val="24"/>
                <w:szCs w:val="24"/>
              </w:rPr>
              <w:t>1</w:t>
            </w:r>
          </w:p>
        </w:tc>
      </w:tr>
      <w:tr w:rsidR="009A135B" w:rsidRPr="002928AC" w:rsidTr="003B7C1E">
        <w:tc>
          <w:tcPr>
            <w:tcW w:w="1095" w:type="dxa"/>
          </w:tcPr>
          <w:p w:rsidR="009A135B" w:rsidRPr="002928AC" w:rsidRDefault="009A135B" w:rsidP="003B7C1E">
            <w:pPr>
              <w:spacing w:after="0" w:line="360" w:lineRule="auto"/>
              <w:jc w:val="both"/>
              <w:rPr>
                <w:rFonts w:ascii="Times New Roman" w:hAnsi="Times New Roman"/>
                <w:sz w:val="24"/>
                <w:szCs w:val="24"/>
              </w:rPr>
            </w:pPr>
            <w:r w:rsidRPr="002928AC">
              <w:rPr>
                <w:rFonts w:ascii="Times New Roman" w:hAnsi="Times New Roman"/>
                <w:sz w:val="24"/>
                <w:szCs w:val="24"/>
              </w:rPr>
              <w:t>5 - 9</w:t>
            </w:r>
          </w:p>
        </w:tc>
        <w:tc>
          <w:tcPr>
            <w:tcW w:w="1277" w:type="dxa"/>
          </w:tcPr>
          <w:p w:rsidR="009A135B" w:rsidRPr="002928AC" w:rsidRDefault="009A135B" w:rsidP="009F26AC">
            <w:pPr>
              <w:spacing w:after="0" w:line="360" w:lineRule="auto"/>
              <w:jc w:val="center"/>
              <w:rPr>
                <w:rFonts w:ascii="Times New Roman" w:hAnsi="Times New Roman"/>
                <w:sz w:val="24"/>
                <w:szCs w:val="24"/>
              </w:rPr>
            </w:pPr>
            <w:r w:rsidRPr="002928AC">
              <w:rPr>
                <w:rFonts w:ascii="Times New Roman" w:hAnsi="Times New Roman"/>
                <w:sz w:val="24"/>
                <w:szCs w:val="24"/>
              </w:rPr>
              <w:t>14</w:t>
            </w:r>
            <w:r w:rsidR="009F26AC">
              <w:rPr>
                <w:rFonts w:ascii="Times New Roman" w:hAnsi="Times New Roman"/>
                <w:sz w:val="24"/>
                <w:szCs w:val="24"/>
              </w:rPr>
              <w:t>70</w:t>
            </w:r>
          </w:p>
        </w:tc>
        <w:tc>
          <w:tcPr>
            <w:tcW w:w="1418" w:type="dxa"/>
          </w:tcPr>
          <w:p w:rsidR="009A135B" w:rsidRPr="002928AC" w:rsidRDefault="009A135B" w:rsidP="009F26AC">
            <w:pPr>
              <w:spacing w:after="0" w:line="360" w:lineRule="auto"/>
              <w:jc w:val="center"/>
              <w:rPr>
                <w:rFonts w:ascii="Times New Roman" w:hAnsi="Times New Roman"/>
                <w:sz w:val="24"/>
                <w:szCs w:val="24"/>
              </w:rPr>
            </w:pPr>
            <w:r w:rsidRPr="002928AC">
              <w:rPr>
                <w:rFonts w:ascii="Times New Roman" w:hAnsi="Times New Roman"/>
                <w:sz w:val="24"/>
                <w:szCs w:val="24"/>
              </w:rPr>
              <w:t>26</w:t>
            </w:r>
          </w:p>
        </w:tc>
        <w:tc>
          <w:tcPr>
            <w:tcW w:w="1138" w:type="dxa"/>
          </w:tcPr>
          <w:p w:rsidR="009A135B" w:rsidRPr="002928AC" w:rsidRDefault="009A135B" w:rsidP="009F26AC">
            <w:pPr>
              <w:spacing w:after="0" w:line="360" w:lineRule="auto"/>
              <w:jc w:val="center"/>
              <w:rPr>
                <w:rFonts w:ascii="Times New Roman" w:hAnsi="Times New Roman"/>
                <w:sz w:val="24"/>
                <w:szCs w:val="24"/>
              </w:rPr>
            </w:pPr>
            <w:r w:rsidRPr="002928AC">
              <w:rPr>
                <w:rFonts w:ascii="Times New Roman" w:hAnsi="Times New Roman"/>
                <w:sz w:val="24"/>
                <w:szCs w:val="24"/>
              </w:rPr>
              <w:t>10</w:t>
            </w:r>
          </w:p>
        </w:tc>
        <w:tc>
          <w:tcPr>
            <w:tcW w:w="1276" w:type="dxa"/>
          </w:tcPr>
          <w:p w:rsidR="009A135B" w:rsidRPr="002928AC" w:rsidRDefault="009A135B" w:rsidP="009F26AC">
            <w:pPr>
              <w:spacing w:after="0" w:line="360" w:lineRule="auto"/>
              <w:jc w:val="center"/>
              <w:rPr>
                <w:rFonts w:ascii="Times New Roman" w:hAnsi="Times New Roman"/>
                <w:sz w:val="24"/>
                <w:szCs w:val="24"/>
              </w:rPr>
            </w:pPr>
            <w:r w:rsidRPr="002928AC">
              <w:rPr>
                <w:rFonts w:ascii="Times New Roman" w:hAnsi="Times New Roman"/>
                <w:sz w:val="24"/>
                <w:szCs w:val="24"/>
              </w:rPr>
              <w:t>26</w:t>
            </w:r>
          </w:p>
        </w:tc>
        <w:tc>
          <w:tcPr>
            <w:tcW w:w="1559" w:type="dxa"/>
          </w:tcPr>
          <w:p w:rsidR="009A135B" w:rsidRPr="002928AC" w:rsidRDefault="009A135B" w:rsidP="009F26AC">
            <w:pPr>
              <w:spacing w:after="0" w:line="360" w:lineRule="auto"/>
              <w:jc w:val="center"/>
              <w:rPr>
                <w:rFonts w:ascii="Times New Roman" w:hAnsi="Times New Roman"/>
                <w:sz w:val="24"/>
                <w:szCs w:val="24"/>
              </w:rPr>
            </w:pPr>
            <w:r w:rsidRPr="002928AC">
              <w:rPr>
                <w:rFonts w:ascii="Times New Roman" w:hAnsi="Times New Roman"/>
                <w:sz w:val="24"/>
                <w:szCs w:val="24"/>
              </w:rPr>
              <w:t>44</w:t>
            </w:r>
          </w:p>
        </w:tc>
        <w:tc>
          <w:tcPr>
            <w:tcW w:w="1409" w:type="dxa"/>
          </w:tcPr>
          <w:p w:rsidR="009A135B" w:rsidRPr="002928AC" w:rsidRDefault="009A135B" w:rsidP="009F26AC">
            <w:pPr>
              <w:spacing w:after="0" w:line="360" w:lineRule="auto"/>
              <w:jc w:val="center"/>
              <w:rPr>
                <w:rFonts w:ascii="Times New Roman" w:hAnsi="Times New Roman"/>
                <w:sz w:val="24"/>
                <w:szCs w:val="24"/>
              </w:rPr>
            </w:pPr>
            <w:r w:rsidRPr="002928AC">
              <w:rPr>
                <w:rFonts w:ascii="Times New Roman" w:hAnsi="Times New Roman"/>
                <w:sz w:val="24"/>
                <w:szCs w:val="24"/>
              </w:rPr>
              <w:t>0</w:t>
            </w:r>
          </w:p>
        </w:tc>
        <w:tc>
          <w:tcPr>
            <w:tcW w:w="1248" w:type="dxa"/>
          </w:tcPr>
          <w:p w:rsidR="009A135B" w:rsidRPr="002928AC" w:rsidRDefault="009A135B" w:rsidP="009F26AC">
            <w:pPr>
              <w:spacing w:after="0" w:line="360" w:lineRule="auto"/>
              <w:jc w:val="center"/>
              <w:rPr>
                <w:rFonts w:ascii="Times New Roman" w:hAnsi="Times New Roman"/>
                <w:sz w:val="24"/>
                <w:szCs w:val="24"/>
              </w:rPr>
            </w:pPr>
            <w:r w:rsidRPr="002928AC">
              <w:rPr>
                <w:rFonts w:ascii="Times New Roman" w:hAnsi="Times New Roman"/>
                <w:sz w:val="24"/>
                <w:szCs w:val="24"/>
              </w:rPr>
              <w:t>3</w:t>
            </w:r>
          </w:p>
        </w:tc>
      </w:tr>
      <w:tr w:rsidR="009A135B" w:rsidRPr="002928AC" w:rsidTr="003B7C1E">
        <w:tc>
          <w:tcPr>
            <w:tcW w:w="1095" w:type="dxa"/>
          </w:tcPr>
          <w:p w:rsidR="009A135B" w:rsidRPr="002928AC" w:rsidRDefault="009A135B" w:rsidP="003B7C1E">
            <w:pPr>
              <w:spacing w:after="0" w:line="360" w:lineRule="auto"/>
              <w:jc w:val="both"/>
              <w:rPr>
                <w:rFonts w:ascii="Times New Roman" w:hAnsi="Times New Roman"/>
                <w:sz w:val="24"/>
                <w:szCs w:val="24"/>
              </w:rPr>
            </w:pPr>
            <w:r w:rsidRPr="002928AC">
              <w:rPr>
                <w:rFonts w:ascii="Times New Roman" w:hAnsi="Times New Roman"/>
                <w:sz w:val="24"/>
                <w:szCs w:val="24"/>
              </w:rPr>
              <w:t>10 - 11</w:t>
            </w:r>
          </w:p>
        </w:tc>
        <w:tc>
          <w:tcPr>
            <w:tcW w:w="1277" w:type="dxa"/>
          </w:tcPr>
          <w:p w:rsidR="009A135B" w:rsidRPr="002928AC" w:rsidRDefault="009A135B" w:rsidP="009F26AC">
            <w:pPr>
              <w:spacing w:after="0" w:line="360" w:lineRule="auto"/>
              <w:jc w:val="center"/>
              <w:rPr>
                <w:rFonts w:ascii="Times New Roman" w:hAnsi="Times New Roman"/>
                <w:sz w:val="24"/>
                <w:szCs w:val="24"/>
              </w:rPr>
            </w:pPr>
            <w:r w:rsidRPr="002928AC">
              <w:rPr>
                <w:rFonts w:ascii="Times New Roman" w:hAnsi="Times New Roman"/>
                <w:sz w:val="24"/>
                <w:szCs w:val="24"/>
              </w:rPr>
              <w:t>2</w:t>
            </w:r>
            <w:r w:rsidR="009F26AC">
              <w:rPr>
                <w:rFonts w:ascii="Times New Roman" w:hAnsi="Times New Roman"/>
                <w:sz w:val="24"/>
                <w:szCs w:val="24"/>
              </w:rPr>
              <w:t>80</w:t>
            </w:r>
          </w:p>
        </w:tc>
        <w:tc>
          <w:tcPr>
            <w:tcW w:w="1418" w:type="dxa"/>
          </w:tcPr>
          <w:p w:rsidR="009A135B" w:rsidRPr="002928AC" w:rsidRDefault="009A135B" w:rsidP="009F26AC">
            <w:pPr>
              <w:spacing w:after="0" w:line="360" w:lineRule="auto"/>
              <w:jc w:val="center"/>
              <w:rPr>
                <w:rFonts w:ascii="Times New Roman" w:hAnsi="Times New Roman"/>
                <w:sz w:val="24"/>
                <w:szCs w:val="24"/>
              </w:rPr>
            </w:pPr>
            <w:r w:rsidRPr="002928AC">
              <w:rPr>
                <w:rFonts w:ascii="Times New Roman" w:hAnsi="Times New Roman"/>
                <w:sz w:val="24"/>
                <w:szCs w:val="24"/>
              </w:rPr>
              <w:t>0</w:t>
            </w:r>
          </w:p>
        </w:tc>
        <w:tc>
          <w:tcPr>
            <w:tcW w:w="1138" w:type="dxa"/>
          </w:tcPr>
          <w:p w:rsidR="009A135B" w:rsidRPr="002928AC" w:rsidRDefault="009A135B" w:rsidP="009F26AC">
            <w:pPr>
              <w:spacing w:after="0" w:line="360" w:lineRule="auto"/>
              <w:jc w:val="center"/>
              <w:rPr>
                <w:rFonts w:ascii="Times New Roman" w:hAnsi="Times New Roman"/>
                <w:sz w:val="24"/>
                <w:szCs w:val="24"/>
              </w:rPr>
            </w:pPr>
            <w:r w:rsidRPr="002928AC">
              <w:rPr>
                <w:rFonts w:ascii="Times New Roman" w:hAnsi="Times New Roman"/>
                <w:sz w:val="24"/>
                <w:szCs w:val="24"/>
              </w:rPr>
              <w:t>0</w:t>
            </w:r>
          </w:p>
        </w:tc>
        <w:tc>
          <w:tcPr>
            <w:tcW w:w="1276" w:type="dxa"/>
          </w:tcPr>
          <w:p w:rsidR="009A135B" w:rsidRPr="002928AC" w:rsidRDefault="009A135B" w:rsidP="009F26AC">
            <w:pPr>
              <w:spacing w:after="0" w:line="360" w:lineRule="auto"/>
              <w:jc w:val="center"/>
              <w:rPr>
                <w:rFonts w:ascii="Times New Roman" w:hAnsi="Times New Roman"/>
                <w:sz w:val="24"/>
                <w:szCs w:val="24"/>
              </w:rPr>
            </w:pPr>
            <w:r w:rsidRPr="002928AC">
              <w:rPr>
                <w:rFonts w:ascii="Times New Roman" w:hAnsi="Times New Roman"/>
                <w:sz w:val="24"/>
                <w:szCs w:val="24"/>
              </w:rPr>
              <w:t>5</w:t>
            </w:r>
          </w:p>
        </w:tc>
        <w:tc>
          <w:tcPr>
            <w:tcW w:w="1559" w:type="dxa"/>
          </w:tcPr>
          <w:p w:rsidR="009A135B" w:rsidRPr="002928AC" w:rsidRDefault="009A135B" w:rsidP="009F26AC">
            <w:pPr>
              <w:spacing w:after="0" w:line="360" w:lineRule="auto"/>
              <w:jc w:val="center"/>
              <w:rPr>
                <w:rFonts w:ascii="Times New Roman" w:hAnsi="Times New Roman"/>
                <w:sz w:val="24"/>
                <w:szCs w:val="24"/>
              </w:rPr>
            </w:pPr>
            <w:r w:rsidRPr="002928AC">
              <w:rPr>
                <w:rFonts w:ascii="Times New Roman" w:hAnsi="Times New Roman"/>
                <w:sz w:val="24"/>
                <w:szCs w:val="24"/>
              </w:rPr>
              <w:t>7</w:t>
            </w:r>
          </w:p>
        </w:tc>
        <w:tc>
          <w:tcPr>
            <w:tcW w:w="1409" w:type="dxa"/>
          </w:tcPr>
          <w:p w:rsidR="009A135B" w:rsidRPr="002928AC" w:rsidRDefault="009A135B" w:rsidP="009F26AC">
            <w:pPr>
              <w:spacing w:after="0" w:line="360" w:lineRule="auto"/>
              <w:jc w:val="center"/>
              <w:rPr>
                <w:rFonts w:ascii="Times New Roman" w:hAnsi="Times New Roman"/>
                <w:sz w:val="24"/>
                <w:szCs w:val="24"/>
              </w:rPr>
            </w:pPr>
            <w:r w:rsidRPr="002928AC">
              <w:rPr>
                <w:rFonts w:ascii="Times New Roman" w:hAnsi="Times New Roman"/>
                <w:sz w:val="24"/>
                <w:szCs w:val="24"/>
              </w:rPr>
              <w:t>2</w:t>
            </w:r>
          </w:p>
        </w:tc>
        <w:tc>
          <w:tcPr>
            <w:tcW w:w="1248" w:type="dxa"/>
          </w:tcPr>
          <w:p w:rsidR="009A135B" w:rsidRPr="002928AC" w:rsidRDefault="009A135B" w:rsidP="009F26AC">
            <w:pPr>
              <w:spacing w:after="0" w:line="360" w:lineRule="auto"/>
              <w:jc w:val="center"/>
              <w:rPr>
                <w:rFonts w:ascii="Times New Roman" w:hAnsi="Times New Roman"/>
                <w:sz w:val="24"/>
                <w:szCs w:val="24"/>
              </w:rPr>
            </w:pPr>
            <w:r w:rsidRPr="002928AC">
              <w:rPr>
                <w:rFonts w:ascii="Times New Roman" w:hAnsi="Times New Roman"/>
                <w:sz w:val="24"/>
                <w:szCs w:val="24"/>
              </w:rPr>
              <w:t>1</w:t>
            </w:r>
          </w:p>
        </w:tc>
      </w:tr>
      <w:tr w:rsidR="009A135B" w:rsidRPr="002928AC" w:rsidTr="003B7C1E">
        <w:tc>
          <w:tcPr>
            <w:tcW w:w="1095" w:type="dxa"/>
          </w:tcPr>
          <w:p w:rsidR="009A135B" w:rsidRPr="002928AC" w:rsidRDefault="009A135B" w:rsidP="003B7C1E">
            <w:pPr>
              <w:spacing w:after="0" w:line="360" w:lineRule="auto"/>
              <w:jc w:val="both"/>
              <w:rPr>
                <w:rFonts w:ascii="Times New Roman" w:hAnsi="Times New Roman"/>
                <w:sz w:val="24"/>
                <w:szCs w:val="24"/>
              </w:rPr>
            </w:pPr>
            <w:r w:rsidRPr="002928AC">
              <w:rPr>
                <w:rFonts w:ascii="Times New Roman" w:hAnsi="Times New Roman"/>
                <w:sz w:val="24"/>
                <w:szCs w:val="24"/>
              </w:rPr>
              <w:t>ИТОГО</w:t>
            </w:r>
          </w:p>
        </w:tc>
        <w:tc>
          <w:tcPr>
            <w:tcW w:w="1277" w:type="dxa"/>
          </w:tcPr>
          <w:p w:rsidR="009A135B" w:rsidRPr="00AC2170" w:rsidRDefault="00AC2170" w:rsidP="00AC2170">
            <w:pPr>
              <w:spacing w:after="0" w:line="360" w:lineRule="auto"/>
              <w:jc w:val="center"/>
              <w:rPr>
                <w:rFonts w:ascii="Times New Roman" w:hAnsi="Times New Roman"/>
                <w:b/>
                <w:sz w:val="24"/>
                <w:szCs w:val="24"/>
              </w:rPr>
            </w:pPr>
            <w:r w:rsidRPr="00AC2170">
              <w:rPr>
                <w:rFonts w:ascii="Times New Roman" w:hAnsi="Times New Roman"/>
                <w:b/>
                <w:sz w:val="24"/>
                <w:szCs w:val="24"/>
              </w:rPr>
              <w:t>299</w:t>
            </w:r>
            <w:r w:rsidR="009F26AC">
              <w:rPr>
                <w:rFonts w:ascii="Times New Roman" w:hAnsi="Times New Roman"/>
                <w:b/>
                <w:sz w:val="24"/>
                <w:szCs w:val="24"/>
              </w:rPr>
              <w:t>2</w:t>
            </w:r>
          </w:p>
        </w:tc>
        <w:tc>
          <w:tcPr>
            <w:tcW w:w="1418" w:type="dxa"/>
          </w:tcPr>
          <w:p w:rsidR="009A135B" w:rsidRPr="002928AC" w:rsidRDefault="009A135B" w:rsidP="003B7C1E">
            <w:pPr>
              <w:spacing w:after="0" w:line="360" w:lineRule="auto"/>
              <w:jc w:val="both"/>
              <w:rPr>
                <w:rFonts w:ascii="Times New Roman" w:hAnsi="Times New Roman"/>
                <w:sz w:val="24"/>
                <w:szCs w:val="24"/>
              </w:rPr>
            </w:pPr>
            <w:r w:rsidRPr="002928AC">
              <w:rPr>
                <w:rFonts w:ascii="Times New Roman" w:hAnsi="Times New Roman"/>
                <w:sz w:val="24"/>
                <w:szCs w:val="24"/>
              </w:rPr>
              <w:t>36 (1,2%)</w:t>
            </w:r>
          </w:p>
        </w:tc>
        <w:tc>
          <w:tcPr>
            <w:tcW w:w="1138" w:type="dxa"/>
          </w:tcPr>
          <w:p w:rsidR="009A135B" w:rsidRPr="002928AC" w:rsidRDefault="009A135B" w:rsidP="003B7C1E">
            <w:pPr>
              <w:spacing w:after="0" w:line="360" w:lineRule="auto"/>
              <w:jc w:val="both"/>
              <w:rPr>
                <w:rFonts w:ascii="Times New Roman" w:hAnsi="Times New Roman"/>
                <w:sz w:val="24"/>
                <w:szCs w:val="24"/>
              </w:rPr>
            </w:pPr>
            <w:r w:rsidRPr="002928AC">
              <w:rPr>
                <w:rFonts w:ascii="Times New Roman" w:hAnsi="Times New Roman"/>
                <w:sz w:val="24"/>
                <w:szCs w:val="24"/>
              </w:rPr>
              <w:t>41(1,4%)</w:t>
            </w:r>
          </w:p>
        </w:tc>
        <w:tc>
          <w:tcPr>
            <w:tcW w:w="1276" w:type="dxa"/>
          </w:tcPr>
          <w:p w:rsidR="009A135B" w:rsidRPr="002928AC" w:rsidRDefault="009A135B" w:rsidP="003B7C1E">
            <w:pPr>
              <w:spacing w:after="0" w:line="360" w:lineRule="auto"/>
              <w:jc w:val="both"/>
              <w:rPr>
                <w:rFonts w:ascii="Times New Roman" w:hAnsi="Times New Roman"/>
                <w:sz w:val="24"/>
                <w:szCs w:val="24"/>
              </w:rPr>
            </w:pPr>
            <w:r>
              <w:rPr>
                <w:rFonts w:ascii="Times New Roman" w:hAnsi="Times New Roman"/>
                <w:sz w:val="24"/>
                <w:szCs w:val="24"/>
              </w:rPr>
              <w:t>63(2,1</w:t>
            </w:r>
            <w:r w:rsidRPr="002928AC">
              <w:rPr>
                <w:rFonts w:ascii="Times New Roman" w:hAnsi="Times New Roman"/>
                <w:sz w:val="24"/>
                <w:szCs w:val="24"/>
              </w:rPr>
              <w:t>%)</w:t>
            </w:r>
          </w:p>
        </w:tc>
        <w:tc>
          <w:tcPr>
            <w:tcW w:w="1559" w:type="dxa"/>
          </w:tcPr>
          <w:p w:rsidR="009A135B" w:rsidRPr="002928AC" w:rsidRDefault="009A135B" w:rsidP="003B7C1E">
            <w:pPr>
              <w:spacing w:after="0" w:line="360" w:lineRule="auto"/>
              <w:jc w:val="both"/>
              <w:rPr>
                <w:rFonts w:ascii="Times New Roman" w:hAnsi="Times New Roman"/>
                <w:sz w:val="24"/>
                <w:szCs w:val="24"/>
              </w:rPr>
            </w:pPr>
            <w:r>
              <w:rPr>
                <w:rFonts w:ascii="Times New Roman" w:hAnsi="Times New Roman"/>
                <w:sz w:val="24"/>
                <w:szCs w:val="24"/>
              </w:rPr>
              <w:t>67(2,2</w:t>
            </w:r>
            <w:r w:rsidRPr="002928AC">
              <w:rPr>
                <w:rFonts w:ascii="Times New Roman" w:hAnsi="Times New Roman"/>
                <w:sz w:val="24"/>
                <w:szCs w:val="24"/>
              </w:rPr>
              <w:t>%)</w:t>
            </w:r>
          </w:p>
        </w:tc>
        <w:tc>
          <w:tcPr>
            <w:tcW w:w="1409" w:type="dxa"/>
          </w:tcPr>
          <w:p w:rsidR="009A135B" w:rsidRPr="002928AC" w:rsidRDefault="009A135B" w:rsidP="003B7C1E">
            <w:pPr>
              <w:spacing w:after="0" w:line="360" w:lineRule="auto"/>
              <w:jc w:val="both"/>
              <w:rPr>
                <w:rFonts w:ascii="Times New Roman" w:hAnsi="Times New Roman"/>
                <w:sz w:val="24"/>
                <w:szCs w:val="24"/>
              </w:rPr>
            </w:pPr>
            <w:r w:rsidRPr="002928AC">
              <w:rPr>
                <w:rFonts w:ascii="Times New Roman" w:hAnsi="Times New Roman"/>
                <w:sz w:val="24"/>
                <w:szCs w:val="24"/>
              </w:rPr>
              <w:t>7(0,2%)</w:t>
            </w:r>
          </w:p>
        </w:tc>
        <w:tc>
          <w:tcPr>
            <w:tcW w:w="1248" w:type="dxa"/>
          </w:tcPr>
          <w:p w:rsidR="009A135B" w:rsidRPr="002928AC" w:rsidRDefault="009A135B" w:rsidP="003B7C1E">
            <w:pPr>
              <w:spacing w:after="0" w:line="360" w:lineRule="auto"/>
              <w:jc w:val="both"/>
              <w:rPr>
                <w:rFonts w:ascii="Times New Roman" w:hAnsi="Times New Roman"/>
                <w:sz w:val="24"/>
                <w:szCs w:val="24"/>
              </w:rPr>
            </w:pPr>
            <w:r w:rsidRPr="002928AC">
              <w:rPr>
                <w:rFonts w:ascii="Times New Roman" w:hAnsi="Times New Roman"/>
                <w:sz w:val="24"/>
                <w:szCs w:val="24"/>
              </w:rPr>
              <w:t>5(0,2%)</w:t>
            </w:r>
          </w:p>
        </w:tc>
      </w:tr>
    </w:tbl>
    <w:p w:rsidR="003238FF" w:rsidRDefault="003238FF" w:rsidP="009A135B">
      <w:pPr>
        <w:spacing w:after="0" w:line="360" w:lineRule="auto"/>
        <w:jc w:val="both"/>
        <w:rPr>
          <w:rFonts w:ascii="Times New Roman" w:hAnsi="Times New Roman"/>
          <w:sz w:val="28"/>
          <w:szCs w:val="28"/>
        </w:rPr>
      </w:pPr>
    </w:p>
    <w:p w:rsidR="009A135B" w:rsidRDefault="009A135B" w:rsidP="009A135B">
      <w:pPr>
        <w:spacing w:after="0" w:line="360" w:lineRule="auto"/>
        <w:jc w:val="both"/>
        <w:rPr>
          <w:rFonts w:ascii="Times New Roman" w:hAnsi="Times New Roman"/>
          <w:sz w:val="28"/>
          <w:szCs w:val="28"/>
        </w:rPr>
      </w:pPr>
      <w:r w:rsidRPr="000950DA">
        <w:rPr>
          <w:rFonts w:ascii="Times New Roman" w:hAnsi="Times New Roman"/>
          <w:sz w:val="28"/>
          <w:szCs w:val="28"/>
        </w:rPr>
        <w:t>Данные дети находятся под диспансерным наблюдением в учреждении здравоохранения.</w:t>
      </w:r>
      <w:r>
        <w:rPr>
          <w:rFonts w:ascii="Times New Roman" w:hAnsi="Times New Roman"/>
          <w:sz w:val="28"/>
          <w:szCs w:val="28"/>
        </w:rPr>
        <w:t xml:space="preserve"> Из числа осмотренных учащихся общеобразовательных учреждений имеют группу здоровья: </w:t>
      </w:r>
    </w:p>
    <w:p w:rsidR="003238FF" w:rsidRDefault="003238FF" w:rsidP="009A135B">
      <w:pPr>
        <w:spacing w:after="0" w:line="36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8"/>
        <w:gridCol w:w="1595"/>
        <w:gridCol w:w="1596"/>
        <w:gridCol w:w="1664"/>
        <w:gridCol w:w="1581"/>
        <w:gridCol w:w="1581"/>
      </w:tblGrid>
      <w:tr w:rsidR="009A135B" w:rsidRPr="00D661EE" w:rsidTr="003B7C1E">
        <w:tc>
          <w:tcPr>
            <w:tcW w:w="1736" w:type="dxa"/>
          </w:tcPr>
          <w:p w:rsidR="009A135B" w:rsidRPr="00D661EE" w:rsidRDefault="009A135B" w:rsidP="003B7C1E">
            <w:pPr>
              <w:spacing w:after="0" w:line="360" w:lineRule="auto"/>
              <w:jc w:val="both"/>
              <w:rPr>
                <w:rFonts w:ascii="Times New Roman" w:hAnsi="Times New Roman"/>
                <w:sz w:val="24"/>
                <w:szCs w:val="24"/>
              </w:rPr>
            </w:pPr>
            <w:r w:rsidRPr="00D661EE">
              <w:rPr>
                <w:rFonts w:ascii="Times New Roman" w:hAnsi="Times New Roman"/>
                <w:sz w:val="24"/>
                <w:szCs w:val="24"/>
              </w:rPr>
              <w:t>Всего детей</w:t>
            </w:r>
          </w:p>
        </w:tc>
        <w:tc>
          <w:tcPr>
            <w:tcW w:w="1736" w:type="dxa"/>
          </w:tcPr>
          <w:p w:rsidR="009A135B" w:rsidRPr="00D661EE" w:rsidRDefault="009A135B" w:rsidP="003B7C1E">
            <w:pPr>
              <w:spacing w:after="0" w:line="360" w:lineRule="auto"/>
              <w:jc w:val="both"/>
              <w:rPr>
                <w:rFonts w:ascii="Times New Roman" w:hAnsi="Times New Roman"/>
                <w:sz w:val="24"/>
                <w:szCs w:val="24"/>
              </w:rPr>
            </w:pPr>
            <w:r w:rsidRPr="00D661EE">
              <w:rPr>
                <w:rFonts w:ascii="Times New Roman" w:hAnsi="Times New Roman"/>
                <w:sz w:val="24"/>
                <w:szCs w:val="24"/>
              </w:rPr>
              <w:t>1 группа</w:t>
            </w:r>
          </w:p>
        </w:tc>
        <w:tc>
          <w:tcPr>
            <w:tcW w:w="1737" w:type="dxa"/>
          </w:tcPr>
          <w:p w:rsidR="009A135B" w:rsidRPr="00D661EE" w:rsidRDefault="009A135B" w:rsidP="003B7C1E">
            <w:pPr>
              <w:spacing w:after="0" w:line="360" w:lineRule="auto"/>
              <w:jc w:val="both"/>
              <w:rPr>
                <w:rFonts w:ascii="Times New Roman" w:hAnsi="Times New Roman"/>
                <w:sz w:val="24"/>
                <w:szCs w:val="24"/>
              </w:rPr>
            </w:pPr>
            <w:r w:rsidRPr="00D661EE">
              <w:rPr>
                <w:rFonts w:ascii="Times New Roman" w:hAnsi="Times New Roman"/>
                <w:sz w:val="24"/>
                <w:szCs w:val="24"/>
              </w:rPr>
              <w:t>2 группа</w:t>
            </w:r>
          </w:p>
        </w:tc>
        <w:tc>
          <w:tcPr>
            <w:tcW w:w="1737" w:type="dxa"/>
          </w:tcPr>
          <w:p w:rsidR="009A135B" w:rsidRPr="00D661EE" w:rsidRDefault="009A135B" w:rsidP="003B7C1E">
            <w:pPr>
              <w:spacing w:after="0" w:line="360" w:lineRule="auto"/>
              <w:jc w:val="both"/>
              <w:rPr>
                <w:rFonts w:ascii="Times New Roman" w:hAnsi="Times New Roman"/>
                <w:sz w:val="24"/>
                <w:szCs w:val="24"/>
              </w:rPr>
            </w:pPr>
            <w:r w:rsidRPr="00D661EE">
              <w:rPr>
                <w:rFonts w:ascii="Times New Roman" w:hAnsi="Times New Roman"/>
                <w:sz w:val="24"/>
                <w:szCs w:val="24"/>
              </w:rPr>
              <w:t>3 группа</w:t>
            </w:r>
          </w:p>
        </w:tc>
        <w:tc>
          <w:tcPr>
            <w:tcW w:w="1737" w:type="dxa"/>
          </w:tcPr>
          <w:p w:rsidR="009A135B" w:rsidRPr="00D661EE" w:rsidRDefault="009A135B" w:rsidP="003B7C1E">
            <w:pPr>
              <w:spacing w:after="0" w:line="360" w:lineRule="auto"/>
              <w:jc w:val="both"/>
              <w:rPr>
                <w:rFonts w:ascii="Times New Roman" w:hAnsi="Times New Roman"/>
                <w:sz w:val="24"/>
                <w:szCs w:val="24"/>
              </w:rPr>
            </w:pPr>
            <w:r w:rsidRPr="00D661EE">
              <w:rPr>
                <w:rFonts w:ascii="Times New Roman" w:hAnsi="Times New Roman"/>
                <w:sz w:val="24"/>
                <w:szCs w:val="24"/>
              </w:rPr>
              <w:t>4 группа</w:t>
            </w:r>
          </w:p>
        </w:tc>
        <w:tc>
          <w:tcPr>
            <w:tcW w:w="1737" w:type="dxa"/>
          </w:tcPr>
          <w:p w:rsidR="009A135B" w:rsidRPr="00D661EE" w:rsidRDefault="009A135B" w:rsidP="003B7C1E">
            <w:pPr>
              <w:spacing w:after="0" w:line="360" w:lineRule="auto"/>
              <w:jc w:val="both"/>
              <w:rPr>
                <w:rFonts w:ascii="Times New Roman" w:hAnsi="Times New Roman"/>
                <w:sz w:val="24"/>
                <w:szCs w:val="24"/>
              </w:rPr>
            </w:pPr>
            <w:r w:rsidRPr="00D661EE">
              <w:rPr>
                <w:rFonts w:ascii="Times New Roman" w:hAnsi="Times New Roman"/>
                <w:sz w:val="24"/>
                <w:szCs w:val="24"/>
              </w:rPr>
              <w:t>5 группа</w:t>
            </w:r>
          </w:p>
        </w:tc>
      </w:tr>
      <w:tr w:rsidR="009A135B" w:rsidRPr="00D661EE" w:rsidTr="003B7C1E">
        <w:tc>
          <w:tcPr>
            <w:tcW w:w="1736" w:type="dxa"/>
          </w:tcPr>
          <w:p w:rsidR="009A135B" w:rsidRPr="00D661EE" w:rsidRDefault="009A135B" w:rsidP="003B7C1E">
            <w:pPr>
              <w:spacing w:after="0" w:line="360" w:lineRule="auto"/>
              <w:jc w:val="both"/>
              <w:rPr>
                <w:rFonts w:ascii="Times New Roman" w:hAnsi="Times New Roman"/>
                <w:sz w:val="24"/>
                <w:szCs w:val="24"/>
              </w:rPr>
            </w:pPr>
            <w:r w:rsidRPr="00D661EE">
              <w:rPr>
                <w:rFonts w:ascii="Times New Roman" w:hAnsi="Times New Roman"/>
                <w:sz w:val="24"/>
                <w:szCs w:val="24"/>
              </w:rPr>
              <w:t>2</w:t>
            </w:r>
            <w:r w:rsidR="008E0C1E">
              <w:rPr>
                <w:rFonts w:ascii="Times New Roman" w:hAnsi="Times New Roman"/>
                <w:sz w:val="24"/>
                <w:szCs w:val="24"/>
              </w:rPr>
              <w:t>801</w:t>
            </w:r>
          </w:p>
        </w:tc>
        <w:tc>
          <w:tcPr>
            <w:tcW w:w="1736" w:type="dxa"/>
          </w:tcPr>
          <w:p w:rsidR="009A135B" w:rsidRPr="00D661EE" w:rsidRDefault="009F26AC" w:rsidP="003B7C1E">
            <w:pPr>
              <w:spacing w:after="0" w:line="360" w:lineRule="auto"/>
              <w:jc w:val="both"/>
              <w:rPr>
                <w:rFonts w:ascii="Times New Roman" w:hAnsi="Times New Roman"/>
                <w:sz w:val="24"/>
                <w:szCs w:val="24"/>
              </w:rPr>
            </w:pPr>
            <w:r>
              <w:rPr>
                <w:rFonts w:ascii="Times New Roman" w:hAnsi="Times New Roman"/>
                <w:sz w:val="24"/>
                <w:szCs w:val="24"/>
              </w:rPr>
              <w:t>759 (27,8</w:t>
            </w:r>
            <w:r w:rsidR="009A135B" w:rsidRPr="00D661EE">
              <w:rPr>
                <w:rFonts w:ascii="Times New Roman" w:hAnsi="Times New Roman"/>
                <w:sz w:val="24"/>
                <w:szCs w:val="24"/>
              </w:rPr>
              <w:t>%)</w:t>
            </w:r>
          </w:p>
        </w:tc>
        <w:tc>
          <w:tcPr>
            <w:tcW w:w="1737" w:type="dxa"/>
          </w:tcPr>
          <w:p w:rsidR="009A135B" w:rsidRPr="00D661EE" w:rsidRDefault="008E0C1E" w:rsidP="003B7C1E">
            <w:pPr>
              <w:spacing w:after="0" w:line="360" w:lineRule="auto"/>
              <w:jc w:val="both"/>
              <w:rPr>
                <w:rFonts w:ascii="Times New Roman" w:hAnsi="Times New Roman"/>
                <w:sz w:val="24"/>
                <w:szCs w:val="24"/>
              </w:rPr>
            </w:pPr>
            <w:r>
              <w:rPr>
                <w:rFonts w:ascii="Times New Roman" w:hAnsi="Times New Roman"/>
                <w:sz w:val="24"/>
                <w:szCs w:val="24"/>
              </w:rPr>
              <w:t>1691 (61,8</w:t>
            </w:r>
            <w:r w:rsidR="009A135B" w:rsidRPr="00D661EE">
              <w:rPr>
                <w:rFonts w:ascii="Times New Roman" w:hAnsi="Times New Roman"/>
                <w:sz w:val="24"/>
                <w:szCs w:val="24"/>
              </w:rPr>
              <w:t>%)</w:t>
            </w:r>
          </w:p>
        </w:tc>
        <w:tc>
          <w:tcPr>
            <w:tcW w:w="1737" w:type="dxa"/>
          </w:tcPr>
          <w:p w:rsidR="009A135B" w:rsidRPr="00D661EE" w:rsidRDefault="008E0C1E" w:rsidP="003B7C1E">
            <w:pPr>
              <w:spacing w:after="0" w:line="360" w:lineRule="auto"/>
              <w:jc w:val="both"/>
              <w:rPr>
                <w:rFonts w:ascii="Times New Roman" w:hAnsi="Times New Roman"/>
                <w:sz w:val="24"/>
                <w:szCs w:val="24"/>
              </w:rPr>
            </w:pPr>
            <w:r>
              <w:rPr>
                <w:rFonts w:ascii="Times New Roman" w:hAnsi="Times New Roman"/>
                <w:sz w:val="24"/>
                <w:szCs w:val="24"/>
              </w:rPr>
              <w:t>284(14</w:t>
            </w:r>
            <w:r w:rsidR="009A135B" w:rsidRPr="00D661EE">
              <w:rPr>
                <w:rFonts w:ascii="Times New Roman" w:hAnsi="Times New Roman"/>
                <w:sz w:val="24"/>
                <w:szCs w:val="24"/>
              </w:rPr>
              <w:t>,0%)</w:t>
            </w:r>
          </w:p>
        </w:tc>
        <w:tc>
          <w:tcPr>
            <w:tcW w:w="1737" w:type="dxa"/>
          </w:tcPr>
          <w:p w:rsidR="009A135B" w:rsidRPr="00D661EE" w:rsidRDefault="008E0C1E" w:rsidP="003B7C1E">
            <w:pPr>
              <w:spacing w:after="0" w:line="360" w:lineRule="auto"/>
              <w:jc w:val="both"/>
              <w:rPr>
                <w:rFonts w:ascii="Times New Roman" w:hAnsi="Times New Roman"/>
                <w:sz w:val="24"/>
                <w:szCs w:val="24"/>
              </w:rPr>
            </w:pPr>
            <w:r>
              <w:rPr>
                <w:rFonts w:ascii="Times New Roman" w:hAnsi="Times New Roman"/>
                <w:sz w:val="24"/>
                <w:szCs w:val="24"/>
              </w:rPr>
              <w:t>67 (3</w:t>
            </w:r>
            <w:r w:rsidR="009A135B" w:rsidRPr="00D661EE">
              <w:rPr>
                <w:rFonts w:ascii="Times New Roman" w:hAnsi="Times New Roman"/>
                <w:sz w:val="24"/>
                <w:szCs w:val="24"/>
              </w:rPr>
              <w:t>,2%)</w:t>
            </w:r>
          </w:p>
        </w:tc>
        <w:tc>
          <w:tcPr>
            <w:tcW w:w="1737" w:type="dxa"/>
          </w:tcPr>
          <w:p w:rsidR="009A135B" w:rsidRPr="00D661EE" w:rsidRDefault="009A135B" w:rsidP="003B7C1E">
            <w:pPr>
              <w:spacing w:after="0" w:line="360" w:lineRule="auto"/>
              <w:jc w:val="both"/>
              <w:rPr>
                <w:rFonts w:ascii="Times New Roman" w:hAnsi="Times New Roman"/>
                <w:sz w:val="24"/>
                <w:szCs w:val="24"/>
              </w:rPr>
            </w:pPr>
            <w:r w:rsidRPr="00D661EE">
              <w:rPr>
                <w:rFonts w:ascii="Times New Roman" w:hAnsi="Times New Roman"/>
                <w:sz w:val="24"/>
                <w:szCs w:val="24"/>
              </w:rPr>
              <w:t>-</w:t>
            </w:r>
          </w:p>
        </w:tc>
      </w:tr>
    </w:tbl>
    <w:p w:rsidR="009A135B" w:rsidRDefault="009A135B" w:rsidP="009A135B">
      <w:pPr>
        <w:spacing w:after="0" w:line="360" w:lineRule="auto"/>
        <w:jc w:val="both"/>
        <w:rPr>
          <w:rFonts w:ascii="Times New Roman" w:hAnsi="Times New Roman"/>
          <w:sz w:val="28"/>
          <w:szCs w:val="28"/>
        </w:rPr>
      </w:pPr>
    </w:p>
    <w:p w:rsidR="003238FF" w:rsidRDefault="003238FF" w:rsidP="009A135B">
      <w:pPr>
        <w:spacing w:after="0" w:line="360" w:lineRule="auto"/>
        <w:jc w:val="both"/>
        <w:rPr>
          <w:rFonts w:ascii="Times New Roman" w:hAnsi="Times New Roman"/>
          <w:sz w:val="28"/>
          <w:szCs w:val="28"/>
        </w:rPr>
      </w:pPr>
    </w:p>
    <w:p w:rsidR="009A135B" w:rsidRDefault="008E0C1E" w:rsidP="009A135B">
      <w:pPr>
        <w:spacing w:after="0" w:line="360" w:lineRule="auto"/>
        <w:jc w:val="both"/>
        <w:rPr>
          <w:rFonts w:ascii="Times New Roman" w:hAnsi="Times New Roman"/>
          <w:sz w:val="28"/>
          <w:szCs w:val="28"/>
        </w:rPr>
      </w:pPr>
      <w:r>
        <w:rPr>
          <w:rFonts w:ascii="Times New Roman" w:hAnsi="Times New Roman"/>
          <w:sz w:val="28"/>
          <w:szCs w:val="28"/>
        </w:rPr>
        <w:t>Из 1142</w:t>
      </w:r>
      <w:r w:rsidR="009A135B">
        <w:rPr>
          <w:rFonts w:ascii="Times New Roman" w:hAnsi="Times New Roman"/>
          <w:sz w:val="28"/>
          <w:szCs w:val="28"/>
        </w:rPr>
        <w:t xml:space="preserve"> осмотренных воспитанников ДОУ имеют группу здоровья: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8"/>
        <w:gridCol w:w="1922"/>
        <w:gridCol w:w="1922"/>
        <w:gridCol w:w="1922"/>
        <w:gridCol w:w="1911"/>
      </w:tblGrid>
      <w:tr w:rsidR="009A135B" w:rsidRPr="002928AC" w:rsidTr="003B7C1E">
        <w:tc>
          <w:tcPr>
            <w:tcW w:w="2084" w:type="dxa"/>
          </w:tcPr>
          <w:p w:rsidR="009A135B" w:rsidRPr="002928AC" w:rsidRDefault="009A135B" w:rsidP="009F26AC">
            <w:pPr>
              <w:spacing w:after="0" w:line="360" w:lineRule="auto"/>
              <w:jc w:val="center"/>
              <w:rPr>
                <w:rFonts w:ascii="Times New Roman" w:hAnsi="Times New Roman"/>
                <w:sz w:val="24"/>
                <w:szCs w:val="24"/>
              </w:rPr>
            </w:pPr>
            <w:r w:rsidRPr="002928AC">
              <w:rPr>
                <w:rFonts w:ascii="Times New Roman" w:hAnsi="Times New Roman"/>
                <w:sz w:val="24"/>
                <w:szCs w:val="24"/>
              </w:rPr>
              <w:t>Детей</w:t>
            </w:r>
          </w:p>
        </w:tc>
        <w:tc>
          <w:tcPr>
            <w:tcW w:w="2084" w:type="dxa"/>
          </w:tcPr>
          <w:p w:rsidR="009A135B" w:rsidRPr="002928AC" w:rsidRDefault="009A135B" w:rsidP="009F26AC">
            <w:pPr>
              <w:spacing w:after="0" w:line="360" w:lineRule="auto"/>
              <w:jc w:val="center"/>
              <w:rPr>
                <w:rFonts w:ascii="Times New Roman" w:hAnsi="Times New Roman"/>
                <w:sz w:val="24"/>
                <w:szCs w:val="24"/>
              </w:rPr>
            </w:pPr>
            <w:r w:rsidRPr="002928AC">
              <w:rPr>
                <w:rFonts w:ascii="Times New Roman" w:hAnsi="Times New Roman"/>
                <w:sz w:val="24"/>
                <w:szCs w:val="24"/>
              </w:rPr>
              <w:t>1 группа</w:t>
            </w:r>
          </w:p>
        </w:tc>
        <w:tc>
          <w:tcPr>
            <w:tcW w:w="2084" w:type="dxa"/>
          </w:tcPr>
          <w:p w:rsidR="009A135B" w:rsidRPr="002928AC" w:rsidRDefault="009A135B" w:rsidP="009F26AC">
            <w:pPr>
              <w:spacing w:after="0" w:line="360" w:lineRule="auto"/>
              <w:jc w:val="center"/>
              <w:rPr>
                <w:rFonts w:ascii="Times New Roman" w:hAnsi="Times New Roman"/>
                <w:sz w:val="24"/>
                <w:szCs w:val="24"/>
              </w:rPr>
            </w:pPr>
            <w:r w:rsidRPr="002928AC">
              <w:rPr>
                <w:rFonts w:ascii="Times New Roman" w:hAnsi="Times New Roman"/>
                <w:sz w:val="24"/>
                <w:szCs w:val="24"/>
              </w:rPr>
              <w:t>2 группа</w:t>
            </w:r>
          </w:p>
        </w:tc>
        <w:tc>
          <w:tcPr>
            <w:tcW w:w="2084" w:type="dxa"/>
          </w:tcPr>
          <w:p w:rsidR="009A135B" w:rsidRPr="002928AC" w:rsidRDefault="009A135B" w:rsidP="009F26AC">
            <w:pPr>
              <w:spacing w:after="0" w:line="360" w:lineRule="auto"/>
              <w:jc w:val="center"/>
              <w:rPr>
                <w:rFonts w:ascii="Times New Roman" w:hAnsi="Times New Roman"/>
                <w:sz w:val="24"/>
                <w:szCs w:val="24"/>
              </w:rPr>
            </w:pPr>
            <w:r w:rsidRPr="002928AC">
              <w:rPr>
                <w:rFonts w:ascii="Times New Roman" w:hAnsi="Times New Roman"/>
                <w:sz w:val="24"/>
                <w:szCs w:val="24"/>
              </w:rPr>
              <w:t>3 группа</w:t>
            </w:r>
          </w:p>
        </w:tc>
        <w:tc>
          <w:tcPr>
            <w:tcW w:w="2084" w:type="dxa"/>
          </w:tcPr>
          <w:p w:rsidR="009A135B" w:rsidRPr="002928AC" w:rsidRDefault="009A135B" w:rsidP="009F26AC">
            <w:pPr>
              <w:spacing w:after="0" w:line="360" w:lineRule="auto"/>
              <w:jc w:val="center"/>
              <w:rPr>
                <w:rFonts w:ascii="Times New Roman" w:hAnsi="Times New Roman"/>
                <w:sz w:val="24"/>
                <w:szCs w:val="24"/>
              </w:rPr>
            </w:pPr>
            <w:r w:rsidRPr="002928AC">
              <w:rPr>
                <w:rFonts w:ascii="Times New Roman" w:hAnsi="Times New Roman"/>
                <w:sz w:val="24"/>
                <w:szCs w:val="24"/>
              </w:rPr>
              <w:t>4 группа</w:t>
            </w:r>
          </w:p>
        </w:tc>
      </w:tr>
      <w:tr w:rsidR="009A135B" w:rsidRPr="002928AC" w:rsidTr="003B7C1E">
        <w:tc>
          <w:tcPr>
            <w:tcW w:w="2084" w:type="dxa"/>
          </w:tcPr>
          <w:p w:rsidR="009A135B" w:rsidRPr="009F26AC" w:rsidRDefault="009A135B" w:rsidP="009F26AC">
            <w:pPr>
              <w:spacing w:after="0" w:line="360" w:lineRule="auto"/>
              <w:jc w:val="center"/>
              <w:rPr>
                <w:rFonts w:ascii="Times New Roman" w:hAnsi="Times New Roman"/>
                <w:b/>
                <w:sz w:val="24"/>
                <w:szCs w:val="24"/>
              </w:rPr>
            </w:pPr>
            <w:r w:rsidRPr="009F26AC">
              <w:rPr>
                <w:rFonts w:ascii="Times New Roman" w:hAnsi="Times New Roman"/>
                <w:b/>
                <w:sz w:val="24"/>
                <w:szCs w:val="24"/>
              </w:rPr>
              <w:t>1</w:t>
            </w:r>
            <w:r w:rsidR="008E0C1E">
              <w:rPr>
                <w:rFonts w:ascii="Times New Roman" w:hAnsi="Times New Roman"/>
                <w:b/>
                <w:sz w:val="24"/>
                <w:szCs w:val="24"/>
              </w:rPr>
              <w:t>142</w:t>
            </w:r>
          </w:p>
        </w:tc>
        <w:tc>
          <w:tcPr>
            <w:tcW w:w="2084" w:type="dxa"/>
          </w:tcPr>
          <w:p w:rsidR="009A135B" w:rsidRPr="002928AC" w:rsidRDefault="009F26AC" w:rsidP="009F26AC">
            <w:pPr>
              <w:spacing w:after="0" w:line="360" w:lineRule="auto"/>
              <w:jc w:val="center"/>
              <w:rPr>
                <w:rFonts w:ascii="Times New Roman" w:hAnsi="Times New Roman"/>
                <w:sz w:val="24"/>
                <w:szCs w:val="24"/>
              </w:rPr>
            </w:pPr>
            <w:r>
              <w:rPr>
                <w:rFonts w:ascii="Times New Roman" w:hAnsi="Times New Roman"/>
                <w:sz w:val="24"/>
                <w:szCs w:val="24"/>
              </w:rPr>
              <w:t>204 (16,4</w:t>
            </w:r>
            <w:r w:rsidR="009A135B" w:rsidRPr="002928AC">
              <w:rPr>
                <w:rFonts w:ascii="Times New Roman" w:hAnsi="Times New Roman"/>
                <w:sz w:val="24"/>
                <w:szCs w:val="24"/>
              </w:rPr>
              <w:t>%)</w:t>
            </w:r>
          </w:p>
        </w:tc>
        <w:tc>
          <w:tcPr>
            <w:tcW w:w="2084" w:type="dxa"/>
          </w:tcPr>
          <w:p w:rsidR="009A135B" w:rsidRPr="002928AC" w:rsidRDefault="009F26AC" w:rsidP="009F26AC">
            <w:pPr>
              <w:spacing w:after="0" w:line="360" w:lineRule="auto"/>
              <w:jc w:val="center"/>
              <w:rPr>
                <w:rFonts w:ascii="Times New Roman" w:hAnsi="Times New Roman"/>
                <w:sz w:val="24"/>
                <w:szCs w:val="24"/>
              </w:rPr>
            </w:pPr>
            <w:r>
              <w:rPr>
                <w:rFonts w:ascii="Times New Roman" w:hAnsi="Times New Roman"/>
                <w:sz w:val="24"/>
                <w:szCs w:val="24"/>
              </w:rPr>
              <w:t>791 (67,8</w:t>
            </w:r>
            <w:r w:rsidR="009A135B" w:rsidRPr="002928AC">
              <w:rPr>
                <w:rFonts w:ascii="Times New Roman" w:hAnsi="Times New Roman"/>
                <w:sz w:val="24"/>
                <w:szCs w:val="24"/>
              </w:rPr>
              <w:t>%)</w:t>
            </w:r>
          </w:p>
        </w:tc>
        <w:tc>
          <w:tcPr>
            <w:tcW w:w="2084" w:type="dxa"/>
          </w:tcPr>
          <w:p w:rsidR="009A135B" w:rsidRPr="002928AC" w:rsidRDefault="009F26AC" w:rsidP="009F26AC">
            <w:pPr>
              <w:spacing w:after="0" w:line="360" w:lineRule="auto"/>
              <w:jc w:val="center"/>
              <w:rPr>
                <w:rFonts w:ascii="Times New Roman" w:hAnsi="Times New Roman"/>
                <w:sz w:val="24"/>
                <w:szCs w:val="24"/>
              </w:rPr>
            </w:pPr>
            <w:r>
              <w:rPr>
                <w:rFonts w:ascii="Times New Roman" w:hAnsi="Times New Roman"/>
                <w:sz w:val="24"/>
                <w:szCs w:val="24"/>
              </w:rPr>
              <w:t>142 (11,7</w:t>
            </w:r>
            <w:r w:rsidR="009A135B" w:rsidRPr="002928AC">
              <w:rPr>
                <w:rFonts w:ascii="Times New Roman" w:hAnsi="Times New Roman"/>
                <w:sz w:val="24"/>
                <w:szCs w:val="24"/>
              </w:rPr>
              <w:t>%)</w:t>
            </w:r>
          </w:p>
        </w:tc>
        <w:tc>
          <w:tcPr>
            <w:tcW w:w="2084" w:type="dxa"/>
          </w:tcPr>
          <w:p w:rsidR="009A135B" w:rsidRPr="002928AC" w:rsidRDefault="009F26AC" w:rsidP="009F26AC">
            <w:pPr>
              <w:spacing w:after="0" w:line="360" w:lineRule="auto"/>
              <w:jc w:val="center"/>
              <w:rPr>
                <w:rFonts w:ascii="Times New Roman" w:hAnsi="Times New Roman"/>
                <w:sz w:val="24"/>
                <w:szCs w:val="24"/>
              </w:rPr>
            </w:pPr>
            <w:r>
              <w:rPr>
                <w:rFonts w:ascii="Times New Roman" w:hAnsi="Times New Roman"/>
                <w:sz w:val="24"/>
                <w:szCs w:val="24"/>
              </w:rPr>
              <w:t>5 (0,5</w:t>
            </w:r>
            <w:r w:rsidR="009A135B" w:rsidRPr="002928AC">
              <w:rPr>
                <w:rFonts w:ascii="Times New Roman" w:hAnsi="Times New Roman"/>
                <w:sz w:val="24"/>
                <w:szCs w:val="24"/>
              </w:rPr>
              <w:t>%)</w:t>
            </w:r>
          </w:p>
        </w:tc>
      </w:tr>
    </w:tbl>
    <w:p w:rsidR="008E0C1E" w:rsidRDefault="008E0C1E" w:rsidP="009A135B">
      <w:pPr>
        <w:spacing w:after="0" w:line="360" w:lineRule="auto"/>
        <w:jc w:val="both"/>
        <w:rPr>
          <w:rFonts w:ascii="Times New Roman" w:hAnsi="Times New Roman"/>
          <w:sz w:val="28"/>
          <w:szCs w:val="28"/>
        </w:rPr>
      </w:pPr>
    </w:p>
    <w:p w:rsidR="009A135B" w:rsidRDefault="009A135B" w:rsidP="00D518E6">
      <w:pPr>
        <w:spacing w:after="0" w:line="360" w:lineRule="auto"/>
        <w:jc w:val="both"/>
        <w:rPr>
          <w:rFonts w:ascii="Times New Roman" w:hAnsi="Times New Roman"/>
          <w:sz w:val="28"/>
          <w:szCs w:val="28"/>
        </w:rPr>
      </w:pPr>
      <w:r w:rsidRPr="000950DA">
        <w:rPr>
          <w:rFonts w:ascii="Times New Roman" w:hAnsi="Times New Roman"/>
          <w:sz w:val="28"/>
          <w:szCs w:val="28"/>
        </w:rPr>
        <w:t xml:space="preserve">По итогам диспансеризации КГБУЗ «Хорольская ЦРБ» составлен план-график профилактической работы с детьми </w:t>
      </w:r>
      <w:r>
        <w:rPr>
          <w:rFonts w:ascii="Times New Roman" w:hAnsi="Times New Roman"/>
          <w:sz w:val="28"/>
          <w:szCs w:val="28"/>
        </w:rPr>
        <w:t>и подростками. Согласно графика</w:t>
      </w:r>
      <w:r w:rsidRPr="000950DA">
        <w:rPr>
          <w:rFonts w:ascii="Times New Roman" w:hAnsi="Times New Roman"/>
          <w:sz w:val="28"/>
          <w:szCs w:val="28"/>
        </w:rPr>
        <w:t xml:space="preserve"> дети проходят санацию хронических очагов инфекции, лечение у узких специалистов. Контроль за проведением профилактических мероприятий возложен на медицинских сестёр школ и дошкольных учреждений</w:t>
      </w:r>
      <w:r>
        <w:rPr>
          <w:rFonts w:ascii="Times New Roman" w:hAnsi="Times New Roman"/>
          <w:sz w:val="28"/>
          <w:szCs w:val="28"/>
        </w:rPr>
        <w:t>, фельдшеров ФАПов</w:t>
      </w:r>
      <w:r w:rsidRPr="000950DA">
        <w:rPr>
          <w:rFonts w:ascii="Times New Roman" w:hAnsi="Times New Roman"/>
          <w:sz w:val="28"/>
          <w:szCs w:val="28"/>
        </w:rPr>
        <w:t>.</w:t>
      </w:r>
    </w:p>
    <w:p w:rsidR="007C183F" w:rsidRDefault="007C183F" w:rsidP="005620DC">
      <w:pPr>
        <w:shd w:val="clear" w:color="auto" w:fill="C2D69B" w:themeFill="accent3" w:themeFillTint="99"/>
        <w:spacing w:after="0" w:line="240" w:lineRule="auto"/>
        <w:rPr>
          <w:rFonts w:ascii="Times New Roman" w:hAnsi="Times New Roman"/>
          <w:b/>
          <w:sz w:val="28"/>
          <w:szCs w:val="28"/>
        </w:rPr>
      </w:pPr>
      <w:r>
        <w:rPr>
          <w:rFonts w:ascii="Times New Roman" w:hAnsi="Times New Roman"/>
          <w:b/>
          <w:sz w:val="28"/>
          <w:szCs w:val="28"/>
        </w:rPr>
        <w:lastRenderedPageBreak/>
        <w:t>О</w:t>
      </w:r>
      <w:r w:rsidRPr="00731A01">
        <w:rPr>
          <w:rFonts w:ascii="Times New Roman" w:hAnsi="Times New Roman"/>
          <w:b/>
          <w:sz w:val="28"/>
          <w:szCs w:val="28"/>
        </w:rPr>
        <w:t>рганизация п</w:t>
      </w:r>
      <w:r>
        <w:rPr>
          <w:rFonts w:ascii="Times New Roman" w:hAnsi="Times New Roman"/>
          <w:b/>
          <w:sz w:val="28"/>
          <w:szCs w:val="28"/>
        </w:rPr>
        <w:t xml:space="preserve">одвоза </w:t>
      </w:r>
      <w:r w:rsidRPr="00731A01">
        <w:rPr>
          <w:rFonts w:ascii="Times New Roman" w:hAnsi="Times New Roman"/>
          <w:b/>
          <w:sz w:val="28"/>
          <w:szCs w:val="28"/>
        </w:rPr>
        <w:t>учащихся</w:t>
      </w:r>
    </w:p>
    <w:p w:rsidR="007C183F" w:rsidRPr="0008509F" w:rsidRDefault="007C183F" w:rsidP="007C183F">
      <w:pPr>
        <w:spacing w:after="0" w:line="360" w:lineRule="auto"/>
        <w:jc w:val="both"/>
        <w:rPr>
          <w:rFonts w:ascii="Times New Roman" w:hAnsi="Times New Roman"/>
          <w:sz w:val="28"/>
          <w:szCs w:val="28"/>
        </w:rPr>
      </w:pPr>
    </w:p>
    <w:p w:rsidR="007C183F" w:rsidRDefault="007C183F" w:rsidP="007C183F">
      <w:pPr>
        <w:spacing w:after="0" w:line="360" w:lineRule="auto"/>
        <w:jc w:val="both"/>
        <w:rPr>
          <w:rFonts w:ascii="Times New Roman" w:hAnsi="Times New Roman"/>
          <w:sz w:val="28"/>
          <w:szCs w:val="28"/>
        </w:rPr>
      </w:pPr>
      <w:r w:rsidRPr="00145242">
        <w:rPr>
          <w:rFonts w:ascii="Times New Roman" w:hAnsi="Times New Roman"/>
          <w:sz w:val="28"/>
          <w:szCs w:val="28"/>
        </w:rPr>
        <w:t>В 20</w:t>
      </w:r>
      <w:r>
        <w:rPr>
          <w:rFonts w:ascii="Times New Roman" w:hAnsi="Times New Roman"/>
          <w:sz w:val="28"/>
          <w:szCs w:val="28"/>
        </w:rPr>
        <w:t xml:space="preserve">19-2020 учебном </w:t>
      </w:r>
      <w:r w:rsidRPr="00145242">
        <w:rPr>
          <w:rFonts w:ascii="Times New Roman" w:hAnsi="Times New Roman"/>
          <w:sz w:val="28"/>
          <w:szCs w:val="28"/>
        </w:rPr>
        <w:t xml:space="preserve"> году  подвоз был организован для </w:t>
      </w:r>
      <w:r>
        <w:rPr>
          <w:rFonts w:ascii="Times New Roman" w:hAnsi="Times New Roman"/>
          <w:sz w:val="28"/>
          <w:szCs w:val="28"/>
        </w:rPr>
        <w:t>351 учащегося в 10 школ (в 2018-2019 учебном году -</w:t>
      </w:r>
      <w:r w:rsidRPr="00145242">
        <w:rPr>
          <w:rFonts w:ascii="Times New Roman" w:hAnsi="Times New Roman"/>
          <w:sz w:val="28"/>
          <w:szCs w:val="28"/>
        </w:rPr>
        <w:t>3</w:t>
      </w:r>
      <w:r>
        <w:rPr>
          <w:rFonts w:ascii="Times New Roman" w:hAnsi="Times New Roman"/>
          <w:sz w:val="28"/>
          <w:szCs w:val="28"/>
        </w:rPr>
        <w:t>88 детей)</w:t>
      </w:r>
      <w:r w:rsidRPr="00145242">
        <w:rPr>
          <w:rFonts w:ascii="Times New Roman" w:hAnsi="Times New Roman"/>
          <w:sz w:val="28"/>
          <w:szCs w:val="28"/>
        </w:rPr>
        <w:t>.</w:t>
      </w:r>
      <w:r>
        <w:rPr>
          <w:rFonts w:ascii="Times New Roman" w:hAnsi="Times New Roman"/>
          <w:sz w:val="28"/>
          <w:szCs w:val="28"/>
        </w:rPr>
        <w:t xml:space="preserve"> Для подвоза использовались 13  школьных автобусов, которые подвозили детей из 14 населенных пунктов.</w:t>
      </w:r>
    </w:p>
    <w:p w:rsidR="009A135B" w:rsidRPr="00DB4C5E" w:rsidRDefault="007C183F" w:rsidP="005620DC">
      <w:pPr>
        <w:shd w:val="clear" w:color="auto" w:fill="C2D69B" w:themeFill="accent3" w:themeFillTint="99"/>
        <w:spacing w:after="0"/>
        <w:rPr>
          <w:rFonts w:ascii="Times New Roman" w:hAnsi="Times New Roman" w:cs="Times New Roman"/>
          <w:b/>
          <w:sz w:val="28"/>
          <w:szCs w:val="28"/>
          <w:highlight w:val="lightGray"/>
        </w:rPr>
      </w:pPr>
      <w:r w:rsidRPr="00DB4C5E">
        <w:rPr>
          <w:rFonts w:ascii="Times New Roman" w:hAnsi="Times New Roman" w:cs="Times New Roman"/>
          <w:b/>
          <w:sz w:val="28"/>
          <w:szCs w:val="28"/>
          <w:highlight w:val="lightGray"/>
        </w:rPr>
        <w:t>4.2. Организация отдыха учащихся в каникулярное время и временное трудоустройство  несовершеннолетних.</w:t>
      </w:r>
    </w:p>
    <w:p w:rsidR="008E0C1E" w:rsidRPr="00DB4C5E" w:rsidRDefault="008E0C1E" w:rsidP="009A135B">
      <w:pPr>
        <w:spacing w:after="0" w:line="360" w:lineRule="auto"/>
        <w:jc w:val="both"/>
        <w:rPr>
          <w:rFonts w:ascii="Times New Roman" w:hAnsi="Times New Roman"/>
          <w:sz w:val="28"/>
          <w:szCs w:val="28"/>
          <w:highlight w:val="lightGray"/>
        </w:rPr>
      </w:pPr>
    </w:p>
    <w:p w:rsidR="009A135B" w:rsidRPr="00DB4C5E" w:rsidRDefault="009A135B" w:rsidP="009A135B">
      <w:pPr>
        <w:spacing w:after="0" w:line="360" w:lineRule="auto"/>
        <w:jc w:val="both"/>
        <w:rPr>
          <w:rFonts w:ascii="Times New Roman" w:hAnsi="Times New Roman"/>
          <w:sz w:val="28"/>
          <w:szCs w:val="28"/>
          <w:highlight w:val="lightGray"/>
        </w:rPr>
      </w:pPr>
      <w:r w:rsidRPr="00DB4C5E">
        <w:rPr>
          <w:rFonts w:ascii="Times New Roman" w:hAnsi="Times New Roman"/>
          <w:sz w:val="28"/>
          <w:szCs w:val="28"/>
          <w:highlight w:val="lightGray"/>
        </w:rPr>
        <w:t xml:space="preserve">Управление народного образования координирует работу образовательных учреждений по организации отдыха, оздоровления и занятости детей и подростков в период каникул. </w:t>
      </w:r>
    </w:p>
    <w:p w:rsidR="009A135B" w:rsidRDefault="009A135B" w:rsidP="009A135B">
      <w:pPr>
        <w:spacing w:after="0" w:line="360" w:lineRule="auto"/>
        <w:jc w:val="both"/>
        <w:rPr>
          <w:rFonts w:ascii="Times New Roman" w:hAnsi="Times New Roman"/>
          <w:sz w:val="28"/>
          <w:szCs w:val="28"/>
        </w:rPr>
      </w:pPr>
      <w:r w:rsidRPr="00DB4C5E">
        <w:rPr>
          <w:rFonts w:ascii="Times New Roman" w:hAnsi="Times New Roman"/>
          <w:sz w:val="28"/>
          <w:szCs w:val="28"/>
          <w:highlight w:val="lightGray"/>
        </w:rPr>
        <w:t xml:space="preserve">       В образовательных учреждениях Хорольск</w:t>
      </w:r>
      <w:r w:rsidR="008E0C1E" w:rsidRPr="00DB4C5E">
        <w:rPr>
          <w:rFonts w:ascii="Times New Roman" w:hAnsi="Times New Roman"/>
          <w:sz w:val="28"/>
          <w:szCs w:val="28"/>
          <w:highlight w:val="lightGray"/>
        </w:rPr>
        <w:t>ого муниципального района в 2019 - 2020</w:t>
      </w:r>
      <w:r w:rsidRPr="00DB4C5E">
        <w:rPr>
          <w:rFonts w:ascii="Times New Roman" w:hAnsi="Times New Roman"/>
          <w:sz w:val="28"/>
          <w:szCs w:val="28"/>
          <w:highlight w:val="lightGray"/>
        </w:rPr>
        <w:t xml:space="preserve"> учебном году организована работа 4 пришкольных лагерей с дневным пребыванием детей лагерей и 1 лагеря в ДООЦ «Отечество» для учащихся 1-10 классов.  В 2019-2020 учебном году  в период весенних и летних каникул отдыхом в пришкольных лагерях  было охвачено 597 человек (19,9%),  в 2018-2019 учебном году было охвачено 2468  человек (81,8%). На организацию оздоровления и отдыха учащихся в 2019-2020 учебном году из местного бюджета выделено 189,06 тыс. рублей. В связи с распространением короновирусной инфекции трудоустройство школьников в период летних каникул не проводилось.</w:t>
      </w:r>
    </w:p>
    <w:p w:rsidR="00AF41BF" w:rsidRPr="008E0C1E" w:rsidRDefault="00AF41BF" w:rsidP="005620DC">
      <w:pPr>
        <w:shd w:val="clear" w:color="auto" w:fill="C2D69B" w:themeFill="accent3" w:themeFillTint="99"/>
        <w:rPr>
          <w:rFonts w:ascii="Times New Roman" w:hAnsi="Times New Roman"/>
          <w:b/>
          <w:sz w:val="28"/>
          <w:szCs w:val="28"/>
        </w:rPr>
      </w:pPr>
      <w:r w:rsidRPr="008E0C1E">
        <w:rPr>
          <w:rFonts w:ascii="Times New Roman" w:hAnsi="Times New Roman"/>
          <w:b/>
          <w:sz w:val="28"/>
          <w:szCs w:val="28"/>
        </w:rPr>
        <w:t>Трудоустройство</w:t>
      </w:r>
    </w:p>
    <w:p w:rsidR="00AF41BF" w:rsidRDefault="00AF41BF" w:rsidP="00AF41BF">
      <w:pPr>
        <w:spacing w:after="0" w:line="360" w:lineRule="auto"/>
        <w:ind w:firstLine="851"/>
        <w:jc w:val="both"/>
        <w:rPr>
          <w:rFonts w:ascii="Times New Roman" w:hAnsi="Times New Roman"/>
          <w:sz w:val="28"/>
          <w:szCs w:val="28"/>
        </w:rPr>
      </w:pPr>
      <w:r>
        <w:rPr>
          <w:rFonts w:ascii="Times New Roman" w:hAnsi="Times New Roman"/>
          <w:sz w:val="28"/>
          <w:szCs w:val="28"/>
        </w:rPr>
        <w:t>В</w:t>
      </w:r>
      <w:r w:rsidRPr="009E3558">
        <w:rPr>
          <w:rFonts w:ascii="Times New Roman" w:hAnsi="Times New Roman"/>
          <w:sz w:val="28"/>
          <w:szCs w:val="28"/>
        </w:rPr>
        <w:t xml:space="preserve"> период летних каникул 2020 года планир</w:t>
      </w:r>
      <w:r>
        <w:rPr>
          <w:rFonts w:ascii="Times New Roman" w:hAnsi="Times New Roman"/>
          <w:sz w:val="28"/>
          <w:szCs w:val="28"/>
        </w:rPr>
        <w:t>овалось</w:t>
      </w:r>
      <w:r w:rsidRPr="009E3558">
        <w:rPr>
          <w:rFonts w:ascii="Times New Roman" w:hAnsi="Times New Roman"/>
          <w:sz w:val="28"/>
          <w:szCs w:val="28"/>
        </w:rPr>
        <w:t xml:space="preserve"> временно трудоустроить 212 несовершеннолетних школьник</w:t>
      </w:r>
      <w:r>
        <w:rPr>
          <w:rFonts w:ascii="Times New Roman" w:hAnsi="Times New Roman"/>
          <w:sz w:val="28"/>
          <w:szCs w:val="28"/>
        </w:rPr>
        <w:t>а</w:t>
      </w:r>
      <w:r w:rsidRPr="009E3558">
        <w:rPr>
          <w:rFonts w:ascii="Times New Roman" w:hAnsi="Times New Roman"/>
          <w:sz w:val="28"/>
          <w:szCs w:val="28"/>
        </w:rPr>
        <w:t xml:space="preserve">. Для этих целей в муниципальном бюджете </w:t>
      </w:r>
      <w:r>
        <w:rPr>
          <w:rFonts w:ascii="Times New Roman" w:hAnsi="Times New Roman"/>
          <w:sz w:val="28"/>
          <w:szCs w:val="28"/>
        </w:rPr>
        <w:t xml:space="preserve">было </w:t>
      </w:r>
      <w:r w:rsidRPr="009E3558">
        <w:rPr>
          <w:rFonts w:ascii="Times New Roman" w:hAnsi="Times New Roman"/>
          <w:sz w:val="28"/>
          <w:szCs w:val="28"/>
        </w:rPr>
        <w:t>запланировано финансирование в размере 1696,2 тыс. рублей.</w:t>
      </w:r>
    </w:p>
    <w:p w:rsidR="005620DC" w:rsidRDefault="00AF41BF" w:rsidP="003238FF">
      <w:pPr>
        <w:spacing w:after="0" w:line="360" w:lineRule="auto"/>
        <w:ind w:right="-284" w:firstLine="851"/>
        <w:jc w:val="both"/>
        <w:rPr>
          <w:rFonts w:ascii="Times New Roman" w:hAnsi="Times New Roman"/>
          <w:sz w:val="28"/>
          <w:szCs w:val="28"/>
        </w:rPr>
      </w:pPr>
      <w:r w:rsidRPr="009E3558">
        <w:rPr>
          <w:rFonts w:ascii="Times New Roman" w:hAnsi="Times New Roman"/>
          <w:sz w:val="28"/>
          <w:szCs w:val="28"/>
        </w:rPr>
        <w:t>В связи сосложной</w:t>
      </w:r>
      <w:r>
        <w:rPr>
          <w:rFonts w:ascii="Times New Roman" w:hAnsi="Times New Roman"/>
          <w:sz w:val="28"/>
          <w:szCs w:val="28"/>
        </w:rPr>
        <w:t xml:space="preserve"> эпидемиологической ситуацией -</w:t>
      </w:r>
      <w:r w:rsidRPr="009E3558">
        <w:rPr>
          <w:rFonts w:ascii="Times New Roman" w:hAnsi="Times New Roman"/>
          <w:sz w:val="28"/>
          <w:szCs w:val="28"/>
        </w:rPr>
        <w:t xml:space="preserve"> пандемией коронавируса в крае,</w:t>
      </w:r>
      <w:r>
        <w:rPr>
          <w:rFonts w:ascii="Times New Roman" w:hAnsi="Times New Roman"/>
          <w:sz w:val="28"/>
          <w:szCs w:val="28"/>
        </w:rPr>
        <w:t xml:space="preserve"> и как следствие исполнения и проведения продолжительных карантинных мероприятий, </w:t>
      </w:r>
      <w:r w:rsidRPr="009E3558">
        <w:rPr>
          <w:rFonts w:ascii="Times New Roman" w:hAnsi="Times New Roman"/>
          <w:sz w:val="28"/>
          <w:szCs w:val="28"/>
        </w:rPr>
        <w:t>организ</w:t>
      </w:r>
      <w:r>
        <w:rPr>
          <w:rFonts w:ascii="Times New Roman" w:hAnsi="Times New Roman"/>
          <w:sz w:val="28"/>
          <w:szCs w:val="28"/>
        </w:rPr>
        <w:t>ация</w:t>
      </w:r>
      <w:r w:rsidRPr="009E3558">
        <w:rPr>
          <w:rFonts w:ascii="Times New Roman" w:hAnsi="Times New Roman"/>
          <w:sz w:val="28"/>
          <w:szCs w:val="28"/>
        </w:rPr>
        <w:t xml:space="preserve"> временно</w:t>
      </w:r>
      <w:r>
        <w:rPr>
          <w:rFonts w:ascii="Times New Roman" w:hAnsi="Times New Roman"/>
          <w:sz w:val="28"/>
          <w:szCs w:val="28"/>
        </w:rPr>
        <w:t xml:space="preserve">го </w:t>
      </w:r>
      <w:r w:rsidRPr="009E3558">
        <w:rPr>
          <w:rFonts w:ascii="Times New Roman" w:hAnsi="Times New Roman"/>
          <w:sz w:val="28"/>
          <w:szCs w:val="28"/>
        </w:rPr>
        <w:t xml:space="preserve">трудоустройство несовершеннолетних граждан в ремонтные бригады </w:t>
      </w:r>
      <w:r w:rsidRPr="009E3558">
        <w:rPr>
          <w:rFonts w:ascii="Times New Roman" w:hAnsi="Times New Roman"/>
          <w:sz w:val="28"/>
          <w:szCs w:val="28"/>
        </w:rPr>
        <w:lastRenderedPageBreak/>
        <w:t>общеобразовательных учреждений</w:t>
      </w:r>
      <w:r>
        <w:rPr>
          <w:rFonts w:ascii="Times New Roman" w:hAnsi="Times New Roman"/>
          <w:sz w:val="28"/>
          <w:szCs w:val="28"/>
        </w:rPr>
        <w:t>,в целях недопущения распространения коронавирусной инфекции, запрещена</w:t>
      </w:r>
      <w:r w:rsidRPr="009E3558">
        <w:rPr>
          <w:rFonts w:ascii="Times New Roman" w:hAnsi="Times New Roman"/>
          <w:sz w:val="28"/>
          <w:szCs w:val="28"/>
        </w:rPr>
        <w:t xml:space="preserve">. </w:t>
      </w:r>
    </w:p>
    <w:p w:rsidR="005620DC" w:rsidRPr="009A135B" w:rsidRDefault="005620DC" w:rsidP="008E0C1E">
      <w:pPr>
        <w:spacing w:after="0" w:line="360" w:lineRule="auto"/>
        <w:ind w:right="-284" w:firstLine="851"/>
        <w:jc w:val="both"/>
        <w:rPr>
          <w:rFonts w:ascii="Times New Roman" w:hAnsi="Times New Roman"/>
          <w:sz w:val="28"/>
          <w:szCs w:val="28"/>
        </w:rPr>
      </w:pPr>
    </w:p>
    <w:p w:rsidR="009A135B" w:rsidRDefault="008E0C1E" w:rsidP="005620DC">
      <w:pPr>
        <w:shd w:val="clear" w:color="auto" w:fill="C2D69B" w:themeFill="accent3" w:themeFillTint="99"/>
        <w:spacing w:after="0" w:line="240" w:lineRule="auto"/>
        <w:jc w:val="both"/>
        <w:rPr>
          <w:rFonts w:ascii="Times New Roman" w:hAnsi="Times New Roman"/>
          <w:sz w:val="24"/>
          <w:szCs w:val="24"/>
        </w:rPr>
      </w:pPr>
      <w:r>
        <w:rPr>
          <w:rFonts w:ascii="Times New Roman" w:eastAsia="Calibri" w:hAnsi="Times New Roman"/>
          <w:b/>
          <w:sz w:val="28"/>
          <w:szCs w:val="28"/>
        </w:rPr>
        <w:t>4.</w:t>
      </w:r>
      <w:r w:rsidR="009A135B">
        <w:rPr>
          <w:rFonts w:ascii="Times New Roman" w:eastAsia="Calibri" w:hAnsi="Times New Roman"/>
          <w:b/>
          <w:sz w:val="28"/>
          <w:szCs w:val="28"/>
        </w:rPr>
        <w:t xml:space="preserve">3. Работа муниципальной методической службы и кадровый потенциал образовательных учреждений.      </w:t>
      </w:r>
    </w:p>
    <w:p w:rsidR="009A135B" w:rsidRDefault="009A135B" w:rsidP="009A135B">
      <w:pPr>
        <w:spacing w:after="0" w:line="240" w:lineRule="auto"/>
        <w:jc w:val="both"/>
        <w:rPr>
          <w:rFonts w:ascii="Times New Roman" w:hAnsi="Times New Roman"/>
          <w:sz w:val="28"/>
          <w:szCs w:val="28"/>
        </w:rPr>
      </w:pPr>
    </w:p>
    <w:p w:rsidR="009A135B" w:rsidRPr="00BF2D7F" w:rsidRDefault="009A135B" w:rsidP="008E0C1E">
      <w:pPr>
        <w:pStyle w:val="af0"/>
        <w:spacing w:line="360" w:lineRule="auto"/>
        <w:jc w:val="both"/>
        <w:rPr>
          <w:rFonts w:ascii="Times New Roman" w:hAnsi="Times New Roman"/>
          <w:sz w:val="28"/>
          <w:szCs w:val="28"/>
        </w:rPr>
      </w:pPr>
      <w:r w:rsidRPr="00BF2D7F">
        <w:rPr>
          <w:rFonts w:ascii="Times New Roman" w:hAnsi="Times New Roman"/>
          <w:sz w:val="28"/>
          <w:szCs w:val="28"/>
        </w:rPr>
        <w:t xml:space="preserve">В 2019-2020 учебном году отдел по  методической работе МКУ «СОД МОУ Хорольского муниципального района» продолжил работу над созданием и обеспечением условий для реализации регионального проекта «Учитель будущего», повышения и совершенствования уровня профессионального мастерства педагогов с целью  успешной реализации ФГОС второго поколения, ФГОС для учащихся с ОВЗ и умственной отсталостью;   воспитания и развития конкурентноспособной личности, подготовленной к жизни в высокотехнологичном, цифровом мире. </w:t>
      </w:r>
    </w:p>
    <w:p w:rsidR="009A135B" w:rsidRPr="00BF2D7F" w:rsidRDefault="009A135B" w:rsidP="008E0C1E">
      <w:pPr>
        <w:pStyle w:val="af0"/>
        <w:spacing w:line="360" w:lineRule="auto"/>
        <w:jc w:val="both"/>
        <w:rPr>
          <w:rFonts w:ascii="Times New Roman" w:hAnsi="Times New Roman"/>
          <w:sz w:val="28"/>
          <w:szCs w:val="28"/>
        </w:rPr>
      </w:pPr>
      <w:r w:rsidRPr="00BF2D7F">
        <w:rPr>
          <w:rFonts w:ascii="Times New Roman" w:hAnsi="Times New Roman"/>
          <w:sz w:val="28"/>
          <w:szCs w:val="28"/>
        </w:rPr>
        <w:tab/>
        <w:t xml:space="preserve">Для реализации данных задач была организована работа районных методических объединений учителей, творческих проблемных групп, проведены методические события, конкурсы профессионального мастерства. Традиционной формой повышения уровня профессионализма педагогов остается деятельность районных методических объединений (19 РМО):  семинар заместителей директоров – 2; объединения учителей-предметников – 12; объединение воспитателей и музыкальных руководителей ДОУ – 1; творческие группы учителей - 4. </w:t>
      </w:r>
    </w:p>
    <w:p w:rsidR="009A135B" w:rsidRPr="00BF2D7F" w:rsidRDefault="009A135B" w:rsidP="008E0C1E">
      <w:pPr>
        <w:pStyle w:val="af0"/>
        <w:spacing w:line="360" w:lineRule="auto"/>
        <w:jc w:val="both"/>
        <w:rPr>
          <w:rFonts w:ascii="Times New Roman" w:hAnsi="Times New Roman"/>
          <w:sz w:val="28"/>
          <w:szCs w:val="28"/>
        </w:rPr>
      </w:pPr>
      <w:r w:rsidRPr="00BF2D7F">
        <w:rPr>
          <w:rFonts w:ascii="Times New Roman" w:hAnsi="Times New Roman"/>
          <w:sz w:val="28"/>
          <w:szCs w:val="28"/>
        </w:rPr>
        <w:tab/>
        <w:t xml:space="preserve">В течение года 115 педагогов провели транслирование опыт работы в разных формах: открытые уроки, мастер-классы, творческие отчеты, презентации, участие в методических событиях разного уровня. </w:t>
      </w:r>
    </w:p>
    <w:p w:rsidR="009A135B" w:rsidRPr="00BF2D7F" w:rsidRDefault="009A135B" w:rsidP="008E0C1E">
      <w:pPr>
        <w:pStyle w:val="af0"/>
        <w:spacing w:line="360" w:lineRule="auto"/>
        <w:jc w:val="both"/>
        <w:rPr>
          <w:rFonts w:ascii="Times New Roman" w:hAnsi="Times New Roman"/>
          <w:sz w:val="28"/>
          <w:szCs w:val="28"/>
        </w:rPr>
      </w:pPr>
      <w:r w:rsidRPr="00BF2D7F">
        <w:rPr>
          <w:rFonts w:ascii="Times New Roman" w:hAnsi="Times New Roman"/>
          <w:sz w:val="28"/>
          <w:szCs w:val="28"/>
        </w:rPr>
        <w:tab/>
        <w:t xml:space="preserve">28 сентября 2019  года прошел Фестиваль педагогических идей образовательных организаций Хорольского муниципального района, в работе  пяти площадок Фестиваля приняли участие 130 педагогов из 16 образовательных учреждений района: МБОУ школа №1 с.Хороль, МКОУ школа №2 и №3 с.Хороль, МБОУ СОШ пгт.Ярославский, МКОУ СОШ с.Сиваковка, МКОУСОШ с.Лучки, МКОУ СОШ с.Новодевица;  детские сады </w:t>
      </w:r>
      <w:r w:rsidRPr="00BF2D7F">
        <w:rPr>
          <w:rFonts w:ascii="Times New Roman" w:hAnsi="Times New Roman"/>
          <w:sz w:val="28"/>
          <w:szCs w:val="28"/>
        </w:rPr>
        <w:lastRenderedPageBreak/>
        <w:t>№5 и №32 с. Хороль, центры  развития ребенка №15, №27 с.Хороль, МКДОУ детский сад № 9, №26 пгт.Ярославский, ЦРР-детский №12 пгт.Ярославский,  МКДОУ №23 с.Сиваковка, ДООЦ «Отечество». Всего для участия в конкурсе было представлено 75 работ. Наибольшее количество призовых мест заняли педагоги ДОУ №9 и ДОУ №26 пгт Ярославский, учителя МБОУ школы №1 и МКОУ школы №3 с.Хороль.</w:t>
      </w:r>
    </w:p>
    <w:p w:rsidR="009A135B" w:rsidRPr="00BF2D7F" w:rsidRDefault="009A135B" w:rsidP="008E0C1E">
      <w:pPr>
        <w:pStyle w:val="af0"/>
        <w:spacing w:line="360" w:lineRule="auto"/>
        <w:jc w:val="both"/>
        <w:rPr>
          <w:rFonts w:ascii="Times New Roman" w:hAnsi="Times New Roman"/>
          <w:sz w:val="28"/>
          <w:szCs w:val="28"/>
        </w:rPr>
      </w:pPr>
      <w:r w:rsidRPr="00BF2D7F">
        <w:rPr>
          <w:rFonts w:ascii="Times New Roman" w:hAnsi="Times New Roman"/>
          <w:sz w:val="28"/>
          <w:szCs w:val="28"/>
        </w:rPr>
        <w:tab/>
        <w:t>21 учитель представили опыт работы на  региональном уровне в рамках ППК «Технология достижения планируемых результатов ООП общего образования» (11 чел.)  и на межмуниципальном уровне в рамках межрайонного семинара «Организация деятельности школьного ученического самоуправления. Волонтерское движение». Представители шести школ (8 учителей) приняли участие в работе краевой практико-ориентированной конференции в рамках регионального проекта «Учитель будущего». Чуйко Т.А. (учитель ИЗО СОШ №1 с.Хороль) представила опыт работы с молодым педагогом в рамках данной конференции и получила сертификат краевой практико-ориентированной школы «Наставник молодого педагога». Пять педагогов вошли в состав Ассоциации наставников: Пастернак О.И., Пащенко Л.В. (СОШ №1 с.Хороль), Новосад Г.С., (СОШ с.Лучки), Свистун К.А. (ОШ с.Поповка), Решетова С.А. (ДООЦ «Отечество»).</w:t>
      </w:r>
    </w:p>
    <w:p w:rsidR="009A135B" w:rsidRPr="00BF2D7F" w:rsidRDefault="009A135B" w:rsidP="008E0C1E">
      <w:pPr>
        <w:pStyle w:val="af0"/>
        <w:spacing w:line="360" w:lineRule="auto"/>
        <w:ind w:firstLine="708"/>
        <w:jc w:val="both"/>
        <w:rPr>
          <w:rFonts w:ascii="Times New Roman" w:hAnsi="Times New Roman"/>
          <w:sz w:val="28"/>
          <w:szCs w:val="28"/>
        </w:rPr>
      </w:pPr>
      <w:r w:rsidRPr="00BF2D7F">
        <w:rPr>
          <w:rFonts w:ascii="Times New Roman" w:hAnsi="Times New Roman"/>
          <w:sz w:val="28"/>
          <w:szCs w:val="28"/>
        </w:rPr>
        <w:t xml:space="preserve">В конкурсе профессионального мастерства «Лучший по профессии» приняли участие  </w:t>
      </w:r>
      <w:r>
        <w:rPr>
          <w:rFonts w:ascii="Times New Roman" w:hAnsi="Times New Roman"/>
          <w:sz w:val="28"/>
          <w:szCs w:val="28"/>
        </w:rPr>
        <w:t>11</w:t>
      </w:r>
      <w:r w:rsidRPr="00BF2D7F">
        <w:rPr>
          <w:rFonts w:ascii="Times New Roman" w:hAnsi="Times New Roman"/>
          <w:sz w:val="28"/>
          <w:szCs w:val="28"/>
        </w:rPr>
        <w:t xml:space="preserve"> педагогов: </w:t>
      </w:r>
      <w:r>
        <w:rPr>
          <w:rFonts w:ascii="Times New Roman" w:hAnsi="Times New Roman"/>
          <w:sz w:val="28"/>
          <w:szCs w:val="28"/>
        </w:rPr>
        <w:t xml:space="preserve">7 </w:t>
      </w:r>
      <w:r w:rsidRPr="00BF2D7F">
        <w:rPr>
          <w:rFonts w:ascii="Times New Roman" w:hAnsi="Times New Roman"/>
          <w:sz w:val="28"/>
          <w:szCs w:val="28"/>
        </w:rPr>
        <w:t xml:space="preserve">воспитателей, три учителя и педагог дополнительного образования.   В финал  конкурса вышли Быковская С.А., воспитатель ДОУ №5 с.Хороль, Гусаренко И.Н., Малыгина Л.И., воспитатели ДОУ №15 с.Хороль, Мигачева И.В. (ДОУ №26 пгт Ярославский) и Номоконова В.С. (ДОУ №32 с.Хороль);  Ахапкина О.А., учитель МБОУ СОШ пгт Ярославский, Гильванова Т.В., учитель МБОУ школа №1 с.Хороль,  Горноскуль Т.В., МКОУ СОШ с.Сиваковка; Гирфанова И.М., педагог дополнительного образования ДООЦ «Отечество». Победителем конкурса </w:t>
      </w:r>
      <w:r w:rsidRPr="00BF2D7F">
        <w:rPr>
          <w:rFonts w:ascii="Times New Roman" w:hAnsi="Times New Roman"/>
          <w:sz w:val="28"/>
          <w:szCs w:val="28"/>
        </w:rPr>
        <w:lastRenderedPageBreak/>
        <w:t>стала Гильванова Татьяна Владимировна, призерами</w:t>
      </w:r>
      <w:r>
        <w:rPr>
          <w:rFonts w:ascii="Times New Roman" w:hAnsi="Times New Roman"/>
          <w:sz w:val="28"/>
          <w:szCs w:val="28"/>
        </w:rPr>
        <w:t xml:space="preserve"> - </w:t>
      </w:r>
      <w:r w:rsidRPr="00BF2D7F">
        <w:rPr>
          <w:rFonts w:ascii="Times New Roman" w:hAnsi="Times New Roman"/>
          <w:sz w:val="28"/>
          <w:szCs w:val="28"/>
        </w:rPr>
        <w:t xml:space="preserve">Мигачева Ирина Витальевна и Гусаренко Инна Николаевна. </w:t>
      </w:r>
    </w:p>
    <w:p w:rsidR="009A135B" w:rsidRPr="009C4F29" w:rsidRDefault="009A135B" w:rsidP="008E0C1E">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Воспитатели детских садов приняли участие в нескольких региональных методических мероприятиях: региональной конференции по реализации ФГОС ДОО, краевом фестивале методических разработок, </w:t>
      </w:r>
      <w:r>
        <w:rPr>
          <w:rFonts w:ascii="Times New Roman" w:hAnsi="Times New Roman"/>
          <w:color w:val="000000"/>
          <w:sz w:val="28"/>
          <w:szCs w:val="28"/>
          <w:lang w:val="en-US"/>
        </w:rPr>
        <w:t>IV</w:t>
      </w:r>
      <w:r>
        <w:rPr>
          <w:rFonts w:ascii="Times New Roman" w:hAnsi="Times New Roman"/>
          <w:color w:val="000000"/>
          <w:sz w:val="28"/>
          <w:szCs w:val="28"/>
        </w:rPr>
        <w:t xml:space="preserve"> Региональном конкурсе сценариев НОД, Региональном фестивале АНО «Развитие» г.Находка «Мир на планете – счастливы дети». Наиболее активными были педагоги ДОУ №9 пгтЯрославский.</w:t>
      </w:r>
    </w:p>
    <w:p w:rsidR="009A135B" w:rsidRPr="00BF2D7F" w:rsidRDefault="009A135B" w:rsidP="008E0C1E">
      <w:pPr>
        <w:pStyle w:val="af0"/>
        <w:spacing w:line="360" w:lineRule="auto"/>
        <w:ind w:firstLine="708"/>
        <w:jc w:val="both"/>
        <w:rPr>
          <w:rFonts w:ascii="Times New Roman" w:hAnsi="Times New Roman"/>
          <w:sz w:val="28"/>
          <w:szCs w:val="28"/>
        </w:rPr>
      </w:pPr>
      <w:r w:rsidRPr="00BF2D7F">
        <w:rPr>
          <w:rFonts w:ascii="Times New Roman" w:hAnsi="Times New Roman"/>
          <w:sz w:val="28"/>
          <w:szCs w:val="28"/>
        </w:rPr>
        <w:t xml:space="preserve">Во Всероссийском конкурсе «Лучшая технологическая карта урока по ФГОС – 2020» приняли участие 20 учителей района: 9 педагогов из МКОУ СОШ с.Сиваковка, 6 – МБОУ СОШ пгт Ярославский,  трое из МБОУ школы №1 с.Хороль и 2 из МКОУ СОШ с.Новодевица. </w:t>
      </w:r>
    </w:p>
    <w:p w:rsidR="009A135B" w:rsidRPr="00BF2D7F" w:rsidRDefault="009A135B" w:rsidP="008E0C1E">
      <w:pPr>
        <w:pStyle w:val="af0"/>
        <w:spacing w:line="360" w:lineRule="auto"/>
        <w:ind w:firstLine="708"/>
        <w:jc w:val="both"/>
        <w:rPr>
          <w:rFonts w:ascii="Times New Roman" w:hAnsi="Times New Roman"/>
          <w:sz w:val="28"/>
          <w:szCs w:val="28"/>
        </w:rPr>
      </w:pPr>
      <w:r w:rsidRPr="00BF2D7F">
        <w:rPr>
          <w:rFonts w:ascii="Times New Roman" w:hAnsi="Times New Roman"/>
          <w:sz w:val="28"/>
          <w:szCs w:val="28"/>
        </w:rPr>
        <w:t>В региональном этапе Всероссийского конкурса методических разработок «Уроки Победы» приняли участие 10 учителей: 4 педагога из МКОУ СОШ с.Сиваковка, по два человека из МБОУ школы №1 с.Хороль и МБОУ школы №2 с.Хороль, по одному учителю из МБОУ школы №3 с.Хороль и МБОУ СОШ пгт Ярославский. Второе место в номинации «Лучший социальный школьный проект» заняла Коробченко Л.Н. (МБОУ школ</w:t>
      </w:r>
      <w:r>
        <w:rPr>
          <w:rFonts w:ascii="Times New Roman" w:hAnsi="Times New Roman"/>
          <w:sz w:val="28"/>
          <w:szCs w:val="28"/>
        </w:rPr>
        <w:t xml:space="preserve">а </w:t>
      </w:r>
      <w:r w:rsidRPr="00BF2D7F">
        <w:rPr>
          <w:rFonts w:ascii="Times New Roman" w:hAnsi="Times New Roman"/>
          <w:sz w:val="28"/>
          <w:szCs w:val="28"/>
        </w:rPr>
        <w:t>№1 с.Хороль).</w:t>
      </w:r>
    </w:p>
    <w:p w:rsidR="009A135B" w:rsidRPr="00BF2D7F" w:rsidRDefault="009A135B" w:rsidP="008E0C1E">
      <w:pPr>
        <w:pStyle w:val="af0"/>
        <w:spacing w:line="360" w:lineRule="auto"/>
        <w:jc w:val="both"/>
        <w:rPr>
          <w:rFonts w:ascii="Times New Roman" w:hAnsi="Times New Roman"/>
          <w:sz w:val="28"/>
          <w:szCs w:val="28"/>
        </w:rPr>
      </w:pPr>
      <w:r>
        <w:rPr>
          <w:rFonts w:ascii="Times New Roman" w:hAnsi="Times New Roman"/>
          <w:sz w:val="28"/>
          <w:szCs w:val="28"/>
        </w:rPr>
        <w:tab/>
      </w:r>
      <w:r w:rsidRPr="00BF2D7F">
        <w:rPr>
          <w:rFonts w:ascii="Times New Roman" w:hAnsi="Times New Roman"/>
          <w:sz w:val="28"/>
          <w:szCs w:val="28"/>
        </w:rPr>
        <w:t xml:space="preserve">В региональном этапе Всероссийского конкурса «Воспитать человека» приняли участие 5 человек: один воспитатель ДОУ №9 пгт Ярославский и  4 учителя  МБОУ школы №1 с.Хороль. </w:t>
      </w:r>
    </w:p>
    <w:p w:rsidR="009A135B" w:rsidRPr="00BF2D7F" w:rsidRDefault="009A135B" w:rsidP="008E0C1E">
      <w:pPr>
        <w:pStyle w:val="af0"/>
        <w:spacing w:line="360" w:lineRule="auto"/>
        <w:ind w:firstLine="708"/>
        <w:jc w:val="both"/>
        <w:rPr>
          <w:rFonts w:ascii="Times New Roman" w:hAnsi="Times New Roman"/>
          <w:sz w:val="28"/>
          <w:szCs w:val="28"/>
        </w:rPr>
      </w:pPr>
      <w:r w:rsidRPr="00BF2D7F">
        <w:rPr>
          <w:rFonts w:ascii="Times New Roman" w:hAnsi="Times New Roman"/>
          <w:sz w:val="28"/>
          <w:szCs w:val="28"/>
        </w:rPr>
        <w:t xml:space="preserve">В течение года работа по повышению квалификации педагогических работников проводилась согласно плану повышения квалификации педагогов Хорольского муниципального района, разработанного на основе рекомендаций Министерства просвещения Российской Федерации, департамента образования и науки Приморского края по  реализации ФГОС дошкольного общего, начального общего, основного общего образования, и запросов из образовательных учреждений.  Непрерывное обучение педагогов было организовано по нескольким направлениям: </w:t>
      </w:r>
    </w:p>
    <w:p w:rsidR="009A135B" w:rsidRPr="00BF2D7F" w:rsidRDefault="009A135B" w:rsidP="008E0C1E">
      <w:pPr>
        <w:pStyle w:val="af0"/>
        <w:spacing w:line="360" w:lineRule="auto"/>
        <w:jc w:val="both"/>
        <w:rPr>
          <w:rFonts w:ascii="Times New Roman" w:hAnsi="Times New Roman"/>
          <w:sz w:val="28"/>
          <w:szCs w:val="28"/>
        </w:rPr>
      </w:pPr>
      <w:r w:rsidRPr="00BF2D7F">
        <w:rPr>
          <w:rFonts w:ascii="Times New Roman" w:hAnsi="Times New Roman"/>
          <w:sz w:val="28"/>
          <w:szCs w:val="28"/>
        </w:rPr>
        <w:lastRenderedPageBreak/>
        <w:t>- прохождение программ повышения квалификации (ППК) в очной форме в ПК ИРО, ДВФУ</w:t>
      </w:r>
    </w:p>
    <w:p w:rsidR="009A135B" w:rsidRPr="00BF2D7F" w:rsidRDefault="009A135B" w:rsidP="008E0C1E">
      <w:pPr>
        <w:pStyle w:val="af0"/>
        <w:spacing w:line="360" w:lineRule="auto"/>
        <w:jc w:val="both"/>
        <w:rPr>
          <w:rFonts w:ascii="Times New Roman" w:hAnsi="Times New Roman"/>
          <w:sz w:val="28"/>
          <w:szCs w:val="28"/>
        </w:rPr>
      </w:pPr>
      <w:r w:rsidRPr="00BF2D7F">
        <w:rPr>
          <w:rFonts w:ascii="Times New Roman" w:hAnsi="Times New Roman"/>
          <w:sz w:val="28"/>
          <w:szCs w:val="28"/>
        </w:rPr>
        <w:t xml:space="preserve">- прохождение ППК в формате выездных курсов, организованных преподавателями ПК ИРО на территории района, </w:t>
      </w:r>
    </w:p>
    <w:p w:rsidR="009A135B" w:rsidRPr="00BF2D7F" w:rsidRDefault="009A135B" w:rsidP="008E0C1E">
      <w:pPr>
        <w:pStyle w:val="af0"/>
        <w:spacing w:line="360" w:lineRule="auto"/>
        <w:jc w:val="both"/>
        <w:rPr>
          <w:rFonts w:ascii="Times New Roman" w:hAnsi="Times New Roman"/>
          <w:sz w:val="28"/>
          <w:szCs w:val="28"/>
        </w:rPr>
      </w:pPr>
      <w:r w:rsidRPr="00BF2D7F">
        <w:rPr>
          <w:rFonts w:ascii="Times New Roman" w:hAnsi="Times New Roman"/>
          <w:sz w:val="28"/>
          <w:szCs w:val="28"/>
        </w:rPr>
        <w:t xml:space="preserve">- обучение в ПК ИРО, Школе педагогике ДВФУ в очно-заочной форме, </w:t>
      </w:r>
    </w:p>
    <w:p w:rsidR="009A135B" w:rsidRPr="00BF2D7F" w:rsidRDefault="009A135B" w:rsidP="008E0C1E">
      <w:pPr>
        <w:pStyle w:val="af0"/>
        <w:spacing w:line="360" w:lineRule="auto"/>
        <w:jc w:val="both"/>
        <w:rPr>
          <w:rFonts w:ascii="Times New Roman" w:hAnsi="Times New Roman"/>
          <w:sz w:val="28"/>
          <w:szCs w:val="28"/>
        </w:rPr>
      </w:pPr>
      <w:r w:rsidRPr="00BF2D7F">
        <w:rPr>
          <w:rFonts w:ascii="Times New Roman" w:hAnsi="Times New Roman"/>
          <w:sz w:val="28"/>
          <w:szCs w:val="28"/>
        </w:rPr>
        <w:t xml:space="preserve">- обучение по программам дистанционного обучения. </w:t>
      </w:r>
    </w:p>
    <w:p w:rsidR="009A135B" w:rsidRPr="00BF2D7F" w:rsidRDefault="009A135B" w:rsidP="008E0C1E">
      <w:pPr>
        <w:pStyle w:val="af0"/>
        <w:spacing w:line="360" w:lineRule="auto"/>
        <w:ind w:firstLine="708"/>
        <w:jc w:val="both"/>
        <w:rPr>
          <w:rFonts w:ascii="Times New Roman" w:hAnsi="Times New Roman"/>
          <w:sz w:val="28"/>
          <w:szCs w:val="28"/>
        </w:rPr>
      </w:pPr>
      <w:r w:rsidRPr="00BF2D7F">
        <w:rPr>
          <w:rFonts w:ascii="Times New Roman" w:hAnsi="Times New Roman"/>
          <w:sz w:val="28"/>
          <w:szCs w:val="28"/>
        </w:rPr>
        <w:t>Тематика обучения: оценивание ответов на задания всероссийских проверочных работ, технология достижения планируемых результатов ООП общего образования, обеспечение информационной безопасности детей в сети Интернет, профилактика коронавируса, гриппа и других респираторных вирусных инфекций в общеобразовательных организациях, подготовка экспертов предметных комиссий ЕГЭ и ОГЭ</w:t>
      </w:r>
      <w:r>
        <w:rPr>
          <w:rFonts w:ascii="Times New Roman" w:hAnsi="Times New Roman"/>
          <w:sz w:val="28"/>
          <w:szCs w:val="28"/>
        </w:rPr>
        <w:t>, что соответствует современным требованиям</w:t>
      </w:r>
      <w:r w:rsidRPr="00BF2D7F">
        <w:rPr>
          <w:rFonts w:ascii="Times New Roman" w:hAnsi="Times New Roman"/>
          <w:sz w:val="28"/>
          <w:szCs w:val="28"/>
        </w:rPr>
        <w:t xml:space="preserve">. </w:t>
      </w:r>
      <w:r w:rsidRPr="00BF2D7F">
        <w:rPr>
          <w:rFonts w:ascii="Times New Roman" w:hAnsi="Times New Roman"/>
          <w:sz w:val="28"/>
          <w:szCs w:val="28"/>
        </w:rPr>
        <w:tab/>
      </w:r>
    </w:p>
    <w:p w:rsidR="009A135B" w:rsidRPr="00BF2D7F" w:rsidRDefault="009A135B" w:rsidP="008E0C1E">
      <w:pPr>
        <w:pStyle w:val="af0"/>
        <w:spacing w:line="360" w:lineRule="auto"/>
        <w:ind w:firstLine="708"/>
        <w:jc w:val="both"/>
        <w:rPr>
          <w:rFonts w:ascii="Times New Roman" w:hAnsi="Times New Roman"/>
          <w:sz w:val="28"/>
          <w:szCs w:val="28"/>
        </w:rPr>
      </w:pPr>
      <w:r>
        <w:rPr>
          <w:rFonts w:ascii="Times New Roman" w:hAnsi="Times New Roman"/>
          <w:color w:val="000000"/>
          <w:sz w:val="28"/>
          <w:szCs w:val="28"/>
        </w:rPr>
        <w:t xml:space="preserve">В течение года педагоги района активно участвовали </w:t>
      </w:r>
      <w:r w:rsidRPr="00130E3F">
        <w:rPr>
          <w:rFonts w:ascii="Times New Roman" w:hAnsi="Times New Roman"/>
          <w:color w:val="000000"/>
          <w:sz w:val="28"/>
          <w:szCs w:val="28"/>
        </w:rPr>
        <w:t>в Интернет-конференциях, вебинарах</w:t>
      </w:r>
      <w:r>
        <w:rPr>
          <w:rFonts w:ascii="Times New Roman" w:hAnsi="Times New Roman"/>
          <w:color w:val="000000"/>
          <w:sz w:val="28"/>
          <w:szCs w:val="28"/>
        </w:rPr>
        <w:t>,в работе педагогических Интернет-сообществ.</w:t>
      </w:r>
    </w:p>
    <w:p w:rsidR="009A135B" w:rsidRDefault="009A135B" w:rsidP="008E0C1E">
      <w:pPr>
        <w:pStyle w:val="af0"/>
        <w:spacing w:line="360" w:lineRule="auto"/>
        <w:ind w:firstLine="708"/>
        <w:jc w:val="both"/>
        <w:rPr>
          <w:rFonts w:ascii="Times New Roman" w:hAnsi="Times New Roman"/>
          <w:sz w:val="28"/>
          <w:szCs w:val="28"/>
        </w:rPr>
      </w:pPr>
      <w:r w:rsidRPr="00BF2D7F">
        <w:rPr>
          <w:rFonts w:ascii="Times New Roman" w:hAnsi="Times New Roman"/>
          <w:sz w:val="28"/>
          <w:szCs w:val="28"/>
        </w:rPr>
        <w:t xml:space="preserve">За </w:t>
      </w:r>
      <w:r>
        <w:rPr>
          <w:rFonts w:ascii="Times New Roman" w:hAnsi="Times New Roman"/>
          <w:sz w:val="28"/>
          <w:szCs w:val="28"/>
        </w:rPr>
        <w:t>отчетный период</w:t>
      </w:r>
      <w:r w:rsidRPr="00BF2D7F">
        <w:rPr>
          <w:rFonts w:ascii="Times New Roman" w:hAnsi="Times New Roman"/>
          <w:sz w:val="28"/>
          <w:szCs w:val="28"/>
        </w:rPr>
        <w:t xml:space="preserve"> обучение с получением удостоверения прошли 253 человека.</w:t>
      </w:r>
      <w:r w:rsidRPr="00BF2D7F">
        <w:rPr>
          <w:rFonts w:ascii="Times New Roman" w:hAnsi="Times New Roman"/>
          <w:sz w:val="28"/>
          <w:szCs w:val="28"/>
        </w:rPr>
        <w:tab/>
      </w:r>
    </w:p>
    <w:p w:rsidR="009A135B" w:rsidRDefault="009A135B" w:rsidP="008E0C1E">
      <w:pPr>
        <w:pStyle w:val="af0"/>
        <w:spacing w:line="360" w:lineRule="auto"/>
        <w:ind w:firstLine="708"/>
        <w:jc w:val="both"/>
        <w:rPr>
          <w:rFonts w:ascii="Times New Roman" w:hAnsi="Times New Roman"/>
          <w:sz w:val="28"/>
          <w:szCs w:val="28"/>
        </w:rPr>
      </w:pPr>
      <w:r w:rsidRPr="00BF2D7F">
        <w:rPr>
          <w:rFonts w:ascii="Times New Roman" w:hAnsi="Times New Roman"/>
          <w:sz w:val="28"/>
          <w:szCs w:val="28"/>
        </w:rPr>
        <w:t xml:space="preserve">Эффективности и качеству педагогического труда способствует аттестация педагогических работников.  С  01 сентября  2019 года по 30 июня 2020 года аттестовались </w:t>
      </w:r>
      <w:r>
        <w:rPr>
          <w:rFonts w:ascii="Times New Roman" w:hAnsi="Times New Roman"/>
          <w:sz w:val="28"/>
          <w:szCs w:val="28"/>
        </w:rPr>
        <w:t>93</w:t>
      </w:r>
      <w:r w:rsidRPr="00BF2D7F">
        <w:rPr>
          <w:rFonts w:ascii="Times New Roman" w:hAnsi="Times New Roman"/>
          <w:sz w:val="28"/>
          <w:szCs w:val="28"/>
        </w:rPr>
        <w:t xml:space="preserve"> человек</w:t>
      </w:r>
      <w:r>
        <w:rPr>
          <w:rFonts w:ascii="Times New Roman" w:hAnsi="Times New Roman"/>
          <w:sz w:val="28"/>
          <w:szCs w:val="28"/>
        </w:rPr>
        <w:t>а</w:t>
      </w:r>
      <w:r w:rsidRPr="00BF2D7F">
        <w:rPr>
          <w:rFonts w:ascii="Times New Roman" w:hAnsi="Times New Roman"/>
          <w:sz w:val="28"/>
          <w:szCs w:val="28"/>
        </w:rPr>
        <w:t>:</w:t>
      </w:r>
    </w:p>
    <w:p w:rsidR="001070E3" w:rsidRPr="00BF2D7F" w:rsidRDefault="001070E3" w:rsidP="008E0C1E">
      <w:pPr>
        <w:pStyle w:val="af0"/>
        <w:spacing w:line="360" w:lineRule="auto"/>
        <w:ind w:firstLine="708"/>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9"/>
        <w:gridCol w:w="2363"/>
        <w:gridCol w:w="2363"/>
      </w:tblGrid>
      <w:tr w:rsidR="009A135B" w:rsidRPr="00D97E4D" w:rsidTr="003B7C1E">
        <w:tc>
          <w:tcPr>
            <w:tcW w:w="5462" w:type="dxa"/>
          </w:tcPr>
          <w:p w:rsidR="009A135B" w:rsidRPr="00C677B1" w:rsidRDefault="009A135B" w:rsidP="008E0C1E">
            <w:pPr>
              <w:pStyle w:val="af0"/>
              <w:spacing w:line="360" w:lineRule="auto"/>
              <w:rPr>
                <w:rFonts w:ascii="Times New Roman" w:hAnsi="Times New Roman"/>
                <w:sz w:val="24"/>
                <w:szCs w:val="24"/>
              </w:rPr>
            </w:pPr>
          </w:p>
        </w:tc>
        <w:tc>
          <w:tcPr>
            <w:tcW w:w="2159" w:type="dxa"/>
          </w:tcPr>
          <w:p w:rsidR="009A135B" w:rsidRPr="003238FF" w:rsidRDefault="009A135B" w:rsidP="003238FF">
            <w:pPr>
              <w:pStyle w:val="af0"/>
              <w:spacing w:line="360" w:lineRule="auto"/>
              <w:jc w:val="center"/>
              <w:rPr>
                <w:rFonts w:ascii="Times New Roman" w:hAnsi="Times New Roman"/>
                <w:b/>
                <w:sz w:val="24"/>
                <w:szCs w:val="24"/>
              </w:rPr>
            </w:pPr>
            <w:r w:rsidRPr="003238FF">
              <w:rPr>
                <w:rFonts w:ascii="Times New Roman" w:hAnsi="Times New Roman"/>
                <w:b/>
                <w:sz w:val="24"/>
                <w:szCs w:val="24"/>
              </w:rPr>
              <w:t>Первая</w:t>
            </w:r>
          </w:p>
          <w:p w:rsidR="009A135B" w:rsidRPr="003238FF" w:rsidRDefault="009A135B" w:rsidP="003238FF">
            <w:pPr>
              <w:pStyle w:val="af0"/>
              <w:spacing w:line="360" w:lineRule="auto"/>
              <w:jc w:val="center"/>
              <w:rPr>
                <w:rFonts w:ascii="Times New Roman" w:hAnsi="Times New Roman"/>
                <w:b/>
                <w:sz w:val="24"/>
                <w:szCs w:val="24"/>
              </w:rPr>
            </w:pPr>
            <w:r w:rsidRPr="003238FF">
              <w:rPr>
                <w:rFonts w:ascii="Times New Roman" w:hAnsi="Times New Roman"/>
                <w:b/>
                <w:sz w:val="24"/>
                <w:szCs w:val="24"/>
              </w:rPr>
              <w:t>квалификационная</w:t>
            </w:r>
          </w:p>
          <w:p w:rsidR="009A135B" w:rsidRPr="003238FF" w:rsidRDefault="009A135B" w:rsidP="003238FF">
            <w:pPr>
              <w:pStyle w:val="af0"/>
              <w:spacing w:line="360" w:lineRule="auto"/>
              <w:jc w:val="center"/>
              <w:rPr>
                <w:rFonts w:ascii="Times New Roman" w:hAnsi="Times New Roman"/>
                <w:b/>
                <w:sz w:val="24"/>
                <w:szCs w:val="24"/>
              </w:rPr>
            </w:pPr>
            <w:r w:rsidRPr="003238FF">
              <w:rPr>
                <w:rFonts w:ascii="Times New Roman" w:hAnsi="Times New Roman"/>
                <w:b/>
                <w:sz w:val="24"/>
                <w:szCs w:val="24"/>
              </w:rPr>
              <w:t>категория</w:t>
            </w:r>
          </w:p>
        </w:tc>
        <w:tc>
          <w:tcPr>
            <w:tcW w:w="2232" w:type="dxa"/>
          </w:tcPr>
          <w:p w:rsidR="009A135B" w:rsidRPr="003238FF" w:rsidRDefault="009A135B" w:rsidP="003238FF">
            <w:pPr>
              <w:pStyle w:val="af0"/>
              <w:spacing w:line="360" w:lineRule="auto"/>
              <w:jc w:val="center"/>
              <w:rPr>
                <w:rFonts w:ascii="Times New Roman" w:hAnsi="Times New Roman"/>
                <w:b/>
                <w:sz w:val="24"/>
                <w:szCs w:val="24"/>
              </w:rPr>
            </w:pPr>
            <w:r w:rsidRPr="003238FF">
              <w:rPr>
                <w:rFonts w:ascii="Times New Roman" w:hAnsi="Times New Roman"/>
                <w:b/>
                <w:sz w:val="24"/>
                <w:szCs w:val="24"/>
              </w:rPr>
              <w:t>Высшая</w:t>
            </w:r>
          </w:p>
          <w:p w:rsidR="009A135B" w:rsidRPr="003238FF" w:rsidRDefault="009A135B" w:rsidP="003238FF">
            <w:pPr>
              <w:pStyle w:val="af0"/>
              <w:spacing w:line="360" w:lineRule="auto"/>
              <w:jc w:val="center"/>
              <w:rPr>
                <w:rFonts w:ascii="Times New Roman" w:hAnsi="Times New Roman"/>
                <w:b/>
                <w:sz w:val="24"/>
                <w:szCs w:val="24"/>
              </w:rPr>
            </w:pPr>
            <w:r w:rsidRPr="003238FF">
              <w:rPr>
                <w:rFonts w:ascii="Times New Roman" w:hAnsi="Times New Roman"/>
                <w:b/>
                <w:sz w:val="24"/>
                <w:szCs w:val="24"/>
              </w:rPr>
              <w:t>квалификационная</w:t>
            </w:r>
          </w:p>
          <w:p w:rsidR="009A135B" w:rsidRPr="003238FF" w:rsidRDefault="009A135B" w:rsidP="003238FF">
            <w:pPr>
              <w:pStyle w:val="af0"/>
              <w:spacing w:line="360" w:lineRule="auto"/>
              <w:jc w:val="center"/>
              <w:rPr>
                <w:rFonts w:ascii="Times New Roman" w:hAnsi="Times New Roman"/>
                <w:b/>
                <w:sz w:val="24"/>
                <w:szCs w:val="24"/>
              </w:rPr>
            </w:pPr>
            <w:r w:rsidRPr="003238FF">
              <w:rPr>
                <w:rFonts w:ascii="Times New Roman" w:hAnsi="Times New Roman"/>
                <w:b/>
                <w:sz w:val="24"/>
                <w:szCs w:val="24"/>
              </w:rPr>
              <w:t>категория</w:t>
            </w:r>
          </w:p>
        </w:tc>
      </w:tr>
      <w:tr w:rsidR="009A135B" w:rsidRPr="00D97E4D" w:rsidTr="003B7C1E">
        <w:tc>
          <w:tcPr>
            <w:tcW w:w="5462" w:type="dxa"/>
          </w:tcPr>
          <w:p w:rsidR="009A135B" w:rsidRPr="00C677B1" w:rsidRDefault="009A135B" w:rsidP="008E0C1E">
            <w:pPr>
              <w:pStyle w:val="af0"/>
              <w:spacing w:line="360" w:lineRule="auto"/>
              <w:rPr>
                <w:rFonts w:ascii="Times New Roman" w:hAnsi="Times New Roman"/>
                <w:sz w:val="24"/>
                <w:szCs w:val="24"/>
              </w:rPr>
            </w:pPr>
            <w:r w:rsidRPr="00C677B1">
              <w:rPr>
                <w:rFonts w:ascii="Times New Roman" w:hAnsi="Times New Roman"/>
                <w:sz w:val="24"/>
                <w:szCs w:val="24"/>
              </w:rPr>
              <w:t>Педагоги ДОУ</w:t>
            </w:r>
          </w:p>
        </w:tc>
        <w:tc>
          <w:tcPr>
            <w:tcW w:w="2159" w:type="dxa"/>
          </w:tcPr>
          <w:p w:rsidR="009A135B" w:rsidRPr="003238FF" w:rsidRDefault="009A135B" w:rsidP="003238FF">
            <w:pPr>
              <w:pStyle w:val="af0"/>
              <w:spacing w:line="360" w:lineRule="auto"/>
              <w:jc w:val="center"/>
              <w:rPr>
                <w:rFonts w:ascii="Times New Roman" w:hAnsi="Times New Roman"/>
                <w:b/>
                <w:sz w:val="24"/>
                <w:szCs w:val="24"/>
              </w:rPr>
            </w:pPr>
            <w:r w:rsidRPr="003238FF">
              <w:rPr>
                <w:rFonts w:ascii="Times New Roman" w:hAnsi="Times New Roman"/>
                <w:b/>
                <w:sz w:val="24"/>
                <w:szCs w:val="24"/>
              </w:rPr>
              <w:t>6</w:t>
            </w:r>
          </w:p>
        </w:tc>
        <w:tc>
          <w:tcPr>
            <w:tcW w:w="2232" w:type="dxa"/>
          </w:tcPr>
          <w:p w:rsidR="009A135B" w:rsidRPr="003238FF" w:rsidRDefault="009A135B" w:rsidP="003238FF">
            <w:pPr>
              <w:pStyle w:val="af0"/>
              <w:spacing w:line="360" w:lineRule="auto"/>
              <w:jc w:val="center"/>
              <w:rPr>
                <w:rFonts w:ascii="Times New Roman" w:hAnsi="Times New Roman"/>
                <w:b/>
                <w:sz w:val="24"/>
                <w:szCs w:val="24"/>
              </w:rPr>
            </w:pPr>
            <w:r w:rsidRPr="003238FF">
              <w:rPr>
                <w:rFonts w:ascii="Times New Roman" w:hAnsi="Times New Roman"/>
                <w:b/>
                <w:sz w:val="24"/>
                <w:szCs w:val="24"/>
              </w:rPr>
              <w:t>22</w:t>
            </w:r>
          </w:p>
        </w:tc>
      </w:tr>
      <w:tr w:rsidR="009A135B" w:rsidRPr="00D97E4D" w:rsidTr="003B7C1E">
        <w:tc>
          <w:tcPr>
            <w:tcW w:w="5462" w:type="dxa"/>
          </w:tcPr>
          <w:p w:rsidR="009A135B" w:rsidRPr="00C677B1" w:rsidRDefault="009A135B" w:rsidP="008E0C1E">
            <w:pPr>
              <w:pStyle w:val="af0"/>
              <w:spacing w:line="360" w:lineRule="auto"/>
              <w:rPr>
                <w:rFonts w:ascii="Times New Roman" w:hAnsi="Times New Roman"/>
                <w:sz w:val="24"/>
                <w:szCs w:val="24"/>
              </w:rPr>
            </w:pPr>
            <w:r w:rsidRPr="00C677B1">
              <w:rPr>
                <w:rFonts w:ascii="Times New Roman" w:hAnsi="Times New Roman"/>
                <w:sz w:val="24"/>
                <w:szCs w:val="24"/>
              </w:rPr>
              <w:t>Педагоги школ</w:t>
            </w:r>
          </w:p>
        </w:tc>
        <w:tc>
          <w:tcPr>
            <w:tcW w:w="2159" w:type="dxa"/>
          </w:tcPr>
          <w:p w:rsidR="009A135B" w:rsidRPr="003238FF" w:rsidRDefault="009A135B" w:rsidP="003238FF">
            <w:pPr>
              <w:pStyle w:val="af0"/>
              <w:spacing w:line="360" w:lineRule="auto"/>
              <w:jc w:val="center"/>
              <w:rPr>
                <w:rFonts w:ascii="Times New Roman" w:hAnsi="Times New Roman"/>
                <w:b/>
                <w:sz w:val="24"/>
                <w:szCs w:val="24"/>
              </w:rPr>
            </w:pPr>
            <w:r w:rsidRPr="003238FF">
              <w:rPr>
                <w:rFonts w:ascii="Times New Roman" w:hAnsi="Times New Roman"/>
                <w:b/>
                <w:sz w:val="24"/>
                <w:szCs w:val="24"/>
              </w:rPr>
              <w:t>36</w:t>
            </w:r>
          </w:p>
        </w:tc>
        <w:tc>
          <w:tcPr>
            <w:tcW w:w="2232" w:type="dxa"/>
          </w:tcPr>
          <w:p w:rsidR="009A135B" w:rsidRPr="003238FF" w:rsidRDefault="009A135B" w:rsidP="003238FF">
            <w:pPr>
              <w:pStyle w:val="af0"/>
              <w:spacing w:line="360" w:lineRule="auto"/>
              <w:jc w:val="center"/>
              <w:rPr>
                <w:rFonts w:ascii="Times New Roman" w:hAnsi="Times New Roman"/>
                <w:b/>
                <w:sz w:val="24"/>
                <w:szCs w:val="24"/>
              </w:rPr>
            </w:pPr>
            <w:r w:rsidRPr="003238FF">
              <w:rPr>
                <w:rFonts w:ascii="Times New Roman" w:hAnsi="Times New Roman"/>
                <w:b/>
                <w:sz w:val="24"/>
                <w:szCs w:val="24"/>
              </w:rPr>
              <w:t>24</w:t>
            </w:r>
          </w:p>
        </w:tc>
      </w:tr>
      <w:tr w:rsidR="009A135B" w:rsidRPr="00D97E4D" w:rsidTr="003B7C1E">
        <w:tc>
          <w:tcPr>
            <w:tcW w:w="5462" w:type="dxa"/>
          </w:tcPr>
          <w:p w:rsidR="009A135B" w:rsidRPr="00C677B1" w:rsidRDefault="009A135B" w:rsidP="008E0C1E">
            <w:pPr>
              <w:pStyle w:val="af0"/>
              <w:spacing w:line="360" w:lineRule="auto"/>
              <w:rPr>
                <w:rFonts w:ascii="Times New Roman" w:hAnsi="Times New Roman"/>
                <w:sz w:val="24"/>
                <w:szCs w:val="24"/>
              </w:rPr>
            </w:pPr>
            <w:r w:rsidRPr="00C677B1">
              <w:rPr>
                <w:rFonts w:ascii="Times New Roman" w:hAnsi="Times New Roman"/>
                <w:sz w:val="24"/>
                <w:szCs w:val="24"/>
              </w:rPr>
              <w:t>Педагоги учреждений дополнительного образования</w:t>
            </w:r>
          </w:p>
        </w:tc>
        <w:tc>
          <w:tcPr>
            <w:tcW w:w="2159" w:type="dxa"/>
          </w:tcPr>
          <w:p w:rsidR="009A135B" w:rsidRPr="003238FF" w:rsidRDefault="009A135B" w:rsidP="003238FF">
            <w:pPr>
              <w:pStyle w:val="af0"/>
              <w:spacing w:line="360" w:lineRule="auto"/>
              <w:jc w:val="center"/>
              <w:rPr>
                <w:rFonts w:ascii="Times New Roman" w:hAnsi="Times New Roman"/>
                <w:b/>
                <w:sz w:val="24"/>
                <w:szCs w:val="24"/>
              </w:rPr>
            </w:pPr>
            <w:r w:rsidRPr="003238FF">
              <w:rPr>
                <w:rFonts w:ascii="Times New Roman" w:hAnsi="Times New Roman"/>
                <w:b/>
                <w:sz w:val="24"/>
                <w:szCs w:val="24"/>
              </w:rPr>
              <w:t>3</w:t>
            </w:r>
          </w:p>
        </w:tc>
        <w:tc>
          <w:tcPr>
            <w:tcW w:w="2232" w:type="dxa"/>
          </w:tcPr>
          <w:p w:rsidR="009A135B" w:rsidRPr="003238FF" w:rsidRDefault="009A135B" w:rsidP="003238FF">
            <w:pPr>
              <w:pStyle w:val="af0"/>
              <w:spacing w:line="360" w:lineRule="auto"/>
              <w:jc w:val="center"/>
              <w:rPr>
                <w:rFonts w:ascii="Times New Roman" w:hAnsi="Times New Roman"/>
                <w:b/>
                <w:sz w:val="24"/>
                <w:szCs w:val="24"/>
              </w:rPr>
            </w:pPr>
            <w:r w:rsidRPr="003238FF">
              <w:rPr>
                <w:rFonts w:ascii="Times New Roman" w:hAnsi="Times New Roman"/>
                <w:b/>
                <w:sz w:val="24"/>
                <w:szCs w:val="24"/>
              </w:rPr>
              <w:t>2</w:t>
            </w:r>
          </w:p>
        </w:tc>
      </w:tr>
    </w:tbl>
    <w:p w:rsidR="001070E3" w:rsidRDefault="001070E3" w:rsidP="008E0C1E">
      <w:pPr>
        <w:pStyle w:val="af0"/>
        <w:spacing w:line="360" w:lineRule="auto"/>
        <w:ind w:firstLine="708"/>
        <w:jc w:val="both"/>
        <w:rPr>
          <w:rFonts w:ascii="Times New Roman" w:hAnsi="Times New Roman"/>
          <w:sz w:val="28"/>
          <w:szCs w:val="28"/>
        </w:rPr>
      </w:pPr>
    </w:p>
    <w:p w:rsidR="009A135B" w:rsidRDefault="009A135B" w:rsidP="008E0C1E">
      <w:pPr>
        <w:pStyle w:val="af0"/>
        <w:spacing w:line="360" w:lineRule="auto"/>
        <w:ind w:firstLine="708"/>
        <w:jc w:val="both"/>
        <w:rPr>
          <w:rFonts w:ascii="Times New Roman" w:hAnsi="Times New Roman"/>
          <w:sz w:val="28"/>
          <w:szCs w:val="28"/>
        </w:rPr>
      </w:pPr>
      <w:r>
        <w:rPr>
          <w:rFonts w:ascii="Times New Roman" w:hAnsi="Times New Roman"/>
          <w:sz w:val="28"/>
          <w:szCs w:val="28"/>
        </w:rPr>
        <w:t xml:space="preserve">Стоит отметить, что среди аттестованных педагогов есть учителя со стажем до 5 лет, которые аттестовались впервые – 8 чел., что положительно </w:t>
      </w:r>
      <w:r>
        <w:rPr>
          <w:rFonts w:ascii="Times New Roman" w:hAnsi="Times New Roman"/>
          <w:sz w:val="28"/>
          <w:szCs w:val="28"/>
        </w:rPr>
        <w:lastRenderedPageBreak/>
        <w:t>характеризует работу администрации ОУ и педагогических коллективов по сохранению контингента молодых специалистов.</w:t>
      </w:r>
    </w:p>
    <w:p w:rsidR="009A135B" w:rsidRDefault="009A135B" w:rsidP="008E0C1E">
      <w:pPr>
        <w:pStyle w:val="af0"/>
        <w:spacing w:line="360" w:lineRule="auto"/>
        <w:ind w:firstLine="708"/>
        <w:jc w:val="both"/>
        <w:rPr>
          <w:rFonts w:ascii="Times New Roman" w:hAnsi="Times New Roman"/>
          <w:sz w:val="28"/>
          <w:szCs w:val="28"/>
        </w:rPr>
      </w:pPr>
      <w:r w:rsidRPr="009339E1">
        <w:rPr>
          <w:rFonts w:ascii="Times New Roman" w:hAnsi="Times New Roman"/>
          <w:sz w:val="28"/>
          <w:szCs w:val="28"/>
          <w:highlight w:val="lightGray"/>
        </w:rPr>
        <w:t>Укомплектованность ОУ педагогическими кадрами составила 100%. Педагогический стаж от года до 5 лет имеют 46 педагогов (13% от общего числа педагогов района), у троих стаж менее года. По сравнению с прошлым годом количество молодых специалистов увеличилось на 5 человек. Педагогов со стажем от 30 лет и выше – 127 человек (35%). Триста девятнадцать педагогов  (89%) аттестованы на первую или высшую категорию, 40 педагогов (11%) прошли аттестацию на соответствие занимаемой должности.</w:t>
      </w:r>
      <w:r>
        <w:rPr>
          <w:rFonts w:ascii="Times New Roman" w:hAnsi="Times New Roman"/>
          <w:sz w:val="28"/>
          <w:szCs w:val="28"/>
        </w:rPr>
        <w:t xml:space="preserve"> </w:t>
      </w:r>
    </w:p>
    <w:p w:rsidR="0096650A" w:rsidRDefault="0096650A" w:rsidP="009A135B">
      <w:pPr>
        <w:pStyle w:val="af0"/>
        <w:spacing w:line="276" w:lineRule="auto"/>
        <w:ind w:firstLine="708"/>
        <w:jc w:val="both"/>
        <w:rPr>
          <w:rFonts w:ascii="Times New Roman" w:hAnsi="Times New Roman"/>
          <w:sz w:val="28"/>
          <w:szCs w:val="28"/>
        </w:rPr>
      </w:pPr>
    </w:p>
    <w:p w:rsidR="0096650A" w:rsidRPr="00121A8F" w:rsidRDefault="0096650A" w:rsidP="005620DC">
      <w:pPr>
        <w:shd w:val="clear" w:color="auto" w:fill="C2D69B" w:themeFill="accent3" w:themeFillTint="99"/>
        <w:tabs>
          <w:tab w:val="left" w:pos="567"/>
        </w:tabs>
        <w:spacing w:after="0" w:line="360" w:lineRule="auto"/>
        <w:jc w:val="both"/>
        <w:rPr>
          <w:rFonts w:ascii="Times New Roman" w:hAnsi="Times New Roman"/>
          <w:sz w:val="28"/>
          <w:szCs w:val="28"/>
        </w:rPr>
      </w:pPr>
      <w:r w:rsidRPr="00297152">
        <w:rPr>
          <w:rFonts w:ascii="Times New Roman" w:eastAsia="Calibri" w:hAnsi="Times New Roman"/>
          <w:b/>
          <w:sz w:val="28"/>
          <w:szCs w:val="28"/>
        </w:rPr>
        <w:t>Кадровый потенциал</w:t>
      </w:r>
      <w:r>
        <w:rPr>
          <w:rFonts w:ascii="Times New Roman" w:eastAsia="Calibri" w:hAnsi="Times New Roman"/>
          <w:b/>
          <w:sz w:val="28"/>
          <w:szCs w:val="28"/>
        </w:rPr>
        <w:t xml:space="preserve"> образовательных учреждений</w:t>
      </w:r>
    </w:p>
    <w:p w:rsidR="00E11BCE" w:rsidRDefault="00E11BCE" w:rsidP="0096650A">
      <w:pPr>
        <w:spacing w:line="360" w:lineRule="auto"/>
        <w:jc w:val="both"/>
        <w:rPr>
          <w:rFonts w:ascii="Times New Roman" w:hAnsi="Times New Roman"/>
          <w:sz w:val="28"/>
          <w:szCs w:val="28"/>
        </w:rPr>
      </w:pPr>
    </w:p>
    <w:p w:rsidR="0096650A" w:rsidRPr="00C44EA4" w:rsidRDefault="0096650A" w:rsidP="00B72A28">
      <w:pPr>
        <w:spacing w:line="360" w:lineRule="auto"/>
        <w:jc w:val="both"/>
        <w:rPr>
          <w:rFonts w:ascii="Times New Roman" w:hAnsi="Times New Roman"/>
          <w:sz w:val="28"/>
          <w:szCs w:val="28"/>
        </w:rPr>
      </w:pPr>
      <w:r w:rsidRPr="00C44EA4">
        <w:rPr>
          <w:rFonts w:ascii="Times New Roman" w:hAnsi="Times New Roman"/>
          <w:sz w:val="28"/>
          <w:szCs w:val="28"/>
        </w:rPr>
        <w:t xml:space="preserve"> </w:t>
      </w:r>
      <w:r w:rsidRPr="00DB4C5E">
        <w:rPr>
          <w:rFonts w:ascii="Times New Roman" w:hAnsi="Times New Roman"/>
          <w:sz w:val="28"/>
          <w:szCs w:val="28"/>
          <w:highlight w:val="lightGray"/>
        </w:rPr>
        <w:t>В образовательных</w:t>
      </w:r>
      <w:r w:rsidR="00B72A28" w:rsidRPr="00DB4C5E">
        <w:rPr>
          <w:rFonts w:ascii="Times New Roman" w:hAnsi="Times New Roman"/>
          <w:sz w:val="28"/>
          <w:szCs w:val="28"/>
          <w:highlight w:val="lightGray"/>
        </w:rPr>
        <w:t xml:space="preserve"> учреждени</w:t>
      </w:r>
      <w:r w:rsidR="003238FF" w:rsidRPr="00DB4C5E">
        <w:rPr>
          <w:rFonts w:ascii="Times New Roman" w:hAnsi="Times New Roman"/>
          <w:sz w:val="28"/>
          <w:szCs w:val="28"/>
          <w:highlight w:val="lightGray"/>
        </w:rPr>
        <w:t>ях района работает 343 педагога</w:t>
      </w:r>
      <w:r w:rsidR="001070E3" w:rsidRPr="00DB4C5E">
        <w:rPr>
          <w:rFonts w:ascii="Times New Roman" w:hAnsi="Times New Roman"/>
          <w:sz w:val="28"/>
          <w:szCs w:val="28"/>
          <w:highlight w:val="lightGray"/>
        </w:rPr>
        <w:t>.</w:t>
      </w:r>
      <w:r w:rsidR="001070E3">
        <w:rPr>
          <w:rFonts w:ascii="Times New Roman" w:hAnsi="Times New Roman"/>
          <w:sz w:val="28"/>
          <w:szCs w:val="28"/>
        </w:rPr>
        <w:t xml:space="preserve"> </w:t>
      </w:r>
    </w:p>
    <w:p w:rsidR="0096650A" w:rsidRPr="00C44EA4" w:rsidRDefault="0096650A" w:rsidP="0096650A">
      <w:pPr>
        <w:spacing w:after="0" w:line="360" w:lineRule="auto"/>
        <w:jc w:val="both"/>
        <w:rPr>
          <w:rFonts w:ascii="Times New Roman" w:hAnsi="Times New Roman"/>
          <w:sz w:val="28"/>
          <w:szCs w:val="28"/>
        </w:rPr>
      </w:pPr>
    </w:p>
    <w:p w:rsidR="0096650A" w:rsidRPr="00C44EA4" w:rsidRDefault="0096650A" w:rsidP="0096650A">
      <w:pPr>
        <w:spacing w:after="0" w:line="360" w:lineRule="auto"/>
        <w:jc w:val="both"/>
        <w:rPr>
          <w:rFonts w:ascii="Times New Roman" w:hAnsi="Times New Roman"/>
          <w:sz w:val="28"/>
          <w:szCs w:val="28"/>
        </w:rPr>
      </w:pPr>
      <w:r>
        <w:rPr>
          <w:noProof/>
          <w:lang w:eastAsia="ru-RU"/>
        </w:rPr>
        <w:drawing>
          <wp:inline distT="0" distB="0" distL="0" distR="0">
            <wp:extent cx="5867400" cy="297180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6650A" w:rsidRPr="00C44EA4" w:rsidRDefault="0096650A" w:rsidP="0096650A">
      <w:pPr>
        <w:spacing w:after="0" w:line="360" w:lineRule="auto"/>
        <w:jc w:val="both"/>
        <w:rPr>
          <w:rFonts w:ascii="Times New Roman" w:hAnsi="Times New Roman"/>
          <w:sz w:val="28"/>
          <w:szCs w:val="28"/>
        </w:rPr>
      </w:pPr>
    </w:p>
    <w:p w:rsidR="001070E3" w:rsidRDefault="0096650A" w:rsidP="0096650A">
      <w:pPr>
        <w:spacing w:after="0" w:line="360" w:lineRule="auto"/>
        <w:jc w:val="both"/>
        <w:rPr>
          <w:rFonts w:ascii="Times New Roman" w:hAnsi="Times New Roman"/>
          <w:sz w:val="28"/>
          <w:szCs w:val="28"/>
        </w:rPr>
      </w:pPr>
      <w:r>
        <w:rPr>
          <w:rFonts w:ascii="Times New Roman" w:hAnsi="Times New Roman"/>
          <w:sz w:val="28"/>
          <w:szCs w:val="28"/>
        </w:rPr>
        <w:t xml:space="preserve">    Качественный</w:t>
      </w:r>
      <w:r w:rsidRPr="00C44EA4">
        <w:rPr>
          <w:rFonts w:ascii="Times New Roman" w:hAnsi="Times New Roman"/>
          <w:sz w:val="28"/>
          <w:szCs w:val="28"/>
        </w:rPr>
        <w:t xml:space="preserve"> со</w:t>
      </w:r>
      <w:r>
        <w:rPr>
          <w:rFonts w:ascii="Times New Roman" w:hAnsi="Times New Roman"/>
          <w:sz w:val="28"/>
          <w:szCs w:val="28"/>
        </w:rPr>
        <w:t xml:space="preserve">став </w:t>
      </w:r>
      <w:r w:rsidR="004E4F90">
        <w:rPr>
          <w:rFonts w:ascii="Times New Roman" w:hAnsi="Times New Roman"/>
          <w:sz w:val="28"/>
          <w:szCs w:val="28"/>
        </w:rPr>
        <w:t>педагогических кадров</w:t>
      </w:r>
      <w:r w:rsidR="006F40A9">
        <w:rPr>
          <w:rFonts w:ascii="Times New Roman" w:hAnsi="Times New Roman"/>
          <w:sz w:val="28"/>
          <w:szCs w:val="28"/>
        </w:rPr>
        <w:t>:</w:t>
      </w:r>
    </w:p>
    <w:p w:rsidR="001070E3" w:rsidRDefault="001070E3" w:rsidP="0096650A">
      <w:pPr>
        <w:spacing w:after="0" w:line="360" w:lineRule="auto"/>
        <w:jc w:val="both"/>
        <w:rPr>
          <w:rFonts w:ascii="Times New Roman" w:hAnsi="Times New Roman"/>
          <w:sz w:val="28"/>
          <w:szCs w:val="28"/>
        </w:rPr>
      </w:pPr>
      <w:r>
        <w:rPr>
          <w:rFonts w:ascii="Times New Roman" w:hAnsi="Times New Roman"/>
          <w:sz w:val="28"/>
          <w:szCs w:val="28"/>
        </w:rPr>
        <w:t xml:space="preserve">- </w:t>
      </w:r>
      <w:r w:rsidR="004414B5">
        <w:rPr>
          <w:rFonts w:ascii="Times New Roman" w:hAnsi="Times New Roman"/>
          <w:sz w:val="28"/>
          <w:szCs w:val="28"/>
        </w:rPr>
        <w:t>222 педагога</w:t>
      </w:r>
      <w:r w:rsidR="009F72FE">
        <w:rPr>
          <w:rFonts w:ascii="Times New Roman" w:hAnsi="Times New Roman"/>
          <w:sz w:val="28"/>
          <w:szCs w:val="28"/>
        </w:rPr>
        <w:t xml:space="preserve">школы </w:t>
      </w:r>
      <w:r w:rsidR="004414B5">
        <w:rPr>
          <w:rFonts w:ascii="Times New Roman" w:hAnsi="Times New Roman"/>
          <w:sz w:val="28"/>
          <w:szCs w:val="28"/>
        </w:rPr>
        <w:t>(64,7</w:t>
      </w:r>
      <w:r w:rsidR="006F40A9">
        <w:rPr>
          <w:rFonts w:ascii="Times New Roman" w:hAnsi="Times New Roman"/>
          <w:sz w:val="28"/>
          <w:szCs w:val="28"/>
        </w:rPr>
        <w:t>%</w:t>
      </w:r>
      <w:r>
        <w:rPr>
          <w:rFonts w:ascii="Times New Roman" w:hAnsi="Times New Roman"/>
          <w:sz w:val="28"/>
          <w:szCs w:val="28"/>
        </w:rPr>
        <w:t>);</w:t>
      </w:r>
    </w:p>
    <w:p w:rsidR="001070E3" w:rsidRDefault="001070E3" w:rsidP="0096650A">
      <w:pPr>
        <w:spacing w:after="0" w:line="360" w:lineRule="auto"/>
        <w:jc w:val="both"/>
        <w:rPr>
          <w:rFonts w:ascii="Times New Roman" w:hAnsi="Times New Roman"/>
          <w:sz w:val="28"/>
          <w:szCs w:val="28"/>
        </w:rPr>
      </w:pPr>
      <w:r>
        <w:rPr>
          <w:rFonts w:ascii="Times New Roman" w:hAnsi="Times New Roman"/>
          <w:sz w:val="28"/>
          <w:szCs w:val="28"/>
        </w:rPr>
        <w:t xml:space="preserve">- 99 воспитателей </w:t>
      </w:r>
      <w:r w:rsidR="004414B5">
        <w:rPr>
          <w:rFonts w:ascii="Times New Roman" w:hAnsi="Times New Roman"/>
          <w:sz w:val="28"/>
          <w:szCs w:val="28"/>
        </w:rPr>
        <w:t>(28,9</w:t>
      </w:r>
      <w:r>
        <w:rPr>
          <w:rFonts w:ascii="Times New Roman" w:hAnsi="Times New Roman"/>
          <w:sz w:val="28"/>
          <w:szCs w:val="28"/>
        </w:rPr>
        <w:t>%);</w:t>
      </w:r>
    </w:p>
    <w:p w:rsidR="009F72FE" w:rsidRDefault="001070E3" w:rsidP="0096650A">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- 22 педагогадополнительного образования </w:t>
      </w:r>
      <w:r w:rsidR="004414B5">
        <w:rPr>
          <w:rFonts w:ascii="Times New Roman" w:hAnsi="Times New Roman"/>
          <w:sz w:val="28"/>
          <w:szCs w:val="28"/>
        </w:rPr>
        <w:t xml:space="preserve"> (6,4</w:t>
      </w:r>
      <w:r w:rsidR="006F40A9">
        <w:rPr>
          <w:rFonts w:ascii="Times New Roman" w:hAnsi="Times New Roman"/>
          <w:sz w:val="28"/>
          <w:szCs w:val="28"/>
        </w:rPr>
        <w:t>%)</w:t>
      </w:r>
      <w:r w:rsidR="009F72FE">
        <w:rPr>
          <w:rFonts w:ascii="Times New Roman" w:hAnsi="Times New Roman"/>
          <w:sz w:val="28"/>
          <w:szCs w:val="28"/>
        </w:rPr>
        <w:t>.</w:t>
      </w:r>
    </w:p>
    <w:p w:rsidR="009F72FE" w:rsidRDefault="009F72FE" w:rsidP="0096650A">
      <w:pPr>
        <w:spacing w:after="0" w:line="360" w:lineRule="auto"/>
        <w:jc w:val="both"/>
        <w:rPr>
          <w:rFonts w:ascii="Times New Roman" w:hAnsi="Times New Roman"/>
          <w:sz w:val="28"/>
          <w:szCs w:val="28"/>
        </w:rPr>
      </w:pPr>
      <w:r w:rsidRPr="00DB4C5E">
        <w:rPr>
          <w:rFonts w:ascii="Times New Roman" w:hAnsi="Times New Roman"/>
          <w:sz w:val="28"/>
          <w:szCs w:val="28"/>
          <w:highlight w:val="lightGray"/>
        </w:rPr>
        <w:t>И</w:t>
      </w:r>
      <w:r w:rsidR="0096650A" w:rsidRPr="00DB4C5E">
        <w:rPr>
          <w:rFonts w:ascii="Times New Roman" w:hAnsi="Times New Roman"/>
          <w:sz w:val="28"/>
          <w:szCs w:val="28"/>
          <w:highlight w:val="lightGray"/>
        </w:rPr>
        <w:t xml:space="preserve">меют высшее </w:t>
      </w:r>
      <w:r w:rsidR="004E4F90" w:rsidRPr="00DB4C5E">
        <w:rPr>
          <w:rFonts w:ascii="Times New Roman" w:hAnsi="Times New Roman"/>
          <w:sz w:val="28"/>
          <w:szCs w:val="28"/>
          <w:highlight w:val="lightGray"/>
        </w:rPr>
        <w:t>образование</w:t>
      </w:r>
      <w:r w:rsidRPr="00DB4C5E">
        <w:rPr>
          <w:rFonts w:ascii="Times New Roman" w:hAnsi="Times New Roman"/>
          <w:sz w:val="28"/>
          <w:szCs w:val="28"/>
          <w:highlight w:val="lightGray"/>
        </w:rPr>
        <w:t xml:space="preserve"> - </w:t>
      </w:r>
      <w:r w:rsidR="00676BD3" w:rsidRPr="00DB4C5E">
        <w:rPr>
          <w:rFonts w:ascii="Times New Roman" w:hAnsi="Times New Roman"/>
          <w:sz w:val="28"/>
          <w:szCs w:val="28"/>
          <w:highlight w:val="lightGray"/>
        </w:rPr>
        <w:t>235</w:t>
      </w:r>
      <w:r w:rsidR="004414B5" w:rsidRPr="00DB4C5E">
        <w:rPr>
          <w:rFonts w:ascii="Times New Roman" w:hAnsi="Times New Roman"/>
          <w:sz w:val="28"/>
          <w:szCs w:val="28"/>
          <w:highlight w:val="lightGray"/>
        </w:rPr>
        <w:t xml:space="preserve"> педагогов (6</w:t>
      </w:r>
      <w:r w:rsidR="001070E3" w:rsidRPr="00DB4C5E">
        <w:rPr>
          <w:rFonts w:ascii="Times New Roman" w:hAnsi="Times New Roman"/>
          <w:sz w:val="28"/>
          <w:szCs w:val="28"/>
          <w:highlight w:val="lightGray"/>
        </w:rPr>
        <w:t>6</w:t>
      </w:r>
      <w:r w:rsidRPr="00DB4C5E">
        <w:rPr>
          <w:rFonts w:ascii="Times New Roman" w:hAnsi="Times New Roman"/>
          <w:sz w:val="28"/>
          <w:szCs w:val="28"/>
          <w:highlight w:val="lightGray"/>
        </w:rPr>
        <w:t>%), с</w:t>
      </w:r>
      <w:r w:rsidR="0096650A" w:rsidRPr="00DB4C5E">
        <w:rPr>
          <w:rFonts w:ascii="Times New Roman" w:hAnsi="Times New Roman"/>
          <w:sz w:val="28"/>
          <w:szCs w:val="28"/>
          <w:highlight w:val="lightGray"/>
        </w:rPr>
        <w:t>реднее специальное образование имеет 121 педаго</w:t>
      </w:r>
      <w:r w:rsidR="001070E3" w:rsidRPr="00DB4C5E">
        <w:rPr>
          <w:rFonts w:ascii="Times New Roman" w:hAnsi="Times New Roman"/>
          <w:sz w:val="28"/>
          <w:szCs w:val="28"/>
          <w:highlight w:val="lightGray"/>
        </w:rPr>
        <w:t>г (32,5</w:t>
      </w:r>
      <w:r w:rsidR="0096650A" w:rsidRPr="00DB4C5E">
        <w:rPr>
          <w:rFonts w:ascii="Times New Roman" w:hAnsi="Times New Roman"/>
          <w:sz w:val="28"/>
          <w:szCs w:val="28"/>
          <w:highlight w:val="lightGray"/>
        </w:rPr>
        <w:t xml:space="preserve">%), </w:t>
      </w:r>
      <w:r w:rsidRPr="00DB4C5E">
        <w:rPr>
          <w:rFonts w:ascii="Times New Roman" w:hAnsi="Times New Roman"/>
          <w:sz w:val="28"/>
          <w:szCs w:val="28"/>
          <w:highlight w:val="lightGray"/>
        </w:rPr>
        <w:t>высшее непедагогическое образование – 5 человек (1</w:t>
      </w:r>
      <w:r w:rsidR="004414B5" w:rsidRPr="00DB4C5E">
        <w:rPr>
          <w:rFonts w:ascii="Times New Roman" w:hAnsi="Times New Roman"/>
          <w:sz w:val="28"/>
          <w:szCs w:val="28"/>
          <w:highlight w:val="lightGray"/>
        </w:rPr>
        <w:t>,5</w:t>
      </w:r>
      <w:r w:rsidRPr="00DB4C5E">
        <w:rPr>
          <w:rFonts w:ascii="Times New Roman" w:hAnsi="Times New Roman"/>
          <w:sz w:val="28"/>
          <w:szCs w:val="28"/>
          <w:highlight w:val="lightGray"/>
        </w:rPr>
        <w:t>%).  Обучаются заочно-дистанционно в педагогических вузах 5 человек (1</w:t>
      </w:r>
      <w:r w:rsidR="004414B5" w:rsidRPr="00DB4C5E">
        <w:rPr>
          <w:rFonts w:ascii="Times New Roman" w:hAnsi="Times New Roman"/>
          <w:sz w:val="28"/>
          <w:szCs w:val="28"/>
          <w:highlight w:val="lightGray"/>
        </w:rPr>
        <w:t>,5</w:t>
      </w:r>
      <w:r w:rsidRPr="00DB4C5E">
        <w:rPr>
          <w:rFonts w:ascii="Times New Roman" w:hAnsi="Times New Roman"/>
          <w:sz w:val="28"/>
          <w:szCs w:val="28"/>
          <w:highlight w:val="lightGray"/>
        </w:rPr>
        <w:t>%).</w:t>
      </w:r>
      <w:r>
        <w:rPr>
          <w:rFonts w:ascii="Times New Roman" w:hAnsi="Times New Roman"/>
          <w:sz w:val="28"/>
          <w:szCs w:val="28"/>
        </w:rPr>
        <w:t xml:space="preserve"> </w:t>
      </w:r>
    </w:p>
    <w:p w:rsidR="0096650A" w:rsidRPr="00C44EA4" w:rsidRDefault="0096650A" w:rsidP="0096650A">
      <w:pPr>
        <w:spacing w:after="0" w:line="360" w:lineRule="auto"/>
        <w:jc w:val="both"/>
        <w:rPr>
          <w:rFonts w:ascii="Times New Roman" w:hAnsi="Times New Roman"/>
          <w:sz w:val="28"/>
          <w:szCs w:val="28"/>
        </w:rPr>
      </w:pPr>
      <w:r>
        <w:rPr>
          <w:noProof/>
          <w:lang w:eastAsia="ru-RU"/>
        </w:rPr>
        <w:drawing>
          <wp:inline distT="0" distB="0" distL="0" distR="0">
            <wp:extent cx="6067425" cy="3286125"/>
            <wp:effectExtent l="19050" t="0" r="9525"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6650A" w:rsidRPr="00C44EA4" w:rsidRDefault="0096650A" w:rsidP="0096650A">
      <w:pPr>
        <w:spacing w:after="0" w:line="360" w:lineRule="auto"/>
        <w:jc w:val="both"/>
        <w:rPr>
          <w:rFonts w:ascii="Times New Roman" w:hAnsi="Times New Roman"/>
          <w:sz w:val="28"/>
          <w:szCs w:val="28"/>
        </w:rPr>
      </w:pPr>
      <w:r w:rsidRPr="00DB4C5E">
        <w:rPr>
          <w:rFonts w:ascii="Times New Roman" w:hAnsi="Times New Roman"/>
          <w:sz w:val="28"/>
          <w:szCs w:val="28"/>
          <w:highlight w:val="lightGray"/>
        </w:rPr>
        <w:t>За значительные успехи в педагогической деятельности, высокий профессионализм 1 педагог имеет звание «Заслуженный учитель Российско</w:t>
      </w:r>
      <w:r w:rsidR="002B70E9" w:rsidRPr="00DB4C5E">
        <w:rPr>
          <w:rFonts w:ascii="Times New Roman" w:hAnsi="Times New Roman"/>
          <w:sz w:val="28"/>
          <w:szCs w:val="28"/>
          <w:highlight w:val="lightGray"/>
        </w:rPr>
        <w:t>й Федерации», 40 педагогов (11,7</w:t>
      </w:r>
      <w:r w:rsidRPr="00DB4C5E">
        <w:rPr>
          <w:rFonts w:ascii="Times New Roman" w:hAnsi="Times New Roman"/>
          <w:sz w:val="28"/>
          <w:szCs w:val="28"/>
          <w:highlight w:val="lightGray"/>
        </w:rPr>
        <w:t>%) награждены нагрудным знаком «Почетный работник общего образ</w:t>
      </w:r>
      <w:r w:rsidR="009F72FE" w:rsidRPr="00DB4C5E">
        <w:rPr>
          <w:rFonts w:ascii="Times New Roman" w:hAnsi="Times New Roman"/>
          <w:sz w:val="28"/>
          <w:szCs w:val="28"/>
          <w:highlight w:val="lightGray"/>
        </w:rPr>
        <w:t>ования Российской Федерации»; 14</w:t>
      </w:r>
      <w:r w:rsidRPr="00DB4C5E">
        <w:rPr>
          <w:rFonts w:ascii="Times New Roman" w:hAnsi="Times New Roman"/>
          <w:sz w:val="28"/>
          <w:szCs w:val="28"/>
          <w:highlight w:val="lightGray"/>
        </w:rPr>
        <w:t xml:space="preserve"> человек</w:t>
      </w:r>
      <w:r w:rsidR="002B70E9" w:rsidRPr="00DB4C5E">
        <w:rPr>
          <w:rFonts w:ascii="Times New Roman" w:hAnsi="Times New Roman"/>
          <w:sz w:val="28"/>
          <w:szCs w:val="28"/>
          <w:highlight w:val="lightGray"/>
        </w:rPr>
        <w:t xml:space="preserve"> (4,1</w:t>
      </w:r>
      <w:r w:rsidRPr="00DB4C5E">
        <w:rPr>
          <w:rFonts w:ascii="Times New Roman" w:hAnsi="Times New Roman"/>
          <w:sz w:val="28"/>
          <w:szCs w:val="28"/>
          <w:highlight w:val="lightGray"/>
        </w:rPr>
        <w:t>%) - нагрудным знаком «Отличник народного просве</w:t>
      </w:r>
      <w:r w:rsidR="009F72FE" w:rsidRPr="00DB4C5E">
        <w:rPr>
          <w:rFonts w:ascii="Times New Roman" w:hAnsi="Times New Roman"/>
          <w:sz w:val="28"/>
          <w:szCs w:val="28"/>
          <w:highlight w:val="lightGray"/>
        </w:rPr>
        <w:t>щения»; 24</w:t>
      </w:r>
      <w:r w:rsidRPr="00DB4C5E">
        <w:rPr>
          <w:rFonts w:ascii="Times New Roman" w:hAnsi="Times New Roman"/>
          <w:sz w:val="28"/>
          <w:szCs w:val="28"/>
          <w:highlight w:val="lightGray"/>
        </w:rPr>
        <w:t xml:space="preserve"> человек</w:t>
      </w:r>
      <w:r w:rsidR="009F72FE" w:rsidRPr="00DB4C5E">
        <w:rPr>
          <w:rFonts w:ascii="Times New Roman" w:hAnsi="Times New Roman"/>
          <w:sz w:val="28"/>
          <w:szCs w:val="28"/>
          <w:highlight w:val="lightGray"/>
        </w:rPr>
        <w:t>а</w:t>
      </w:r>
      <w:r w:rsidR="002B70E9" w:rsidRPr="00DB4C5E">
        <w:rPr>
          <w:rFonts w:ascii="Times New Roman" w:hAnsi="Times New Roman"/>
          <w:sz w:val="28"/>
          <w:szCs w:val="28"/>
          <w:highlight w:val="lightGray"/>
        </w:rPr>
        <w:t xml:space="preserve"> (7,0 </w:t>
      </w:r>
      <w:r w:rsidRPr="00DB4C5E">
        <w:rPr>
          <w:rFonts w:ascii="Times New Roman" w:hAnsi="Times New Roman"/>
          <w:sz w:val="28"/>
          <w:szCs w:val="28"/>
          <w:highlight w:val="lightGray"/>
        </w:rPr>
        <w:t xml:space="preserve">%) награждены Почетной грамотой Министерства образования </w:t>
      </w:r>
      <w:r w:rsidR="009F72FE" w:rsidRPr="00DB4C5E">
        <w:rPr>
          <w:rFonts w:ascii="Times New Roman" w:hAnsi="Times New Roman"/>
          <w:sz w:val="28"/>
          <w:szCs w:val="28"/>
          <w:highlight w:val="lightGray"/>
        </w:rPr>
        <w:t>и науки Российской Федерации, 75 человек</w:t>
      </w:r>
      <w:r w:rsidR="002B70E9" w:rsidRPr="00DB4C5E">
        <w:rPr>
          <w:rFonts w:ascii="Times New Roman" w:hAnsi="Times New Roman"/>
          <w:sz w:val="28"/>
          <w:szCs w:val="28"/>
          <w:highlight w:val="lightGray"/>
        </w:rPr>
        <w:t xml:space="preserve"> (21,9</w:t>
      </w:r>
      <w:r w:rsidRPr="00DB4C5E">
        <w:rPr>
          <w:rFonts w:ascii="Times New Roman" w:hAnsi="Times New Roman"/>
          <w:sz w:val="28"/>
          <w:szCs w:val="28"/>
          <w:highlight w:val="lightGray"/>
        </w:rPr>
        <w:t>%) имеют звание «Ветеран труда».</w:t>
      </w:r>
    </w:p>
    <w:p w:rsidR="0096650A" w:rsidRPr="00C44EA4" w:rsidRDefault="0096650A" w:rsidP="0096650A">
      <w:pPr>
        <w:spacing w:after="0" w:line="360" w:lineRule="auto"/>
        <w:jc w:val="center"/>
        <w:rPr>
          <w:rFonts w:ascii="Times New Roman" w:hAnsi="Times New Roman"/>
          <w:b/>
          <w:bCs/>
          <w:sz w:val="28"/>
          <w:szCs w:val="28"/>
        </w:rPr>
      </w:pPr>
      <w:r w:rsidRPr="00C44EA4">
        <w:rPr>
          <w:rFonts w:ascii="Times New Roman" w:hAnsi="Times New Roman"/>
          <w:b/>
          <w:bCs/>
          <w:sz w:val="28"/>
          <w:szCs w:val="28"/>
        </w:rPr>
        <w:t>Анализ продолжительности работы педагогов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3157"/>
        <w:gridCol w:w="3154"/>
      </w:tblGrid>
      <w:tr w:rsidR="0096650A" w:rsidRPr="00C44EA4" w:rsidTr="003B7C1E">
        <w:tc>
          <w:tcPr>
            <w:tcW w:w="3190" w:type="dxa"/>
            <w:tcBorders>
              <w:top w:val="single" w:sz="4" w:space="0" w:color="auto"/>
              <w:left w:val="single" w:sz="4" w:space="0" w:color="auto"/>
              <w:bottom w:val="single" w:sz="4" w:space="0" w:color="auto"/>
              <w:right w:val="single" w:sz="4" w:space="0" w:color="auto"/>
            </w:tcBorders>
            <w:hideMark/>
          </w:tcPr>
          <w:p w:rsidR="0096650A" w:rsidRPr="00425F83" w:rsidRDefault="0096650A" w:rsidP="003B7C1E">
            <w:pPr>
              <w:spacing w:after="0" w:line="360" w:lineRule="auto"/>
              <w:jc w:val="center"/>
              <w:rPr>
                <w:rFonts w:ascii="Times New Roman" w:hAnsi="Times New Roman"/>
                <w:b/>
                <w:bCs/>
                <w:sz w:val="24"/>
                <w:szCs w:val="24"/>
              </w:rPr>
            </w:pPr>
            <w:r w:rsidRPr="00425F83">
              <w:rPr>
                <w:rFonts w:ascii="Times New Roman" w:hAnsi="Times New Roman"/>
                <w:b/>
                <w:bCs/>
                <w:sz w:val="24"/>
                <w:szCs w:val="24"/>
              </w:rPr>
              <w:t>Стаж работы</w:t>
            </w:r>
          </w:p>
        </w:tc>
        <w:tc>
          <w:tcPr>
            <w:tcW w:w="3190" w:type="dxa"/>
            <w:tcBorders>
              <w:top w:val="single" w:sz="4" w:space="0" w:color="auto"/>
              <w:left w:val="single" w:sz="4" w:space="0" w:color="auto"/>
              <w:bottom w:val="single" w:sz="4" w:space="0" w:color="auto"/>
              <w:right w:val="single" w:sz="4" w:space="0" w:color="auto"/>
            </w:tcBorders>
            <w:hideMark/>
          </w:tcPr>
          <w:p w:rsidR="0096650A" w:rsidRPr="00425F83" w:rsidRDefault="0096650A" w:rsidP="003B7C1E">
            <w:pPr>
              <w:spacing w:after="0" w:line="360" w:lineRule="auto"/>
              <w:jc w:val="center"/>
              <w:rPr>
                <w:rFonts w:ascii="Times New Roman" w:hAnsi="Times New Roman"/>
                <w:b/>
                <w:bCs/>
                <w:sz w:val="24"/>
                <w:szCs w:val="24"/>
              </w:rPr>
            </w:pPr>
            <w:r w:rsidRPr="00425F83">
              <w:rPr>
                <w:rFonts w:ascii="Times New Roman" w:hAnsi="Times New Roman"/>
                <w:b/>
                <w:bCs/>
                <w:sz w:val="24"/>
                <w:szCs w:val="24"/>
              </w:rPr>
              <w:t>Кол-во человек</w:t>
            </w:r>
          </w:p>
        </w:tc>
        <w:tc>
          <w:tcPr>
            <w:tcW w:w="3191" w:type="dxa"/>
            <w:tcBorders>
              <w:top w:val="single" w:sz="4" w:space="0" w:color="auto"/>
              <w:left w:val="single" w:sz="4" w:space="0" w:color="auto"/>
              <w:bottom w:val="single" w:sz="4" w:space="0" w:color="auto"/>
              <w:right w:val="single" w:sz="4" w:space="0" w:color="auto"/>
            </w:tcBorders>
            <w:hideMark/>
          </w:tcPr>
          <w:p w:rsidR="0096650A" w:rsidRPr="00425F83" w:rsidRDefault="0096650A" w:rsidP="003B7C1E">
            <w:pPr>
              <w:spacing w:after="0" w:line="360" w:lineRule="auto"/>
              <w:jc w:val="center"/>
              <w:rPr>
                <w:rFonts w:ascii="Times New Roman" w:hAnsi="Times New Roman"/>
                <w:b/>
                <w:bCs/>
                <w:sz w:val="24"/>
                <w:szCs w:val="24"/>
              </w:rPr>
            </w:pPr>
            <w:r w:rsidRPr="00425F83">
              <w:rPr>
                <w:rFonts w:ascii="Times New Roman" w:hAnsi="Times New Roman"/>
                <w:b/>
                <w:bCs/>
                <w:sz w:val="24"/>
                <w:szCs w:val="24"/>
              </w:rPr>
              <w:t>%</w:t>
            </w:r>
          </w:p>
        </w:tc>
      </w:tr>
      <w:tr w:rsidR="0096650A" w:rsidRPr="00C44EA4" w:rsidTr="003B7C1E">
        <w:tc>
          <w:tcPr>
            <w:tcW w:w="3190" w:type="dxa"/>
            <w:tcBorders>
              <w:top w:val="single" w:sz="4" w:space="0" w:color="auto"/>
              <w:left w:val="single" w:sz="4" w:space="0" w:color="auto"/>
              <w:bottom w:val="single" w:sz="4" w:space="0" w:color="auto"/>
              <w:right w:val="single" w:sz="4" w:space="0" w:color="auto"/>
            </w:tcBorders>
            <w:hideMark/>
          </w:tcPr>
          <w:p w:rsidR="0096650A" w:rsidRPr="00425F83" w:rsidRDefault="0096650A" w:rsidP="003B7C1E">
            <w:pPr>
              <w:spacing w:after="0" w:line="360" w:lineRule="auto"/>
              <w:rPr>
                <w:rFonts w:ascii="Times New Roman" w:hAnsi="Times New Roman"/>
                <w:b/>
                <w:bCs/>
                <w:sz w:val="24"/>
                <w:szCs w:val="24"/>
              </w:rPr>
            </w:pPr>
            <w:r w:rsidRPr="00425F83">
              <w:rPr>
                <w:rFonts w:ascii="Times New Roman" w:hAnsi="Times New Roman"/>
                <w:sz w:val="24"/>
                <w:szCs w:val="24"/>
              </w:rPr>
              <w:t>более 25 лет</w:t>
            </w:r>
          </w:p>
        </w:tc>
        <w:tc>
          <w:tcPr>
            <w:tcW w:w="3190" w:type="dxa"/>
            <w:tcBorders>
              <w:top w:val="single" w:sz="4" w:space="0" w:color="auto"/>
              <w:left w:val="single" w:sz="4" w:space="0" w:color="auto"/>
              <w:bottom w:val="single" w:sz="4" w:space="0" w:color="auto"/>
              <w:right w:val="single" w:sz="4" w:space="0" w:color="auto"/>
            </w:tcBorders>
            <w:hideMark/>
          </w:tcPr>
          <w:p w:rsidR="0096650A" w:rsidRPr="00425F83" w:rsidRDefault="004414B5" w:rsidP="003B7C1E">
            <w:pPr>
              <w:spacing w:after="0" w:line="360" w:lineRule="auto"/>
              <w:jc w:val="center"/>
              <w:rPr>
                <w:rFonts w:ascii="Times New Roman" w:hAnsi="Times New Roman"/>
                <w:sz w:val="24"/>
                <w:szCs w:val="24"/>
              </w:rPr>
            </w:pPr>
            <w:r>
              <w:rPr>
                <w:rFonts w:ascii="Times New Roman" w:hAnsi="Times New Roman"/>
                <w:sz w:val="24"/>
                <w:szCs w:val="24"/>
              </w:rPr>
              <w:t>188</w:t>
            </w:r>
          </w:p>
        </w:tc>
        <w:tc>
          <w:tcPr>
            <w:tcW w:w="3191" w:type="dxa"/>
            <w:tcBorders>
              <w:top w:val="single" w:sz="4" w:space="0" w:color="auto"/>
              <w:left w:val="single" w:sz="4" w:space="0" w:color="auto"/>
              <w:bottom w:val="single" w:sz="4" w:space="0" w:color="auto"/>
              <w:right w:val="single" w:sz="4" w:space="0" w:color="auto"/>
            </w:tcBorders>
            <w:hideMark/>
          </w:tcPr>
          <w:p w:rsidR="0096650A" w:rsidRPr="00425F83" w:rsidRDefault="00355B1C" w:rsidP="003B7C1E">
            <w:pPr>
              <w:spacing w:after="0" w:line="360" w:lineRule="auto"/>
              <w:jc w:val="center"/>
              <w:rPr>
                <w:rFonts w:ascii="Times New Roman" w:hAnsi="Times New Roman"/>
                <w:b/>
                <w:bCs/>
                <w:sz w:val="24"/>
                <w:szCs w:val="24"/>
              </w:rPr>
            </w:pPr>
            <w:r>
              <w:rPr>
                <w:rFonts w:ascii="Times New Roman" w:hAnsi="Times New Roman"/>
                <w:sz w:val="24"/>
                <w:szCs w:val="24"/>
              </w:rPr>
              <w:t>54,8</w:t>
            </w:r>
            <w:r w:rsidR="0096650A" w:rsidRPr="00425F83">
              <w:rPr>
                <w:rFonts w:ascii="Times New Roman" w:hAnsi="Times New Roman"/>
                <w:sz w:val="24"/>
                <w:szCs w:val="24"/>
              </w:rPr>
              <w:t>%</w:t>
            </w:r>
          </w:p>
        </w:tc>
      </w:tr>
      <w:tr w:rsidR="0096650A" w:rsidRPr="00C44EA4" w:rsidTr="003B7C1E">
        <w:tc>
          <w:tcPr>
            <w:tcW w:w="3190" w:type="dxa"/>
            <w:tcBorders>
              <w:top w:val="single" w:sz="4" w:space="0" w:color="auto"/>
              <w:left w:val="single" w:sz="4" w:space="0" w:color="auto"/>
              <w:bottom w:val="single" w:sz="4" w:space="0" w:color="auto"/>
              <w:right w:val="single" w:sz="4" w:space="0" w:color="auto"/>
            </w:tcBorders>
            <w:hideMark/>
          </w:tcPr>
          <w:p w:rsidR="0096650A" w:rsidRPr="00425F83" w:rsidRDefault="0096650A" w:rsidP="003B7C1E">
            <w:pPr>
              <w:spacing w:after="0" w:line="360" w:lineRule="auto"/>
              <w:jc w:val="center"/>
              <w:rPr>
                <w:rFonts w:ascii="Times New Roman" w:hAnsi="Times New Roman"/>
                <w:b/>
                <w:bCs/>
                <w:sz w:val="24"/>
                <w:szCs w:val="24"/>
              </w:rPr>
            </w:pPr>
            <w:r w:rsidRPr="00425F83">
              <w:rPr>
                <w:rFonts w:ascii="Times New Roman" w:hAnsi="Times New Roman"/>
                <w:sz w:val="24"/>
                <w:szCs w:val="24"/>
              </w:rPr>
              <w:t>от 20 до 25 лет</w:t>
            </w:r>
          </w:p>
        </w:tc>
        <w:tc>
          <w:tcPr>
            <w:tcW w:w="3190" w:type="dxa"/>
            <w:tcBorders>
              <w:top w:val="single" w:sz="4" w:space="0" w:color="auto"/>
              <w:left w:val="single" w:sz="4" w:space="0" w:color="auto"/>
              <w:bottom w:val="single" w:sz="4" w:space="0" w:color="auto"/>
              <w:right w:val="single" w:sz="4" w:space="0" w:color="auto"/>
            </w:tcBorders>
            <w:hideMark/>
          </w:tcPr>
          <w:p w:rsidR="0096650A" w:rsidRPr="00425F83" w:rsidRDefault="00AA4BAB" w:rsidP="003B7C1E">
            <w:pPr>
              <w:spacing w:after="0" w:line="360" w:lineRule="auto"/>
              <w:jc w:val="center"/>
              <w:rPr>
                <w:rFonts w:ascii="Times New Roman" w:hAnsi="Times New Roman"/>
                <w:sz w:val="24"/>
                <w:szCs w:val="24"/>
              </w:rPr>
            </w:pPr>
            <w:r>
              <w:rPr>
                <w:rFonts w:ascii="Times New Roman" w:hAnsi="Times New Roman"/>
                <w:sz w:val="24"/>
                <w:szCs w:val="24"/>
              </w:rPr>
              <w:t>51</w:t>
            </w:r>
          </w:p>
        </w:tc>
        <w:tc>
          <w:tcPr>
            <w:tcW w:w="3191" w:type="dxa"/>
            <w:tcBorders>
              <w:top w:val="single" w:sz="4" w:space="0" w:color="auto"/>
              <w:left w:val="single" w:sz="4" w:space="0" w:color="auto"/>
              <w:bottom w:val="single" w:sz="4" w:space="0" w:color="auto"/>
              <w:right w:val="single" w:sz="4" w:space="0" w:color="auto"/>
            </w:tcBorders>
            <w:hideMark/>
          </w:tcPr>
          <w:p w:rsidR="0096650A" w:rsidRPr="00425F83" w:rsidRDefault="00355B1C" w:rsidP="003B7C1E">
            <w:pPr>
              <w:spacing w:after="0" w:line="360" w:lineRule="auto"/>
              <w:jc w:val="center"/>
              <w:rPr>
                <w:rFonts w:ascii="Times New Roman" w:hAnsi="Times New Roman"/>
                <w:b/>
                <w:bCs/>
                <w:sz w:val="24"/>
                <w:szCs w:val="24"/>
              </w:rPr>
            </w:pPr>
            <w:r>
              <w:rPr>
                <w:rFonts w:ascii="Times New Roman" w:hAnsi="Times New Roman"/>
                <w:sz w:val="24"/>
                <w:szCs w:val="24"/>
              </w:rPr>
              <w:t>14,9</w:t>
            </w:r>
            <w:r w:rsidR="0096650A" w:rsidRPr="00425F83">
              <w:rPr>
                <w:rFonts w:ascii="Times New Roman" w:hAnsi="Times New Roman"/>
                <w:sz w:val="24"/>
                <w:szCs w:val="24"/>
              </w:rPr>
              <w:t>%</w:t>
            </w:r>
          </w:p>
        </w:tc>
      </w:tr>
      <w:tr w:rsidR="0096650A" w:rsidRPr="00C44EA4" w:rsidTr="003B7C1E">
        <w:tc>
          <w:tcPr>
            <w:tcW w:w="3190" w:type="dxa"/>
            <w:tcBorders>
              <w:top w:val="single" w:sz="4" w:space="0" w:color="auto"/>
              <w:left w:val="single" w:sz="4" w:space="0" w:color="auto"/>
              <w:bottom w:val="single" w:sz="4" w:space="0" w:color="auto"/>
              <w:right w:val="single" w:sz="4" w:space="0" w:color="auto"/>
            </w:tcBorders>
            <w:hideMark/>
          </w:tcPr>
          <w:p w:rsidR="0096650A" w:rsidRPr="00425F83" w:rsidRDefault="0096650A" w:rsidP="003B7C1E">
            <w:pPr>
              <w:spacing w:after="0" w:line="360" w:lineRule="auto"/>
              <w:jc w:val="center"/>
              <w:rPr>
                <w:rFonts w:ascii="Times New Roman" w:hAnsi="Times New Roman"/>
                <w:b/>
                <w:bCs/>
                <w:sz w:val="24"/>
                <w:szCs w:val="24"/>
              </w:rPr>
            </w:pPr>
            <w:r w:rsidRPr="00425F83">
              <w:rPr>
                <w:rFonts w:ascii="Times New Roman" w:hAnsi="Times New Roman"/>
                <w:sz w:val="24"/>
                <w:szCs w:val="24"/>
              </w:rPr>
              <w:t>от 10 до 20 лет</w:t>
            </w:r>
          </w:p>
        </w:tc>
        <w:tc>
          <w:tcPr>
            <w:tcW w:w="3190" w:type="dxa"/>
            <w:tcBorders>
              <w:top w:val="single" w:sz="4" w:space="0" w:color="auto"/>
              <w:left w:val="single" w:sz="4" w:space="0" w:color="auto"/>
              <w:bottom w:val="single" w:sz="4" w:space="0" w:color="auto"/>
              <w:right w:val="single" w:sz="4" w:space="0" w:color="auto"/>
            </w:tcBorders>
            <w:hideMark/>
          </w:tcPr>
          <w:p w:rsidR="0096650A" w:rsidRPr="00425F83" w:rsidRDefault="00AA4BAB" w:rsidP="003B7C1E">
            <w:pPr>
              <w:spacing w:after="0" w:line="360" w:lineRule="auto"/>
              <w:jc w:val="center"/>
              <w:rPr>
                <w:rFonts w:ascii="Times New Roman" w:hAnsi="Times New Roman"/>
                <w:sz w:val="24"/>
                <w:szCs w:val="24"/>
              </w:rPr>
            </w:pPr>
            <w:r>
              <w:rPr>
                <w:rFonts w:ascii="Times New Roman" w:hAnsi="Times New Roman"/>
                <w:sz w:val="24"/>
                <w:szCs w:val="24"/>
              </w:rPr>
              <w:t>55</w:t>
            </w:r>
          </w:p>
        </w:tc>
        <w:tc>
          <w:tcPr>
            <w:tcW w:w="3191" w:type="dxa"/>
            <w:tcBorders>
              <w:top w:val="single" w:sz="4" w:space="0" w:color="auto"/>
              <w:left w:val="single" w:sz="4" w:space="0" w:color="auto"/>
              <w:bottom w:val="single" w:sz="4" w:space="0" w:color="auto"/>
              <w:right w:val="single" w:sz="4" w:space="0" w:color="auto"/>
            </w:tcBorders>
            <w:hideMark/>
          </w:tcPr>
          <w:p w:rsidR="0096650A" w:rsidRPr="00425F83" w:rsidRDefault="00355B1C" w:rsidP="003B7C1E">
            <w:pPr>
              <w:spacing w:after="0" w:line="360" w:lineRule="auto"/>
              <w:jc w:val="center"/>
              <w:rPr>
                <w:rFonts w:ascii="Times New Roman" w:hAnsi="Times New Roman"/>
                <w:b/>
                <w:bCs/>
                <w:sz w:val="24"/>
                <w:szCs w:val="24"/>
              </w:rPr>
            </w:pPr>
            <w:r>
              <w:rPr>
                <w:rFonts w:ascii="Times New Roman" w:hAnsi="Times New Roman"/>
                <w:sz w:val="24"/>
                <w:szCs w:val="24"/>
              </w:rPr>
              <w:t>16</w:t>
            </w:r>
            <w:r w:rsidR="0096650A">
              <w:rPr>
                <w:rFonts w:ascii="Times New Roman" w:hAnsi="Times New Roman"/>
                <w:sz w:val="24"/>
                <w:szCs w:val="24"/>
              </w:rPr>
              <w:t>,0</w:t>
            </w:r>
            <w:r w:rsidR="0096650A" w:rsidRPr="00425F83">
              <w:rPr>
                <w:rFonts w:ascii="Times New Roman" w:hAnsi="Times New Roman"/>
                <w:sz w:val="24"/>
                <w:szCs w:val="24"/>
              </w:rPr>
              <w:t>%</w:t>
            </w:r>
          </w:p>
        </w:tc>
      </w:tr>
      <w:tr w:rsidR="0096650A" w:rsidRPr="00C44EA4" w:rsidTr="003B7C1E">
        <w:tc>
          <w:tcPr>
            <w:tcW w:w="3190" w:type="dxa"/>
            <w:tcBorders>
              <w:top w:val="single" w:sz="4" w:space="0" w:color="auto"/>
              <w:left w:val="single" w:sz="4" w:space="0" w:color="auto"/>
              <w:bottom w:val="single" w:sz="4" w:space="0" w:color="auto"/>
              <w:right w:val="single" w:sz="4" w:space="0" w:color="auto"/>
            </w:tcBorders>
            <w:hideMark/>
          </w:tcPr>
          <w:p w:rsidR="0096650A" w:rsidRPr="00425F83" w:rsidRDefault="0096650A" w:rsidP="003B7C1E">
            <w:pPr>
              <w:spacing w:after="0" w:line="360" w:lineRule="auto"/>
              <w:rPr>
                <w:rFonts w:ascii="Times New Roman" w:hAnsi="Times New Roman"/>
                <w:sz w:val="24"/>
                <w:szCs w:val="24"/>
              </w:rPr>
            </w:pPr>
            <w:r w:rsidRPr="00425F83">
              <w:rPr>
                <w:rFonts w:ascii="Times New Roman" w:hAnsi="Times New Roman"/>
                <w:sz w:val="24"/>
                <w:szCs w:val="24"/>
              </w:rPr>
              <w:t>менее 10 лет</w:t>
            </w:r>
          </w:p>
        </w:tc>
        <w:tc>
          <w:tcPr>
            <w:tcW w:w="3190" w:type="dxa"/>
            <w:tcBorders>
              <w:top w:val="single" w:sz="4" w:space="0" w:color="auto"/>
              <w:left w:val="single" w:sz="4" w:space="0" w:color="auto"/>
              <w:bottom w:val="single" w:sz="4" w:space="0" w:color="auto"/>
              <w:right w:val="single" w:sz="4" w:space="0" w:color="auto"/>
            </w:tcBorders>
            <w:hideMark/>
          </w:tcPr>
          <w:p w:rsidR="0096650A" w:rsidRPr="00425F83" w:rsidRDefault="00AA4BAB" w:rsidP="003B7C1E">
            <w:pPr>
              <w:spacing w:after="0" w:line="360" w:lineRule="auto"/>
              <w:jc w:val="center"/>
              <w:rPr>
                <w:rFonts w:ascii="Times New Roman" w:hAnsi="Times New Roman"/>
                <w:sz w:val="24"/>
                <w:szCs w:val="24"/>
              </w:rPr>
            </w:pPr>
            <w:r>
              <w:rPr>
                <w:rFonts w:ascii="Times New Roman" w:hAnsi="Times New Roman"/>
                <w:sz w:val="24"/>
                <w:szCs w:val="24"/>
              </w:rPr>
              <w:t>21</w:t>
            </w:r>
          </w:p>
        </w:tc>
        <w:tc>
          <w:tcPr>
            <w:tcW w:w="3191" w:type="dxa"/>
            <w:tcBorders>
              <w:top w:val="single" w:sz="4" w:space="0" w:color="auto"/>
              <w:left w:val="single" w:sz="4" w:space="0" w:color="auto"/>
              <w:bottom w:val="single" w:sz="4" w:space="0" w:color="auto"/>
              <w:right w:val="single" w:sz="4" w:space="0" w:color="auto"/>
            </w:tcBorders>
            <w:hideMark/>
          </w:tcPr>
          <w:p w:rsidR="0096650A" w:rsidRPr="00425F83" w:rsidRDefault="002B70E9" w:rsidP="003B7C1E">
            <w:pPr>
              <w:spacing w:after="0" w:line="360" w:lineRule="auto"/>
              <w:jc w:val="center"/>
              <w:rPr>
                <w:rFonts w:ascii="Times New Roman" w:hAnsi="Times New Roman"/>
                <w:sz w:val="24"/>
                <w:szCs w:val="24"/>
              </w:rPr>
            </w:pPr>
            <w:r>
              <w:rPr>
                <w:rFonts w:ascii="Times New Roman" w:hAnsi="Times New Roman"/>
                <w:sz w:val="24"/>
                <w:szCs w:val="24"/>
              </w:rPr>
              <w:t>8,2</w:t>
            </w:r>
            <w:r w:rsidR="0096650A" w:rsidRPr="00425F83">
              <w:rPr>
                <w:rFonts w:ascii="Times New Roman" w:hAnsi="Times New Roman"/>
                <w:sz w:val="24"/>
                <w:szCs w:val="24"/>
              </w:rPr>
              <w:t>%</w:t>
            </w:r>
          </w:p>
        </w:tc>
      </w:tr>
      <w:tr w:rsidR="0096650A" w:rsidRPr="00C44EA4" w:rsidTr="003B7C1E">
        <w:tc>
          <w:tcPr>
            <w:tcW w:w="3190" w:type="dxa"/>
            <w:tcBorders>
              <w:top w:val="single" w:sz="4" w:space="0" w:color="auto"/>
              <w:left w:val="single" w:sz="4" w:space="0" w:color="auto"/>
              <w:bottom w:val="single" w:sz="4" w:space="0" w:color="auto"/>
              <w:right w:val="single" w:sz="4" w:space="0" w:color="auto"/>
            </w:tcBorders>
            <w:hideMark/>
          </w:tcPr>
          <w:p w:rsidR="0096650A" w:rsidRPr="00425F83" w:rsidRDefault="0096650A" w:rsidP="003B7C1E">
            <w:pPr>
              <w:spacing w:after="0" w:line="360" w:lineRule="auto"/>
              <w:rPr>
                <w:rFonts w:ascii="Times New Roman" w:hAnsi="Times New Roman"/>
                <w:sz w:val="24"/>
                <w:szCs w:val="24"/>
              </w:rPr>
            </w:pPr>
            <w:r w:rsidRPr="00425F83">
              <w:rPr>
                <w:rFonts w:ascii="Times New Roman" w:hAnsi="Times New Roman"/>
                <w:sz w:val="24"/>
                <w:szCs w:val="24"/>
              </w:rPr>
              <w:lastRenderedPageBreak/>
              <w:t>до 3 лет</w:t>
            </w:r>
          </w:p>
        </w:tc>
        <w:tc>
          <w:tcPr>
            <w:tcW w:w="3190" w:type="dxa"/>
            <w:tcBorders>
              <w:top w:val="single" w:sz="4" w:space="0" w:color="auto"/>
              <w:left w:val="single" w:sz="4" w:space="0" w:color="auto"/>
              <w:bottom w:val="single" w:sz="4" w:space="0" w:color="auto"/>
              <w:right w:val="single" w:sz="4" w:space="0" w:color="auto"/>
            </w:tcBorders>
            <w:hideMark/>
          </w:tcPr>
          <w:p w:rsidR="0096650A" w:rsidRPr="00425F83" w:rsidRDefault="00AA4BAB" w:rsidP="003B7C1E">
            <w:pPr>
              <w:spacing w:after="0" w:line="360" w:lineRule="auto"/>
              <w:jc w:val="center"/>
              <w:rPr>
                <w:rFonts w:ascii="Times New Roman" w:hAnsi="Times New Roman"/>
                <w:sz w:val="24"/>
                <w:szCs w:val="24"/>
              </w:rPr>
            </w:pPr>
            <w:r>
              <w:rPr>
                <w:rFonts w:ascii="Times New Roman" w:hAnsi="Times New Roman"/>
                <w:sz w:val="24"/>
                <w:szCs w:val="24"/>
              </w:rPr>
              <w:t>28</w:t>
            </w:r>
          </w:p>
        </w:tc>
        <w:tc>
          <w:tcPr>
            <w:tcW w:w="3191" w:type="dxa"/>
            <w:tcBorders>
              <w:top w:val="single" w:sz="4" w:space="0" w:color="auto"/>
              <w:left w:val="single" w:sz="4" w:space="0" w:color="auto"/>
              <w:bottom w:val="single" w:sz="4" w:space="0" w:color="auto"/>
              <w:right w:val="single" w:sz="4" w:space="0" w:color="auto"/>
            </w:tcBorders>
            <w:hideMark/>
          </w:tcPr>
          <w:p w:rsidR="0096650A" w:rsidRPr="00425F83" w:rsidRDefault="002B70E9" w:rsidP="003B7C1E">
            <w:pPr>
              <w:spacing w:after="0" w:line="360" w:lineRule="auto"/>
              <w:jc w:val="center"/>
              <w:rPr>
                <w:rFonts w:ascii="Times New Roman" w:hAnsi="Times New Roman"/>
                <w:sz w:val="24"/>
                <w:szCs w:val="24"/>
              </w:rPr>
            </w:pPr>
            <w:r>
              <w:rPr>
                <w:rFonts w:ascii="Times New Roman" w:hAnsi="Times New Roman"/>
                <w:sz w:val="24"/>
                <w:szCs w:val="24"/>
              </w:rPr>
              <w:t>8,2</w:t>
            </w:r>
            <w:r w:rsidR="0096650A" w:rsidRPr="00425F83">
              <w:rPr>
                <w:rFonts w:ascii="Times New Roman" w:hAnsi="Times New Roman"/>
                <w:sz w:val="24"/>
                <w:szCs w:val="24"/>
              </w:rPr>
              <w:t>%</w:t>
            </w:r>
          </w:p>
        </w:tc>
      </w:tr>
    </w:tbl>
    <w:p w:rsidR="009A135B" w:rsidRDefault="0096650A" w:rsidP="005620DC">
      <w:pPr>
        <w:spacing w:after="0" w:line="360" w:lineRule="auto"/>
        <w:jc w:val="both"/>
        <w:rPr>
          <w:rFonts w:ascii="Times New Roman" w:hAnsi="Times New Roman"/>
          <w:sz w:val="28"/>
          <w:szCs w:val="28"/>
        </w:rPr>
      </w:pPr>
      <w:r w:rsidRPr="00C44EA4">
        <w:rPr>
          <w:rFonts w:ascii="Times New Roman" w:hAnsi="Times New Roman"/>
          <w:sz w:val="28"/>
          <w:szCs w:val="28"/>
        </w:rPr>
        <w:t xml:space="preserve">             В образовательны</w:t>
      </w:r>
      <w:r w:rsidR="00EC605E">
        <w:rPr>
          <w:rFonts w:ascii="Times New Roman" w:hAnsi="Times New Roman"/>
          <w:sz w:val="28"/>
          <w:szCs w:val="28"/>
        </w:rPr>
        <w:t>х учреждениях района работают 122</w:t>
      </w:r>
      <w:r w:rsidRPr="00C44EA4">
        <w:rPr>
          <w:rFonts w:ascii="Times New Roman" w:hAnsi="Times New Roman"/>
          <w:sz w:val="28"/>
          <w:szCs w:val="28"/>
        </w:rPr>
        <w:t xml:space="preserve"> педагог</w:t>
      </w:r>
      <w:r w:rsidR="00EC605E">
        <w:rPr>
          <w:rFonts w:ascii="Times New Roman" w:hAnsi="Times New Roman"/>
          <w:sz w:val="28"/>
          <w:szCs w:val="28"/>
        </w:rPr>
        <w:t>а</w:t>
      </w:r>
      <w:r w:rsidRPr="00C44EA4">
        <w:rPr>
          <w:rFonts w:ascii="Times New Roman" w:hAnsi="Times New Roman"/>
          <w:sz w:val="28"/>
          <w:szCs w:val="28"/>
        </w:rPr>
        <w:t>-пенсионер</w:t>
      </w:r>
      <w:r w:rsidR="00EC605E">
        <w:rPr>
          <w:rFonts w:ascii="Times New Roman" w:hAnsi="Times New Roman"/>
          <w:sz w:val="28"/>
          <w:szCs w:val="28"/>
        </w:rPr>
        <w:t>а</w:t>
      </w:r>
      <w:r>
        <w:rPr>
          <w:rFonts w:ascii="Times New Roman" w:hAnsi="Times New Roman"/>
          <w:sz w:val="28"/>
          <w:szCs w:val="28"/>
        </w:rPr>
        <w:t>, получающих</w:t>
      </w:r>
      <w:r w:rsidRPr="00C44EA4">
        <w:rPr>
          <w:rFonts w:ascii="Times New Roman" w:hAnsi="Times New Roman"/>
          <w:sz w:val="28"/>
          <w:szCs w:val="28"/>
        </w:rPr>
        <w:t xml:space="preserve"> трудовую пенсию </w:t>
      </w:r>
      <w:r w:rsidR="00355B1C">
        <w:rPr>
          <w:rFonts w:ascii="Times New Roman" w:hAnsi="Times New Roman"/>
          <w:sz w:val="28"/>
          <w:szCs w:val="28"/>
        </w:rPr>
        <w:t>по возрасту (35,6</w:t>
      </w:r>
      <w:r w:rsidRPr="00C44EA4">
        <w:rPr>
          <w:rFonts w:ascii="Times New Roman" w:hAnsi="Times New Roman"/>
          <w:sz w:val="28"/>
          <w:szCs w:val="28"/>
        </w:rPr>
        <w:t>%),</w:t>
      </w:r>
      <w:r w:rsidR="00EC605E">
        <w:rPr>
          <w:rFonts w:ascii="Times New Roman" w:hAnsi="Times New Roman"/>
          <w:sz w:val="28"/>
          <w:szCs w:val="28"/>
        </w:rPr>
        <w:t xml:space="preserve"> 71</w:t>
      </w:r>
      <w:r w:rsidRPr="00C44EA4">
        <w:rPr>
          <w:rFonts w:ascii="Times New Roman" w:hAnsi="Times New Roman"/>
          <w:sz w:val="28"/>
          <w:szCs w:val="28"/>
        </w:rPr>
        <w:t xml:space="preserve"> человек получают до</w:t>
      </w:r>
      <w:r w:rsidR="00355B1C">
        <w:rPr>
          <w:rFonts w:ascii="Times New Roman" w:hAnsi="Times New Roman"/>
          <w:sz w:val="28"/>
          <w:szCs w:val="28"/>
        </w:rPr>
        <w:t>срочную пенсию (20,7</w:t>
      </w:r>
      <w:r w:rsidRPr="00C44EA4">
        <w:rPr>
          <w:rFonts w:ascii="Times New Roman" w:hAnsi="Times New Roman"/>
          <w:sz w:val="28"/>
          <w:szCs w:val="28"/>
        </w:rPr>
        <w:t xml:space="preserve">%). </w:t>
      </w:r>
    </w:p>
    <w:p w:rsidR="00355B1C" w:rsidRPr="005620DC" w:rsidRDefault="00355B1C" w:rsidP="005620DC">
      <w:pPr>
        <w:spacing w:after="0" w:line="360" w:lineRule="auto"/>
        <w:jc w:val="both"/>
        <w:rPr>
          <w:rFonts w:ascii="Times New Roman" w:hAnsi="Times New Roman"/>
          <w:sz w:val="28"/>
          <w:szCs w:val="28"/>
        </w:rPr>
      </w:pPr>
    </w:p>
    <w:p w:rsidR="009A135B" w:rsidRDefault="00BE7907" w:rsidP="009A135B">
      <w:pPr>
        <w:spacing w:after="0" w:line="240" w:lineRule="auto"/>
        <w:rPr>
          <w:rFonts w:ascii="Times New Roman" w:hAnsi="Times New Roman"/>
          <w:sz w:val="24"/>
          <w:szCs w:val="24"/>
        </w:rPr>
      </w:pPr>
      <w:r w:rsidRPr="00BE7907">
        <w:rPr>
          <w:rFonts w:ascii="Times New Roman" w:hAnsi="Times New Roman" w:cs="Times New Roman"/>
          <w:sz w:val="28"/>
          <w:szCs w:val="28"/>
        </w:rPr>
      </w:r>
      <w:r w:rsidRPr="00BE7907">
        <w:rPr>
          <w:rFonts w:ascii="Times New Roman" w:hAnsi="Times New Roman" w:cs="Times New Roman"/>
          <w:sz w:val="28"/>
          <w:szCs w:val="28"/>
        </w:rPr>
        <w:pict>
          <v:shape id="_x0000_s1124" type="#_x0000_t202" style="width:471.9pt;height:36.9pt;mso-position-horizontal-relative:char;mso-position-vertical-relative:line" fillcolor="#538dd3" stroked="f">
            <v:textbox inset="0,0,0,0">
              <w:txbxContent>
                <w:p w:rsidR="009339E1" w:rsidRPr="005C7308" w:rsidRDefault="009339E1" w:rsidP="009A135B">
                  <w:pPr>
                    <w:pStyle w:val="ad"/>
                    <w:ind w:left="-426" w:right="341" w:firstLine="426"/>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lang w:val="en-US"/>
                    </w:rPr>
                    <w:t>V</w:t>
                  </w:r>
                  <w:r>
                    <w:rPr>
                      <w:rFonts w:ascii="Times New Roman" w:hAnsi="Times New Roman" w:cs="Times New Roman"/>
                      <w:b/>
                      <w:color w:val="FFFFFF" w:themeColor="background1"/>
                      <w:sz w:val="32"/>
                      <w:szCs w:val="32"/>
                    </w:rPr>
                    <w:t>. МЕРЫ ПО РАЗВИТИЮ СИСТЕМЫ ОБРАЗОВАНИЯ И ЭФФЕКТИВНОСТИ ИСПОЛЬЗОВАНИЯ РЕСУРСОВ</w:t>
                  </w:r>
                </w:p>
              </w:txbxContent>
            </v:textbox>
            <w10:wrap type="none"/>
            <w10:anchorlock/>
          </v:shape>
        </w:pict>
      </w:r>
    </w:p>
    <w:p w:rsidR="009A135B" w:rsidRPr="00481314" w:rsidRDefault="009A135B" w:rsidP="009A135B">
      <w:pPr>
        <w:spacing w:after="0" w:line="240" w:lineRule="auto"/>
        <w:rPr>
          <w:rFonts w:ascii="Times New Roman" w:hAnsi="Times New Roman"/>
          <w:sz w:val="24"/>
          <w:szCs w:val="24"/>
        </w:rPr>
      </w:pPr>
    </w:p>
    <w:p w:rsidR="0096650A" w:rsidRDefault="009A135B" w:rsidP="005620DC">
      <w:pPr>
        <w:shd w:val="clear" w:color="auto" w:fill="C2D69B" w:themeFill="accent3" w:themeFillTint="99"/>
        <w:rPr>
          <w:rFonts w:ascii="Times New Roman" w:hAnsi="Times New Roman"/>
          <w:b/>
          <w:bCs/>
          <w:sz w:val="28"/>
          <w:szCs w:val="28"/>
        </w:rPr>
      </w:pPr>
      <w:r>
        <w:rPr>
          <w:rFonts w:ascii="Times New Roman" w:hAnsi="Times New Roman" w:cs="Times New Roman"/>
          <w:sz w:val="28"/>
          <w:szCs w:val="28"/>
        </w:rPr>
        <w:t>5.1.</w:t>
      </w:r>
      <w:r w:rsidR="0096650A" w:rsidRPr="0009785B">
        <w:rPr>
          <w:rFonts w:ascii="Times New Roman" w:hAnsi="Times New Roman"/>
          <w:b/>
          <w:bCs/>
          <w:sz w:val="28"/>
          <w:szCs w:val="28"/>
        </w:rPr>
        <w:t>Реализация  муниципальной программы «Развитие образования Хорольского муниципального рай</w:t>
      </w:r>
      <w:r w:rsidR="0096650A">
        <w:rPr>
          <w:rFonts w:ascii="Times New Roman" w:hAnsi="Times New Roman"/>
          <w:b/>
          <w:bCs/>
          <w:sz w:val="28"/>
          <w:szCs w:val="28"/>
        </w:rPr>
        <w:t>она» на 2016-2022</w:t>
      </w:r>
      <w:r w:rsidR="0096650A" w:rsidRPr="0009785B">
        <w:rPr>
          <w:rFonts w:ascii="Times New Roman" w:hAnsi="Times New Roman"/>
          <w:b/>
          <w:bCs/>
          <w:sz w:val="28"/>
          <w:szCs w:val="28"/>
        </w:rPr>
        <w:t xml:space="preserve"> годы</w:t>
      </w:r>
    </w:p>
    <w:p w:rsidR="0096650A" w:rsidRDefault="0096650A" w:rsidP="0096650A">
      <w:pPr>
        <w:rPr>
          <w:rFonts w:ascii="Times New Roman" w:eastAsia="Times New Roman" w:hAnsi="Times New Roman"/>
          <w:color w:val="000000"/>
          <w:sz w:val="28"/>
        </w:rPr>
      </w:pPr>
      <w:r w:rsidRPr="006B5CCA">
        <w:rPr>
          <w:rFonts w:ascii="Times New Roman" w:eastAsia="Times New Roman" w:hAnsi="Times New Roman"/>
          <w:color w:val="000000"/>
          <w:sz w:val="28"/>
        </w:rPr>
        <w:t xml:space="preserve">За 2019 год финансовых средств из 616 689,71  тыс.руб. освоено – 576 123,47 тыс.руб.  или 93,42 %. </w:t>
      </w:r>
    </w:p>
    <w:tbl>
      <w:tblPr>
        <w:tblW w:w="9654" w:type="dxa"/>
        <w:tblInd w:w="93" w:type="dxa"/>
        <w:tblLayout w:type="fixed"/>
        <w:tblLook w:val="04A0"/>
      </w:tblPr>
      <w:tblGrid>
        <w:gridCol w:w="465"/>
        <w:gridCol w:w="1677"/>
        <w:gridCol w:w="1275"/>
        <w:gridCol w:w="1276"/>
        <w:gridCol w:w="1559"/>
        <w:gridCol w:w="1560"/>
        <w:gridCol w:w="963"/>
        <w:gridCol w:w="879"/>
      </w:tblGrid>
      <w:tr w:rsidR="0096650A" w:rsidRPr="0096650A" w:rsidTr="008E0C1E">
        <w:trPr>
          <w:trHeight w:val="196"/>
        </w:trPr>
        <w:tc>
          <w:tcPr>
            <w:tcW w:w="46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6650A" w:rsidRPr="0096650A" w:rsidRDefault="0096650A" w:rsidP="003B7C1E">
            <w:pPr>
              <w:jc w:val="center"/>
              <w:rPr>
                <w:rFonts w:ascii="Times New Roman" w:hAnsi="Times New Roman" w:cs="Times New Roman"/>
                <w:color w:val="000000"/>
                <w:sz w:val="24"/>
                <w:szCs w:val="24"/>
              </w:rPr>
            </w:pPr>
            <w:r w:rsidRPr="0096650A">
              <w:rPr>
                <w:rFonts w:ascii="Times New Roman" w:hAnsi="Times New Roman" w:cs="Times New Roman"/>
                <w:color w:val="000000"/>
                <w:sz w:val="24"/>
                <w:szCs w:val="24"/>
              </w:rPr>
              <w:t>№ пп</w:t>
            </w:r>
          </w:p>
        </w:tc>
        <w:tc>
          <w:tcPr>
            <w:tcW w:w="167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6650A" w:rsidRPr="008E0C1E" w:rsidRDefault="0096650A" w:rsidP="003B7C1E">
            <w:pPr>
              <w:jc w:val="center"/>
              <w:rPr>
                <w:rFonts w:ascii="Times New Roman" w:hAnsi="Times New Roman" w:cs="Times New Roman"/>
                <w:color w:val="000000"/>
              </w:rPr>
            </w:pPr>
            <w:r w:rsidRPr="008E0C1E">
              <w:rPr>
                <w:rFonts w:ascii="Times New Roman" w:hAnsi="Times New Roman" w:cs="Times New Roman"/>
                <w:color w:val="000000"/>
              </w:rPr>
              <w:t>Наиме</w:t>
            </w:r>
            <w:r w:rsidR="008E0C1E">
              <w:rPr>
                <w:rFonts w:ascii="Times New Roman" w:hAnsi="Times New Roman" w:cs="Times New Roman"/>
                <w:color w:val="000000"/>
              </w:rPr>
              <w:t>нование муниципальной программы</w:t>
            </w:r>
          </w:p>
        </w:tc>
        <w:tc>
          <w:tcPr>
            <w:tcW w:w="1275" w:type="dxa"/>
            <w:vMerge w:val="restart"/>
            <w:tcBorders>
              <w:top w:val="single" w:sz="8" w:space="0" w:color="auto"/>
              <w:left w:val="single" w:sz="8" w:space="0" w:color="auto"/>
              <w:bottom w:val="nil"/>
              <w:right w:val="single" w:sz="8" w:space="0" w:color="auto"/>
            </w:tcBorders>
            <w:shd w:val="clear" w:color="auto" w:fill="auto"/>
            <w:hideMark/>
          </w:tcPr>
          <w:p w:rsidR="0096650A" w:rsidRPr="0096650A" w:rsidRDefault="0096650A" w:rsidP="003B7C1E">
            <w:pPr>
              <w:jc w:val="center"/>
              <w:rPr>
                <w:rFonts w:ascii="Times New Roman" w:hAnsi="Times New Roman" w:cs="Times New Roman"/>
                <w:color w:val="000000"/>
                <w:sz w:val="24"/>
                <w:szCs w:val="24"/>
              </w:rPr>
            </w:pPr>
          </w:p>
        </w:tc>
        <w:tc>
          <w:tcPr>
            <w:tcW w:w="1276" w:type="dxa"/>
            <w:vMerge w:val="restart"/>
            <w:tcBorders>
              <w:top w:val="single" w:sz="8" w:space="0" w:color="auto"/>
              <w:left w:val="single" w:sz="8" w:space="0" w:color="auto"/>
              <w:bottom w:val="nil"/>
              <w:right w:val="single" w:sz="8" w:space="0" w:color="auto"/>
            </w:tcBorders>
            <w:shd w:val="clear" w:color="auto" w:fill="auto"/>
            <w:hideMark/>
          </w:tcPr>
          <w:p w:rsidR="0096650A" w:rsidRPr="0096650A" w:rsidRDefault="0096650A" w:rsidP="003B7C1E">
            <w:pPr>
              <w:jc w:val="center"/>
              <w:rPr>
                <w:rFonts w:ascii="Times New Roman" w:hAnsi="Times New Roman" w:cs="Times New Roman"/>
                <w:color w:val="000000"/>
                <w:sz w:val="24"/>
                <w:szCs w:val="24"/>
              </w:rPr>
            </w:pPr>
            <w:r w:rsidRPr="0096650A">
              <w:rPr>
                <w:rFonts w:ascii="Times New Roman" w:hAnsi="Times New Roman" w:cs="Times New Roman"/>
                <w:color w:val="000000"/>
                <w:sz w:val="24"/>
                <w:szCs w:val="24"/>
              </w:rPr>
              <w:t>Вид бюджета</w:t>
            </w:r>
          </w:p>
        </w:tc>
        <w:tc>
          <w:tcPr>
            <w:tcW w:w="3119" w:type="dxa"/>
            <w:gridSpan w:val="2"/>
            <w:tcBorders>
              <w:top w:val="single" w:sz="8" w:space="0" w:color="auto"/>
              <w:left w:val="nil"/>
              <w:bottom w:val="single" w:sz="8" w:space="0" w:color="auto"/>
              <w:right w:val="single" w:sz="4" w:space="0" w:color="000000"/>
            </w:tcBorders>
            <w:shd w:val="clear" w:color="auto" w:fill="auto"/>
            <w:hideMark/>
          </w:tcPr>
          <w:p w:rsidR="0096650A" w:rsidRPr="0096650A" w:rsidRDefault="0096650A" w:rsidP="003B7C1E">
            <w:pPr>
              <w:jc w:val="center"/>
              <w:rPr>
                <w:rFonts w:ascii="Times New Roman" w:hAnsi="Times New Roman" w:cs="Times New Roman"/>
                <w:color w:val="000000"/>
                <w:sz w:val="24"/>
                <w:szCs w:val="24"/>
              </w:rPr>
            </w:pPr>
            <w:r w:rsidRPr="0096650A">
              <w:rPr>
                <w:rFonts w:ascii="Times New Roman" w:hAnsi="Times New Roman" w:cs="Times New Roman"/>
                <w:color w:val="000000"/>
                <w:sz w:val="24"/>
                <w:szCs w:val="24"/>
              </w:rPr>
              <w:t>Объем расходов (тыс.руб.)</w:t>
            </w:r>
          </w:p>
        </w:tc>
        <w:tc>
          <w:tcPr>
            <w:tcW w:w="963" w:type="dxa"/>
            <w:vMerge w:val="restart"/>
            <w:tcBorders>
              <w:top w:val="single" w:sz="4" w:space="0" w:color="auto"/>
              <w:left w:val="single" w:sz="4" w:space="0" w:color="auto"/>
              <w:right w:val="single" w:sz="4" w:space="0" w:color="auto"/>
            </w:tcBorders>
            <w:shd w:val="clear" w:color="auto" w:fill="auto"/>
            <w:noWrap/>
            <w:vAlign w:val="bottom"/>
            <w:hideMark/>
          </w:tcPr>
          <w:p w:rsidR="0096650A" w:rsidRPr="0096650A" w:rsidRDefault="0096650A" w:rsidP="003B7C1E">
            <w:pPr>
              <w:jc w:val="center"/>
              <w:rPr>
                <w:rFonts w:ascii="Times New Roman" w:hAnsi="Times New Roman" w:cs="Times New Roman"/>
                <w:color w:val="000000"/>
                <w:sz w:val="24"/>
                <w:szCs w:val="24"/>
              </w:rPr>
            </w:pPr>
            <w:r w:rsidRPr="0096650A">
              <w:rPr>
                <w:rFonts w:ascii="Times New Roman" w:hAnsi="Times New Roman" w:cs="Times New Roman"/>
                <w:color w:val="000000"/>
                <w:sz w:val="24"/>
                <w:szCs w:val="24"/>
              </w:rPr>
              <w:t>% исполнения</w:t>
            </w:r>
          </w:p>
        </w:tc>
        <w:tc>
          <w:tcPr>
            <w:tcW w:w="879" w:type="dxa"/>
            <w:vMerge w:val="restart"/>
            <w:tcBorders>
              <w:top w:val="single" w:sz="4" w:space="0" w:color="auto"/>
              <w:left w:val="single" w:sz="4" w:space="0" w:color="auto"/>
              <w:bottom w:val="single" w:sz="4" w:space="0" w:color="auto"/>
              <w:right w:val="single" w:sz="4" w:space="0" w:color="auto"/>
            </w:tcBorders>
            <w:vAlign w:val="bottom"/>
          </w:tcPr>
          <w:p w:rsidR="0096650A" w:rsidRPr="0096650A" w:rsidRDefault="0096650A" w:rsidP="003B7C1E">
            <w:pPr>
              <w:jc w:val="center"/>
              <w:rPr>
                <w:rFonts w:ascii="Times New Roman" w:hAnsi="Times New Roman" w:cs="Times New Roman"/>
                <w:color w:val="000000"/>
                <w:sz w:val="24"/>
                <w:szCs w:val="24"/>
              </w:rPr>
            </w:pPr>
            <w:r w:rsidRPr="0096650A">
              <w:rPr>
                <w:rFonts w:ascii="Times New Roman" w:hAnsi="Times New Roman" w:cs="Times New Roman"/>
                <w:color w:val="000000"/>
                <w:sz w:val="24"/>
                <w:szCs w:val="24"/>
              </w:rPr>
              <w:t>Не исполнено</w:t>
            </w:r>
          </w:p>
        </w:tc>
      </w:tr>
      <w:tr w:rsidR="0096650A" w:rsidRPr="0096650A" w:rsidTr="008E0C1E">
        <w:trPr>
          <w:trHeight w:val="137"/>
        </w:trPr>
        <w:tc>
          <w:tcPr>
            <w:tcW w:w="465" w:type="dxa"/>
            <w:vMerge/>
            <w:tcBorders>
              <w:top w:val="single" w:sz="8" w:space="0" w:color="auto"/>
              <w:left w:val="single" w:sz="8" w:space="0" w:color="auto"/>
              <w:bottom w:val="single" w:sz="4" w:space="0" w:color="auto"/>
              <w:right w:val="single" w:sz="8" w:space="0" w:color="auto"/>
            </w:tcBorders>
            <w:vAlign w:val="center"/>
            <w:hideMark/>
          </w:tcPr>
          <w:p w:rsidR="0096650A" w:rsidRPr="0096650A" w:rsidRDefault="0096650A" w:rsidP="003B7C1E">
            <w:pPr>
              <w:rPr>
                <w:rFonts w:ascii="Times New Roman" w:hAnsi="Times New Roman" w:cs="Times New Roman"/>
                <w:color w:val="000000"/>
                <w:sz w:val="24"/>
                <w:szCs w:val="24"/>
              </w:rPr>
            </w:pPr>
          </w:p>
        </w:tc>
        <w:tc>
          <w:tcPr>
            <w:tcW w:w="1677" w:type="dxa"/>
            <w:vMerge/>
            <w:tcBorders>
              <w:top w:val="single" w:sz="8" w:space="0" w:color="auto"/>
              <w:left w:val="single" w:sz="8" w:space="0" w:color="auto"/>
              <w:bottom w:val="single" w:sz="4" w:space="0" w:color="auto"/>
              <w:right w:val="single" w:sz="8" w:space="0" w:color="auto"/>
            </w:tcBorders>
            <w:vAlign w:val="center"/>
            <w:hideMark/>
          </w:tcPr>
          <w:p w:rsidR="0096650A" w:rsidRPr="0096650A" w:rsidRDefault="0096650A" w:rsidP="003B7C1E">
            <w:pPr>
              <w:rPr>
                <w:rFonts w:ascii="Times New Roman" w:hAnsi="Times New Roman" w:cs="Times New Roman"/>
                <w:color w:val="000000"/>
                <w:sz w:val="24"/>
                <w:szCs w:val="24"/>
              </w:rPr>
            </w:pPr>
          </w:p>
        </w:tc>
        <w:tc>
          <w:tcPr>
            <w:tcW w:w="1275" w:type="dxa"/>
            <w:vMerge/>
            <w:tcBorders>
              <w:top w:val="single" w:sz="8" w:space="0" w:color="auto"/>
              <w:left w:val="single" w:sz="8" w:space="0" w:color="auto"/>
              <w:bottom w:val="single" w:sz="4" w:space="0" w:color="auto"/>
              <w:right w:val="single" w:sz="8" w:space="0" w:color="auto"/>
            </w:tcBorders>
            <w:vAlign w:val="center"/>
            <w:hideMark/>
          </w:tcPr>
          <w:p w:rsidR="0096650A" w:rsidRPr="0096650A" w:rsidRDefault="0096650A" w:rsidP="003B7C1E">
            <w:pPr>
              <w:rPr>
                <w:rFonts w:ascii="Times New Roman" w:hAnsi="Times New Roman" w:cs="Times New Roman"/>
                <w:color w:val="000000"/>
                <w:sz w:val="24"/>
                <w:szCs w:val="24"/>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96650A" w:rsidRPr="0096650A" w:rsidRDefault="0096650A" w:rsidP="003B7C1E">
            <w:pPr>
              <w:rPr>
                <w:rFonts w:ascii="Times New Roman" w:hAnsi="Times New Roman" w:cs="Times New Roman"/>
                <w:color w:val="000000"/>
                <w:sz w:val="24"/>
                <w:szCs w:val="24"/>
              </w:rPr>
            </w:pPr>
          </w:p>
        </w:tc>
        <w:tc>
          <w:tcPr>
            <w:tcW w:w="1559" w:type="dxa"/>
            <w:tcBorders>
              <w:top w:val="nil"/>
              <w:left w:val="nil"/>
              <w:bottom w:val="nil"/>
              <w:right w:val="single" w:sz="8" w:space="0" w:color="auto"/>
            </w:tcBorders>
            <w:shd w:val="clear" w:color="auto" w:fill="auto"/>
            <w:hideMark/>
          </w:tcPr>
          <w:p w:rsidR="0096650A" w:rsidRPr="0096650A" w:rsidRDefault="0096650A" w:rsidP="003B7C1E">
            <w:pPr>
              <w:jc w:val="center"/>
              <w:rPr>
                <w:rFonts w:ascii="Times New Roman" w:hAnsi="Times New Roman" w:cs="Times New Roman"/>
                <w:color w:val="000000"/>
                <w:sz w:val="24"/>
                <w:szCs w:val="24"/>
              </w:rPr>
            </w:pPr>
            <w:r w:rsidRPr="0096650A">
              <w:rPr>
                <w:rFonts w:ascii="Times New Roman" w:hAnsi="Times New Roman" w:cs="Times New Roman"/>
                <w:color w:val="000000"/>
                <w:sz w:val="24"/>
                <w:szCs w:val="24"/>
              </w:rPr>
              <w:t>утверждено на отчетную дату</w:t>
            </w:r>
          </w:p>
        </w:tc>
        <w:tc>
          <w:tcPr>
            <w:tcW w:w="1560" w:type="dxa"/>
            <w:tcBorders>
              <w:top w:val="nil"/>
              <w:left w:val="nil"/>
              <w:bottom w:val="nil"/>
              <w:right w:val="nil"/>
            </w:tcBorders>
            <w:shd w:val="clear" w:color="auto" w:fill="auto"/>
            <w:hideMark/>
          </w:tcPr>
          <w:p w:rsidR="0096650A" w:rsidRPr="0096650A" w:rsidRDefault="0096650A" w:rsidP="003B7C1E">
            <w:pPr>
              <w:jc w:val="center"/>
              <w:rPr>
                <w:rFonts w:ascii="Times New Roman" w:hAnsi="Times New Roman" w:cs="Times New Roman"/>
                <w:color w:val="000000"/>
                <w:sz w:val="24"/>
                <w:szCs w:val="24"/>
              </w:rPr>
            </w:pPr>
            <w:r w:rsidRPr="0096650A">
              <w:rPr>
                <w:rFonts w:ascii="Times New Roman" w:hAnsi="Times New Roman" w:cs="Times New Roman"/>
                <w:color w:val="000000"/>
                <w:sz w:val="24"/>
                <w:szCs w:val="24"/>
              </w:rPr>
              <w:t>кассовое исполнение</w:t>
            </w:r>
          </w:p>
        </w:tc>
        <w:tc>
          <w:tcPr>
            <w:tcW w:w="963" w:type="dxa"/>
            <w:vMerge/>
            <w:tcBorders>
              <w:left w:val="single" w:sz="4" w:space="0" w:color="auto"/>
              <w:bottom w:val="single" w:sz="4" w:space="0" w:color="auto"/>
              <w:right w:val="single" w:sz="4" w:space="0" w:color="auto"/>
            </w:tcBorders>
            <w:vAlign w:val="center"/>
          </w:tcPr>
          <w:p w:rsidR="0096650A" w:rsidRPr="0096650A" w:rsidRDefault="0096650A" w:rsidP="003B7C1E">
            <w:pPr>
              <w:rPr>
                <w:rFonts w:ascii="Times New Roman" w:hAnsi="Times New Roman" w:cs="Times New Roman"/>
                <w:color w:val="000000"/>
                <w:sz w:val="24"/>
                <w:szCs w:val="24"/>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96650A" w:rsidRPr="0096650A" w:rsidRDefault="0096650A" w:rsidP="003B7C1E">
            <w:pPr>
              <w:rPr>
                <w:rFonts w:ascii="Times New Roman" w:hAnsi="Times New Roman" w:cs="Times New Roman"/>
                <w:color w:val="000000"/>
                <w:sz w:val="24"/>
                <w:szCs w:val="24"/>
              </w:rPr>
            </w:pPr>
          </w:p>
        </w:tc>
      </w:tr>
      <w:tr w:rsidR="0096650A" w:rsidRPr="0096650A" w:rsidTr="008E0C1E">
        <w:trPr>
          <w:trHeight w:val="141"/>
        </w:trPr>
        <w:tc>
          <w:tcPr>
            <w:tcW w:w="21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6650A" w:rsidRPr="0096650A" w:rsidRDefault="0096650A" w:rsidP="0096650A">
            <w:pPr>
              <w:jc w:val="center"/>
              <w:rPr>
                <w:rFonts w:ascii="Times New Roman" w:hAnsi="Times New Roman" w:cs="Times New Roman"/>
                <w:b/>
                <w:sz w:val="24"/>
                <w:szCs w:val="24"/>
              </w:rPr>
            </w:pPr>
            <w:r w:rsidRPr="0096650A">
              <w:rPr>
                <w:rFonts w:ascii="Times New Roman" w:hAnsi="Times New Roman" w:cs="Times New Roman"/>
                <w:b/>
                <w:sz w:val="24"/>
                <w:szCs w:val="24"/>
              </w:rPr>
              <w:t>«Развитие образования Хорольского муниципального района на 2016-2022 годы»</w:t>
            </w:r>
          </w:p>
          <w:p w:rsidR="0096650A" w:rsidRPr="0096650A" w:rsidRDefault="0096650A" w:rsidP="003B7C1E">
            <w:pPr>
              <w:jc w:val="center"/>
              <w:rPr>
                <w:rFonts w:ascii="Times New Roman" w:hAnsi="Times New Roman" w:cs="Times New Roman"/>
                <w:b/>
                <w:bCs/>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6650A" w:rsidRPr="0096650A" w:rsidRDefault="0096650A" w:rsidP="0096650A">
            <w:pPr>
              <w:rPr>
                <w:rFonts w:ascii="Times New Roman" w:hAnsi="Times New Roman" w:cs="Times New Roman"/>
                <w:b/>
                <w:bCs/>
                <w:sz w:val="24"/>
                <w:szCs w:val="24"/>
              </w:rPr>
            </w:pPr>
            <w:r w:rsidRPr="0096650A">
              <w:rPr>
                <w:rFonts w:ascii="Times New Roman" w:hAnsi="Times New Roman" w:cs="Times New Roman"/>
                <w:b/>
                <w:bCs/>
                <w:sz w:val="24"/>
                <w:szCs w:val="24"/>
              </w:rPr>
              <w:t>Всего по муниципальной программе</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6650A" w:rsidRPr="00876054" w:rsidRDefault="0096650A" w:rsidP="003B7C1E">
            <w:pPr>
              <w:jc w:val="center"/>
              <w:rPr>
                <w:rFonts w:ascii="Times New Roman" w:hAnsi="Times New Roman" w:cs="Times New Roman"/>
                <w:b/>
                <w:bCs/>
                <w:sz w:val="20"/>
                <w:szCs w:val="20"/>
              </w:rPr>
            </w:pPr>
            <w:r w:rsidRPr="00876054">
              <w:rPr>
                <w:rFonts w:ascii="Times New Roman" w:hAnsi="Times New Roman" w:cs="Times New Roman"/>
                <w:b/>
                <w:bCs/>
                <w:sz w:val="20"/>
                <w:szCs w:val="20"/>
              </w:rPr>
              <w:t>всего , в том числе: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6650A" w:rsidRPr="008E0C1E" w:rsidRDefault="0096650A" w:rsidP="0096650A">
            <w:pPr>
              <w:jc w:val="center"/>
              <w:rPr>
                <w:rFonts w:ascii="Times New Roman" w:hAnsi="Times New Roman" w:cs="Times New Roman"/>
                <w:b/>
                <w:bCs/>
                <w:color w:val="000000"/>
                <w:sz w:val="20"/>
                <w:szCs w:val="20"/>
              </w:rPr>
            </w:pPr>
            <w:r w:rsidRPr="008E0C1E">
              <w:rPr>
                <w:rFonts w:ascii="Times New Roman" w:hAnsi="Times New Roman" w:cs="Times New Roman"/>
                <w:b/>
                <w:bCs/>
                <w:color w:val="000000"/>
                <w:sz w:val="20"/>
                <w:szCs w:val="20"/>
              </w:rPr>
              <w:t>616689,70889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6650A" w:rsidRPr="008E0C1E" w:rsidRDefault="0096650A" w:rsidP="0096650A">
            <w:pPr>
              <w:jc w:val="center"/>
              <w:rPr>
                <w:rFonts w:ascii="Times New Roman" w:hAnsi="Times New Roman" w:cs="Times New Roman"/>
                <w:b/>
                <w:bCs/>
                <w:color w:val="000000"/>
                <w:sz w:val="20"/>
                <w:szCs w:val="20"/>
              </w:rPr>
            </w:pPr>
            <w:r w:rsidRPr="008E0C1E">
              <w:rPr>
                <w:rFonts w:ascii="Times New Roman" w:hAnsi="Times New Roman" w:cs="Times New Roman"/>
                <w:b/>
                <w:bCs/>
                <w:color w:val="000000"/>
                <w:sz w:val="20"/>
                <w:szCs w:val="20"/>
              </w:rPr>
              <w:t>576123,47379</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96650A" w:rsidRPr="008E0C1E" w:rsidRDefault="0096650A" w:rsidP="0096650A">
            <w:pPr>
              <w:jc w:val="center"/>
              <w:rPr>
                <w:rFonts w:ascii="Times New Roman" w:hAnsi="Times New Roman" w:cs="Times New Roman"/>
                <w:b/>
                <w:bCs/>
                <w:color w:val="000000"/>
                <w:sz w:val="20"/>
                <w:szCs w:val="20"/>
              </w:rPr>
            </w:pPr>
            <w:r w:rsidRPr="008E0C1E">
              <w:rPr>
                <w:rFonts w:ascii="Times New Roman" w:hAnsi="Times New Roman" w:cs="Times New Roman"/>
                <w:b/>
                <w:bCs/>
                <w:color w:val="000000"/>
                <w:sz w:val="20"/>
                <w:szCs w:val="20"/>
              </w:rPr>
              <w:t>93,42</w:t>
            </w:r>
          </w:p>
        </w:tc>
        <w:tc>
          <w:tcPr>
            <w:tcW w:w="879" w:type="dxa"/>
            <w:tcBorders>
              <w:top w:val="single" w:sz="4" w:space="0" w:color="auto"/>
              <w:left w:val="nil"/>
              <w:bottom w:val="single" w:sz="4" w:space="0" w:color="auto"/>
              <w:right w:val="single" w:sz="4" w:space="0" w:color="auto"/>
            </w:tcBorders>
            <w:vAlign w:val="bottom"/>
          </w:tcPr>
          <w:p w:rsidR="0096650A" w:rsidRPr="008E0C1E" w:rsidRDefault="0096650A" w:rsidP="0096650A">
            <w:pPr>
              <w:jc w:val="center"/>
              <w:rPr>
                <w:rFonts w:ascii="Times New Roman" w:hAnsi="Times New Roman" w:cs="Times New Roman"/>
                <w:b/>
                <w:bCs/>
                <w:color w:val="000000"/>
                <w:sz w:val="20"/>
                <w:szCs w:val="20"/>
              </w:rPr>
            </w:pPr>
            <w:r w:rsidRPr="008E0C1E">
              <w:rPr>
                <w:rFonts w:ascii="Times New Roman" w:hAnsi="Times New Roman" w:cs="Times New Roman"/>
                <w:b/>
                <w:bCs/>
                <w:color w:val="000000"/>
                <w:sz w:val="20"/>
                <w:szCs w:val="20"/>
              </w:rPr>
              <w:t>40566,23510</w:t>
            </w:r>
          </w:p>
        </w:tc>
      </w:tr>
      <w:tr w:rsidR="0096650A" w:rsidRPr="0096650A" w:rsidTr="008E0C1E">
        <w:trPr>
          <w:trHeight w:val="181"/>
        </w:trPr>
        <w:tc>
          <w:tcPr>
            <w:tcW w:w="2142" w:type="dxa"/>
            <w:gridSpan w:val="2"/>
            <w:vMerge/>
            <w:tcBorders>
              <w:top w:val="single" w:sz="4" w:space="0" w:color="auto"/>
              <w:left w:val="single" w:sz="4" w:space="0" w:color="auto"/>
              <w:bottom w:val="single" w:sz="4" w:space="0" w:color="auto"/>
              <w:right w:val="single" w:sz="4" w:space="0" w:color="auto"/>
            </w:tcBorders>
            <w:vAlign w:val="center"/>
            <w:hideMark/>
          </w:tcPr>
          <w:p w:rsidR="0096650A" w:rsidRPr="0096650A" w:rsidRDefault="0096650A" w:rsidP="003B7C1E">
            <w:pPr>
              <w:rPr>
                <w:rFonts w:ascii="Times New Roman" w:hAnsi="Times New Roman" w:cs="Times New Roman"/>
                <w:b/>
                <w:bCs/>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6650A" w:rsidRPr="0096650A" w:rsidRDefault="0096650A" w:rsidP="003B7C1E">
            <w:pPr>
              <w:rPr>
                <w:rFonts w:ascii="Times New Roman" w:hAnsi="Times New Roman" w:cs="Times New Roman"/>
                <w:b/>
                <w:bCs/>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96650A" w:rsidRPr="00876054" w:rsidRDefault="0096650A" w:rsidP="003B7C1E">
            <w:pPr>
              <w:jc w:val="center"/>
              <w:rPr>
                <w:rFonts w:ascii="Times New Roman" w:hAnsi="Times New Roman" w:cs="Times New Roman"/>
                <w:b/>
                <w:bCs/>
                <w:sz w:val="20"/>
                <w:szCs w:val="20"/>
              </w:rPr>
            </w:pPr>
            <w:r w:rsidRPr="00876054">
              <w:rPr>
                <w:rFonts w:ascii="Times New Roman" w:hAnsi="Times New Roman" w:cs="Times New Roman"/>
                <w:b/>
                <w:bCs/>
                <w:sz w:val="20"/>
                <w:szCs w:val="20"/>
              </w:rPr>
              <w:t>субвенции из краевого бюджета</w:t>
            </w:r>
          </w:p>
        </w:tc>
        <w:tc>
          <w:tcPr>
            <w:tcW w:w="1559" w:type="dxa"/>
            <w:tcBorders>
              <w:top w:val="nil"/>
              <w:left w:val="nil"/>
              <w:bottom w:val="single" w:sz="4" w:space="0" w:color="auto"/>
              <w:right w:val="single" w:sz="4" w:space="0" w:color="auto"/>
            </w:tcBorders>
            <w:shd w:val="clear" w:color="auto" w:fill="auto"/>
            <w:noWrap/>
            <w:vAlign w:val="bottom"/>
            <w:hideMark/>
          </w:tcPr>
          <w:p w:rsidR="0096650A" w:rsidRPr="008E0C1E" w:rsidRDefault="0096650A" w:rsidP="0096650A">
            <w:pPr>
              <w:jc w:val="center"/>
              <w:rPr>
                <w:rFonts w:ascii="Times New Roman" w:hAnsi="Times New Roman" w:cs="Times New Roman"/>
                <w:b/>
                <w:bCs/>
                <w:color w:val="000000"/>
                <w:sz w:val="20"/>
                <w:szCs w:val="20"/>
              </w:rPr>
            </w:pPr>
            <w:r w:rsidRPr="008E0C1E">
              <w:rPr>
                <w:rFonts w:ascii="Times New Roman" w:hAnsi="Times New Roman" w:cs="Times New Roman"/>
                <w:b/>
                <w:bCs/>
                <w:color w:val="000000"/>
                <w:sz w:val="20"/>
                <w:szCs w:val="20"/>
              </w:rPr>
              <w:t>360260,33500</w:t>
            </w:r>
          </w:p>
        </w:tc>
        <w:tc>
          <w:tcPr>
            <w:tcW w:w="1560" w:type="dxa"/>
            <w:tcBorders>
              <w:top w:val="nil"/>
              <w:left w:val="nil"/>
              <w:bottom w:val="single" w:sz="4" w:space="0" w:color="auto"/>
              <w:right w:val="single" w:sz="4" w:space="0" w:color="auto"/>
            </w:tcBorders>
            <w:shd w:val="clear" w:color="auto" w:fill="auto"/>
            <w:noWrap/>
            <w:vAlign w:val="bottom"/>
            <w:hideMark/>
          </w:tcPr>
          <w:p w:rsidR="0096650A" w:rsidRPr="008E0C1E" w:rsidRDefault="0096650A" w:rsidP="0096650A">
            <w:pPr>
              <w:jc w:val="center"/>
              <w:rPr>
                <w:rFonts w:ascii="Times New Roman" w:hAnsi="Times New Roman" w:cs="Times New Roman"/>
                <w:b/>
                <w:bCs/>
                <w:color w:val="000000"/>
                <w:sz w:val="20"/>
                <w:szCs w:val="20"/>
              </w:rPr>
            </w:pPr>
            <w:r w:rsidRPr="008E0C1E">
              <w:rPr>
                <w:rFonts w:ascii="Times New Roman" w:hAnsi="Times New Roman" w:cs="Times New Roman"/>
                <w:b/>
                <w:bCs/>
                <w:color w:val="000000"/>
                <w:sz w:val="20"/>
                <w:szCs w:val="20"/>
              </w:rPr>
              <w:t>339500,36827</w:t>
            </w:r>
          </w:p>
        </w:tc>
        <w:tc>
          <w:tcPr>
            <w:tcW w:w="963" w:type="dxa"/>
            <w:tcBorders>
              <w:top w:val="nil"/>
              <w:left w:val="nil"/>
              <w:bottom w:val="single" w:sz="4" w:space="0" w:color="auto"/>
              <w:right w:val="single" w:sz="4" w:space="0" w:color="auto"/>
            </w:tcBorders>
            <w:shd w:val="clear" w:color="auto" w:fill="auto"/>
            <w:noWrap/>
            <w:vAlign w:val="bottom"/>
            <w:hideMark/>
          </w:tcPr>
          <w:p w:rsidR="0096650A" w:rsidRPr="008E0C1E" w:rsidRDefault="0096650A" w:rsidP="0096650A">
            <w:pPr>
              <w:jc w:val="center"/>
              <w:rPr>
                <w:rFonts w:ascii="Times New Roman" w:hAnsi="Times New Roman" w:cs="Times New Roman"/>
                <w:b/>
                <w:bCs/>
                <w:color w:val="000000"/>
                <w:sz w:val="20"/>
                <w:szCs w:val="20"/>
              </w:rPr>
            </w:pPr>
            <w:r w:rsidRPr="008E0C1E">
              <w:rPr>
                <w:rFonts w:ascii="Times New Roman" w:hAnsi="Times New Roman" w:cs="Times New Roman"/>
                <w:b/>
                <w:bCs/>
                <w:color w:val="000000"/>
                <w:sz w:val="20"/>
                <w:szCs w:val="20"/>
              </w:rPr>
              <w:t>94,24</w:t>
            </w:r>
          </w:p>
        </w:tc>
        <w:tc>
          <w:tcPr>
            <w:tcW w:w="879" w:type="dxa"/>
            <w:tcBorders>
              <w:top w:val="single" w:sz="4" w:space="0" w:color="auto"/>
              <w:left w:val="nil"/>
              <w:bottom w:val="single" w:sz="4" w:space="0" w:color="auto"/>
              <w:right w:val="single" w:sz="4" w:space="0" w:color="auto"/>
            </w:tcBorders>
            <w:vAlign w:val="bottom"/>
          </w:tcPr>
          <w:p w:rsidR="0096650A" w:rsidRPr="008E0C1E" w:rsidRDefault="0096650A" w:rsidP="0096650A">
            <w:pPr>
              <w:jc w:val="center"/>
              <w:rPr>
                <w:rFonts w:ascii="Times New Roman" w:hAnsi="Times New Roman" w:cs="Times New Roman"/>
                <w:b/>
                <w:bCs/>
                <w:color w:val="000000"/>
                <w:sz w:val="20"/>
                <w:szCs w:val="20"/>
              </w:rPr>
            </w:pPr>
            <w:r w:rsidRPr="008E0C1E">
              <w:rPr>
                <w:rFonts w:ascii="Times New Roman" w:hAnsi="Times New Roman" w:cs="Times New Roman"/>
                <w:b/>
                <w:bCs/>
                <w:color w:val="000000"/>
                <w:sz w:val="20"/>
                <w:szCs w:val="20"/>
              </w:rPr>
              <w:t>20759,96673</w:t>
            </w:r>
          </w:p>
        </w:tc>
      </w:tr>
      <w:tr w:rsidR="0096650A" w:rsidRPr="0096650A" w:rsidTr="008E0C1E">
        <w:trPr>
          <w:trHeight w:val="192"/>
        </w:trPr>
        <w:tc>
          <w:tcPr>
            <w:tcW w:w="2142" w:type="dxa"/>
            <w:gridSpan w:val="2"/>
            <w:vMerge/>
            <w:tcBorders>
              <w:top w:val="single" w:sz="4" w:space="0" w:color="auto"/>
              <w:left w:val="single" w:sz="4" w:space="0" w:color="auto"/>
              <w:bottom w:val="single" w:sz="4" w:space="0" w:color="auto"/>
              <w:right w:val="single" w:sz="4" w:space="0" w:color="auto"/>
            </w:tcBorders>
            <w:vAlign w:val="center"/>
            <w:hideMark/>
          </w:tcPr>
          <w:p w:rsidR="0096650A" w:rsidRPr="0096650A" w:rsidRDefault="0096650A" w:rsidP="003B7C1E">
            <w:pPr>
              <w:rPr>
                <w:rFonts w:ascii="Times New Roman" w:hAnsi="Times New Roman" w:cs="Times New Roman"/>
                <w:b/>
                <w:bCs/>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6650A" w:rsidRPr="0096650A" w:rsidRDefault="0096650A" w:rsidP="003B7C1E">
            <w:pPr>
              <w:rPr>
                <w:rFonts w:ascii="Times New Roman" w:hAnsi="Times New Roman" w:cs="Times New Roman"/>
                <w:b/>
                <w:bCs/>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96650A" w:rsidRPr="00876054" w:rsidRDefault="0096650A" w:rsidP="003B7C1E">
            <w:pPr>
              <w:jc w:val="center"/>
              <w:rPr>
                <w:rFonts w:ascii="Times New Roman" w:hAnsi="Times New Roman" w:cs="Times New Roman"/>
                <w:b/>
                <w:bCs/>
                <w:sz w:val="20"/>
                <w:szCs w:val="20"/>
              </w:rPr>
            </w:pPr>
            <w:r w:rsidRPr="00876054">
              <w:rPr>
                <w:rFonts w:ascii="Times New Roman" w:hAnsi="Times New Roman" w:cs="Times New Roman"/>
                <w:b/>
                <w:bCs/>
                <w:sz w:val="20"/>
                <w:szCs w:val="20"/>
              </w:rPr>
              <w:t>субсидии из краевого бюджета</w:t>
            </w:r>
          </w:p>
        </w:tc>
        <w:tc>
          <w:tcPr>
            <w:tcW w:w="1559" w:type="dxa"/>
            <w:tcBorders>
              <w:top w:val="nil"/>
              <w:left w:val="nil"/>
              <w:bottom w:val="single" w:sz="4" w:space="0" w:color="auto"/>
              <w:right w:val="single" w:sz="4" w:space="0" w:color="auto"/>
            </w:tcBorders>
            <w:shd w:val="clear" w:color="auto" w:fill="auto"/>
            <w:noWrap/>
            <w:vAlign w:val="bottom"/>
            <w:hideMark/>
          </w:tcPr>
          <w:p w:rsidR="0096650A" w:rsidRPr="008E0C1E" w:rsidRDefault="0096650A" w:rsidP="0096650A">
            <w:pPr>
              <w:jc w:val="center"/>
              <w:rPr>
                <w:rFonts w:ascii="Times New Roman" w:hAnsi="Times New Roman" w:cs="Times New Roman"/>
                <w:b/>
                <w:bCs/>
                <w:color w:val="000000"/>
                <w:sz w:val="20"/>
                <w:szCs w:val="20"/>
              </w:rPr>
            </w:pPr>
            <w:r w:rsidRPr="008E0C1E">
              <w:rPr>
                <w:rFonts w:ascii="Times New Roman" w:hAnsi="Times New Roman" w:cs="Times New Roman"/>
                <w:b/>
                <w:bCs/>
                <w:color w:val="000000"/>
                <w:sz w:val="20"/>
                <w:szCs w:val="20"/>
              </w:rPr>
              <w:t>11781,01736</w:t>
            </w:r>
          </w:p>
        </w:tc>
        <w:tc>
          <w:tcPr>
            <w:tcW w:w="1560" w:type="dxa"/>
            <w:tcBorders>
              <w:top w:val="nil"/>
              <w:left w:val="nil"/>
              <w:bottom w:val="single" w:sz="4" w:space="0" w:color="auto"/>
              <w:right w:val="single" w:sz="4" w:space="0" w:color="auto"/>
            </w:tcBorders>
            <w:shd w:val="clear" w:color="auto" w:fill="auto"/>
            <w:noWrap/>
            <w:vAlign w:val="bottom"/>
            <w:hideMark/>
          </w:tcPr>
          <w:p w:rsidR="0096650A" w:rsidRPr="008E0C1E" w:rsidRDefault="0096650A" w:rsidP="0096650A">
            <w:pPr>
              <w:jc w:val="center"/>
              <w:rPr>
                <w:rFonts w:ascii="Times New Roman" w:hAnsi="Times New Roman" w:cs="Times New Roman"/>
                <w:b/>
                <w:bCs/>
                <w:color w:val="000000"/>
                <w:sz w:val="20"/>
                <w:szCs w:val="20"/>
              </w:rPr>
            </w:pPr>
            <w:r w:rsidRPr="008E0C1E">
              <w:rPr>
                <w:rFonts w:ascii="Times New Roman" w:hAnsi="Times New Roman" w:cs="Times New Roman"/>
                <w:b/>
                <w:bCs/>
                <w:color w:val="000000"/>
                <w:sz w:val="20"/>
                <w:szCs w:val="20"/>
              </w:rPr>
              <w:t>6443,56519</w:t>
            </w:r>
          </w:p>
        </w:tc>
        <w:tc>
          <w:tcPr>
            <w:tcW w:w="963" w:type="dxa"/>
            <w:tcBorders>
              <w:top w:val="nil"/>
              <w:left w:val="nil"/>
              <w:bottom w:val="single" w:sz="4" w:space="0" w:color="auto"/>
              <w:right w:val="single" w:sz="4" w:space="0" w:color="auto"/>
            </w:tcBorders>
            <w:shd w:val="clear" w:color="auto" w:fill="auto"/>
            <w:noWrap/>
            <w:vAlign w:val="bottom"/>
            <w:hideMark/>
          </w:tcPr>
          <w:p w:rsidR="0096650A" w:rsidRPr="008E0C1E" w:rsidRDefault="0096650A" w:rsidP="0096650A">
            <w:pPr>
              <w:jc w:val="center"/>
              <w:rPr>
                <w:rFonts w:ascii="Times New Roman" w:hAnsi="Times New Roman" w:cs="Times New Roman"/>
                <w:b/>
                <w:bCs/>
                <w:color w:val="000000"/>
                <w:sz w:val="20"/>
                <w:szCs w:val="20"/>
              </w:rPr>
            </w:pPr>
            <w:r w:rsidRPr="008E0C1E">
              <w:rPr>
                <w:rFonts w:ascii="Times New Roman" w:hAnsi="Times New Roman" w:cs="Times New Roman"/>
                <w:b/>
                <w:bCs/>
                <w:color w:val="000000"/>
                <w:sz w:val="20"/>
                <w:szCs w:val="20"/>
              </w:rPr>
              <w:t>54,69</w:t>
            </w:r>
          </w:p>
        </w:tc>
        <w:tc>
          <w:tcPr>
            <w:tcW w:w="879" w:type="dxa"/>
            <w:tcBorders>
              <w:top w:val="single" w:sz="4" w:space="0" w:color="auto"/>
              <w:left w:val="nil"/>
              <w:bottom w:val="single" w:sz="4" w:space="0" w:color="auto"/>
              <w:right w:val="single" w:sz="4" w:space="0" w:color="auto"/>
            </w:tcBorders>
            <w:vAlign w:val="bottom"/>
          </w:tcPr>
          <w:p w:rsidR="0096650A" w:rsidRPr="008E0C1E" w:rsidRDefault="0096650A" w:rsidP="0096650A">
            <w:pPr>
              <w:jc w:val="center"/>
              <w:rPr>
                <w:rFonts w:ascii="Times New Roman" w:hAnsi="Times New Roman" w:cs="Times New Roman"/>
                <w:b/>
                <w:bCs/>
                <w:color w:val="000000"/>
                <w:sz w:val="20"/>
                <w:szCs w:val="20"/>
              </w:rPr>
            </w:pPr>
            <w:r w:rsidRPr="008E0C1E">
              <w:rPr>
                <w:rFonts w:ascii="Times New Roman" w:hAnsi="Times New Roman" w:cs="Times New Roman"/>
                <w:b/>
                <w:bCs/>
                <w:color w:val="000000"/>
                <w:sz w:val="20"/>
                <w:szCs w:val="20"/>
              </w:rPr>
              <w:t>5337,45217</w:t>
            </w:r>
          </w:p>
        </w:tc>
      </w:tr>
      <w:tr w:rsidR="0096650A" w:rsidRPr="0096650A" w:rsidTr="008E0C1E">
        <w:trPr>
          <w:trHeight w:val="169"/>
        </w:trPr>
        <w:tc>
          <w:tcPr>
            <w:tcW w:w="2142" w:type="dxa"/>
            <w:gridSpan w:val="2"/>
            <w:vMerge/>
            <w:tcBorders>
              <w:top w:val="single" w:sz="4" w:space="0" w:color="auto"/>
              <w:left w:val="single" w:sz="4" w:space="0" w:color="auto"/>
              <w:bottom w:val="single" w:sz="4" w:space="0" w:color="auto"/>
              <w:right w:val="single" w:sz="4" w:space="0" w:color="auto"/>
            </w:tcBorders>
            <w:vAlign w:val="center"/>
            <w:hideMark/>
          </w:tcPr>
          <w:p w:rsidR="0096650A" w:rsidRPr="0096650A" w:rsidRDefault="0096650A" w:rsidP="003B7C1E">
            <w:pPr>
              <w:rPr>
                <w:rFonts w:ascii="Times New Roman" w:hAnsi="Times New Roman" w:cs="Times New Roman"/>
                <w:b/>
                <w:bCs/>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6650A" w:rsidRPr="0096650A" w:rsidRDefault="0096650A" w:rsidP="003B7C1E">
            <w:pPr>
              <w:rPr>
                <w:rFonts w:ascii="Times New Roman" w:hAnsi="Times New Roman" w:cs="Times New Roman"/>
                <w:b/>
                <w:bCs/>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96650A" w:rsidRPr="00876054" w:rsidRDefault="0096650A" w:rsidP="003B7C1E">
            <w:pPr>
              <w:jc w:val="center"/>
              <w:rPr>
                <w:rFonts w:ascii="Times New Roman" w:hAnsi="Times New Roman" w:cs="Times New Roman"/>
                <w:b/>
                <w:bCs/>
                <w:sz w:val="20"/>
                <w:szCs w:val="20"/>
              </w:rPr>
            </w:pPr>
            <w:r w:rsidRPr="00876054">
              <w:rPr>
                <w:rFonts w:ascii="Times New Roman" w:hAnsi="Times New Roman" w:cs="Times New Roman"/>
                <w:b/>
                <w:bCs/>
                <w:sz w:val="20"/>
                <w:szCs w:val="20"/>
              </w:rPr>
              <w:t>расходы местного бюджета</w:t>
            </w:r>
          </w:p>
        </w:tc>
        <w:tc>
          <w:tcPr>
            <w:tcW w:w="1559" w:type="dxa"/>
            <w:tcBorders>
              <w:top w:val="nil"/>
              <w:left w:val="nil"/>
              <w:bottom w:val="single" w:sz="4" w:space="0" w:color="auto"/>
              <w:right w:val="single" w:sz="4" w:space="0" w:color="auto"/>
            </w:tcBorders>
            <w:shd w:val="clear" w:color="auto" w:fill="auto"/>
            <w:noWrap/>
            <w:vAlign w:val="bottom"/>
            <w:hideMark/>
          </w:tcPr>
          <w:p w:rsidR="0096650A" w:rsidRPr="008E0C1E" w:rsidRDefault="0096650A" w:rsidP="0096650A">
            <w:pPr>
              <w:jc w:val="center"/>
              <w:rPr>
                <w:rFonts w:ascii="Times New Roman" w:hAnsi="Times New Roman" w:cs="Times New Roman"/>
                <w:b/>
                <w:bCs/>
                <w:color w:val="000000"/>
                <w:sz w:val="20"/>
                <w:szCs w:val="20"/>
              </w:rPr>
            </w:pPr>
            <w:r w:rsidRPr="008E0C1E">
              <w:rPr>
                <w:rFonts w:ascii="Times New Roman" w:hAnsi="Times New Roman" w:cs="Times New Roman"/>
                <w:b/>
                <w:bCs/>
                <w:color w:val="000000"/>
                <w:sz w:val="20"/>
                <w:szCs w:val="20"/>
              </w:rPr>
              <w:t>244648,35653</w:t>
            </w:r>
          </w:p>
        </w:tc>
        <w:tc>
          <w:tcPr>
            <w:tcW w:w="1560" w:type="dxa"/>
            <w:tcBorders>
              <w:top w:val="nil"/>
              <w:left w:val="nil"/>
              <w:bottom w:val="single" w:sz="4" w:space="0" w:color="auto"/>
              <w:right w:val="single" w:sz="4" w:space="0" w:color="auto"/>
            </w:tcBorders>
            <w:shd w:val="clear" w:color="auto" w:fill="auto"/>
            <w:noWrap/>
            <w:vAlign w:val="bottom"/>
            <w:hideMark/>
          </w:tcPr>
          <w:p w:rsidR="0096650A" w:rsidRPr="008E0C1E" w:rsidRDefault="0096650A" w:rsidP="0096650A">
            <w:pPr>
              <w:jc w:val="center"/>
              <w:rPr>
                <w:rFonts w:ascii="Times New Roman" w:hAnsi="Times New Roman" w:cs="Times New Roman"/>
                <w:b/>
                <w:bCs/>
                <w:color w:val="000000"/>
                <w:sz w:val="20"/>
                <w:szCs w:val="20"/>
              </w:rPr>
            </w:pPr>
            <w:r w:rsidRPr="008E0C1E">
              <w:rPr>
                <w:rFonts w:ascii="Times New Roman" w:hAnsi="Times New Roman" w:cs="Times New Roman"/>
                <w:b/>
                <w:bCs/>
                <w:color w:val="000000"/>
                <w:sz w:val="20"/>
                <w:szCs w:val="20"/>
              </w:rPr>
              <w:t>230179,54033</w:t>
            </w:r>
          </w:p>
        </w:tc>
        <w:tc>
          <w:tcPr>
            <w:tcW w:w="963" w:type="dxa"/>
            <w:tcBorders>
              <w:top w:val="nil"/>
              <w:left w:val="nil"/>
              <w:bottom w:val="single" w:sz="4" w:space="0" w:color="auto"/>
              <w:right w:val="single" w:sz="4" w:space="0" w:color="auto"/>
            </w:tcBorders>
            <w:shd w:val="clear" w:color="auto" w:fill="auto"/>
            <w:noWrap/>
            <w:vAlign w:val="bottom"/>
            <w:hideMark/>
          </w:tcPr>
          <w:p w:rsidR="0096650A" w:rsidRPr="008E0C1E" w:rsidRDefault="0096650A" w:rsidP="0096650A">
            <w:pPr>
              <w:jc w:val="center"/>
              <w:rPr>
                <w:rFonts w:ascii="Times New Roman" w:hAnsi="Times New Roman" w:cs="Times New Roman"/>
                <w:b/>
                <w:bCs/>
                <w:color w:val="000000"/>
                <w:sz w:val="20"/>
                <w:szCs w:val="20"/>
              </w:rPr>
            </w:pPr>
            <w:r w:rsidRPr="008E0C1E">
              <w:rPr>
                <w:rFonts w:ascii="Times New Roman" w:hAnsi="Times New Roman" w:cs="Times New Roman"/>
                <w:b/>
                <w:bCs/>
                <w:color w:val="000000"/>
                <w:sz w:val="20"/>
                <w:szCs w:val="20"/>
              </w:rPr>
              <w:t>94,09</w:t>
            </w:r>
          </w:p>
        </w:tc>
        <w:tc>
          <w:tcPr>
            <w:tcW w:w="879" w:type="dxa"/>
            <w:tcBorders>
              <w:top w:val="single" w:sz="4" w:space="0" w:color="auto"/>
              <w:left w:val="nil"/>
              <w:bottom w:val="single" w:sz="4" w:space="0" w:color="auto"/>
              <w:right w:val="single" w:sz="4" w:space="0" w:color="auto"/>
            </w:tcBorders>
            <w:vAlign w:val="bottom"/>
          </w:tcPr>
          <w:p w:rsidR="0096650A" w:rsidRPr="008E0C1E" w:rsidRDefault="0096650A" w:rsidP="0096650A">
            <w:pPr>
              <w:jc w:val="center"/>
              <w:rPr>
                <w:rFonts w:ascii="Times New Roman" w:hAnsi="Times New Roman" w:cs="Times New Roman"/>
                <w:b/>
                <w:bCs/>
                <w:color w:val="000000"/>
                <w:sz w:val="20"/>
                <w:szCs w:val="20"/>
              </w:rPr>
            </w:pPr>
            <w:r w:rsidRPr="008E0C1E">
              <w:rPr>
                <w:rFonts w:ascii="Times New Roman" w:hAnsi="Times New Roman" w:cs="Times New Roman"/>
                <w:b/>
                <w:bCs/>
                <w:color w:val="000000"/>
                <w:sz w:val="20"/>
                <w:szCs w:val="20"/>
              </w:rPr>
              <w:t>14468,81620</w:t>
            </w:r>
          </w:p>
        </w:tc>
      </w:tr>
    </w:tbl>
    <w:p w:rsidR="0096650A" w:rsidRPr="0096650A" w:rsidRDefault="0096650A" w:rsidP="0096650A">
      <w:pPr>
        <w:rPr>
          <w:rFonts w:ascii="Times New Roman" w:eastAsia="Times New Roman" w:hAnsi="Times New Roman" w:cs="Times New Roman"/>
          <w:color w:val="000000"/>
          <w:sz w:val="24"/>
          <w:szCs w:val="24"/>
        </w:rPr>
      </w:pPr>
    </w:p>
    <w:p w:rsidR="0096650A" w:rsidRPr="006B5CCA" w:rsidRDefault="0096650A" w:rsidP="00876054">
      <w:pPr>
        <w:spacing w:after="0" w:line="360" w:lineRule="auto"/>
        <w:jc w:val="both"/>
        <w:rPr>
          <w:rFonts w:ascii="Times New Roman" w:eastAsia="Times New Roman" w:hAnsi="Times New Roman"/>
          <w:color w:val="000000"/>
          <w:sz w:val="28"/>
        </w:rPr>
      </w:pPr>
      <w:r w:rsidRPr="006B5CCA">
        <w:rPr>
          <w:rFonts w:ascii="Times New Roman" w:eastAsia="Times New Roman" w:hAnsi="Times New Roman"/>
          <w:color w:val="000000"/>
          <w:sz w:val="28"/>
        </w:rPr>
        <w:t xml:space="preserve">Средства в сумме </w:t>
      </w:r>
      <w:r w:rsidRPr="006B5CCA">
        <w:rPr>
          <w:rFonts w:ascii="Times New Roman" w:eastAsia="Times New Roman" w:hAnsi="Times New Roman"/>
          <w:b/>
          <w:color w:val="000000"/>
          <w:sz w:val="28"/>
        </w:rPr>
        <w:t>40 566,2351</w:t>
      </w:r>
      <w:r w:rsidRPr="006B5CCA">
        <w:rPr>
          <w:rFonts w:ascii="Times New Roman" w:eastAsia="Times New Roman" w:hAnsi="Times New Roman"/>
          <w:color w:val="000000"/>
          <w:sz w:val="28"/>
        </w:rPr>
        <w:t xml:space="preserve">тыс. руб. в 2019 году не израсходованы по следующим причинам: </w:t>
      </w:r>
    </w:p>
    <w:p w:rsidR="0096650A" w:rsidRPr="006B5CCA" w:rsidRDefault="0096650A" w:rsidP="00876054">
      <w:pPr>
        <w:spacing w:after="0" w:line="360" w:lineRule="auto"/>
        <w:jc w:val="both"/>
        <w:rPr>
          <w:rFonts w:ascii="Times New Roman" w:eastAsia="Times New Roman" w:hAnsi="Times New Roman"/>
          <w:color w:val="000000"/>
          <w:sz w:val="28"/>
        </w:rPr>
      </w:pPr>
      <w:r w:rsidRPr="006B5CCA">
        <w:rPr>
          <w:rFonts w:ascii="Times New Roman" w:eastAsia="Times New Roman" w:hAnsi="Times New Roman"/>
          <w:color w:val="000000"/>
          <w:sz w:val="28"/>
        </w:rPr>
        <w:t xml:space="preserve">Средства краевого бюджета всего в сумме 26097,4189 тыс.руб., в том числе </w:t>
      </w:r>
    </w:p>
    <w:p w:rsidR="0096650A" w:rsidRPr="006B5CCA" w:rsidRDefault="0096650A" w:rsidP="00876054">
      <w:pPr>
        <w:spacing w:after="0" w:line="360" w:lineRule="auto"/>
        <w:jc w:val="both"/>
        <w:rPr>
          <w:rFonts w:ascii="Times New Roman" w:eastAsia="Times New Roman" w:hAnsi="Times New Roman"/>
          <w:color w:val="000000"/>
          <w:sz w:val="28"/>
        </w:rPr>
      </w:pPr>
      <w:r w:rsidRPr="006B5CCA">
        <w:rPr>
          <w:rFonts w:ascii="Times New Roman" w:eastAsia="Times New Roman" w:hAnsi="Times New Roman"/>
          <w:color w:val="000000"/>
          <w:sz w:val="28"/>
        </w:rPr>
        <w:t>субвенции - 20759,96673 тыс.руб.:</w:t>
      </w:r>
    </w:p>
    <w:p w:rsidR="0096650A" w:rsidRPr="006B5CCA" w:rsidRDefault="0096650A" w:rsidP="00876054">
      <w:pPr>
        <w:spacing w:after="0" w:line="360" w:lineRule="auto"/>
        <w:jc w:val="both"/>
        <w:rPr>
          <w:rFonts w:ascii="Times New Roman" w:eastAsia="Times New Roman" w:hAnsi="Times New Roman"/>
          <w:color w:val="000000"/>
          <w:sz w:val="28"/>
        </w:rPr>
      </w:pPr>
      <w:r w:rsidRPr="006B5CCA">
        <w:rPr>
          <w:rFonts w:ascii="Times New Roman" w:eastAsia="Times New Roman" w:hAnsi="Times New Roman"/>
          <w:color w:val="000000"/>
          <w:sz w:val="28"/>
        </w:rPr>
        <w:t>а) Средства не освоены в связи с уточнением численности учащихся - 7306,80022 тыс.руб.;</w:t>
      </w:r>
    </w:p>
    <w:p w:rsidR="0096650A" w:rsidRPr="006B5CCA" w:rsidRDefault="0096650A" w:rsidP="00876054">
      <w:pPr>
        <w:spacing w:after="0" w:line="360" w:lineRule="auto"/>
        <w:jc w:val="both"/>
        <w:rPr>
          <w:rFonts w:ascii="Times New Roman" w:eastAsia="Times New Roman" w:hAnsi="Times New Roman"/>
          <w:color w:val="000000"/>
          <w:sz w:val="28"/>
        </w:rPr>
      </w:pPr>
      <w:r w:rsidRPr="006B5CCA">
        <w:rPr>
          <w:rFonts w:ascii="Times New Roman" w:eastAsia="Times New Roman" w:hAnsi="Times New Roman"/>
          <w:color w:val="000000"/>
          <w:sz w:val="28"/>
        </w:rPr>
        <w:lastRenderedPageBreak/>
        <w:t>б) Средства не освоены в связи уменьшением количества детодней - 3564,40371 тыс.руб.;</w:t>
      </w:r>
    </w:p>
    <w:p w:rsidR="0096650A" w:rsidRPr="006B5CCA" w:rsidRDefault="0096650A" w:rsidP="00876054">
      <w:pPr>
        <w:spacing w:after="0" w:line="360" w:lineRule="auto"/>
        <w:jc w:val="both"/>
        <w:rPr>
          <w:rFonts w:ascii="Times New Roman" w:eastAsia="Times New Roman" w:hAnsi="Times New Roman"/>
          <w:color w:val="000000"/>
          <w:sz w:val="28"/>
        </w:rPr>
      </w:pPr>
      <w:r w:rsidRPr="006B5CCA">
        <w:rPr>
          <w:rFonts w:ascii="Times New Roman" w:eastAsia="Times New Roman" w:hAnsi="Times New Roman"/>
          <w:color w:val="000000"/>
          <w:sz w:val="28"/>
        </w:rPr>
        <w:t>в) Уточнение численности учащихся (воспитанников) в разрезе уровней образования - 9870,7625 тыс.руб.;</w:t>
      </w:r>
    </w:p>
    <w:p w:rsidR="0096650A" w:rsidRPr="006B5CCA" w:rsidRDefault="0096650A" w:rsidP="00876054">
      <w:pPr>
        <w:spacing w:after="0" w:line="360" w:lineRule="auto"/>
        <w:jc w:val="both"/>
        <w:rPr>
          <w:rFonts w:ascii="Times New Roman" w:eastAsia="Times New Roman" w:hAnsi="Times New Roman"/>
          <w:color w:val="000000"/>
          <w:sz w:val="28"/>
        </w:rPr>
      </w:pPr>
      <w:r w:rsidRPr="006B5CCA">
        <w:rPr>
          <w:rFonts w:ascii="Times New Roman" w:eastAsia="Times New Roman" w:hAnsi="Times New Roman"/>
          <w:color w:val="000000"/>
          <w:sz w:val="28"/>
        </w:rPr>
        <w:t>г) Заявительный характер выплаты  и компенсаций стоимости путевок, отсутствовали заявления – 18,00030 тыс.руб.</w:t>
      </w:r>
    </w:p>
    <w:p w:rsidR="0096650A" w:rsidRPr="006B5CCA" w:rsidRDefault="0096650A" w:rsidP="00876054">
      <w:pPr>
        <w:spacing w:after="0" w:line="360" w:lineRule="auto"/>
        <w:jc w:val="both"/>
        <w:rPr>
          <w:rFonts w:ascii="Times New Roman" w:eastAsia="Times New Roman" w:hAnsi="Times New Roman"/>
          <w:color w:val="000000"/>
          <w:sz w:val="28"/>
        </w:rPr>
      </w:pPr>
      <w:r w:rsidRPr="006B5CCA">
        <w:rPr>
          <w:rFonts w:ascii="Times New Roman" w:eastAsia="Times New Roman" w:hAnsi="Times New Roman"/>
          <w:color w:val="000000"/>
          <w:sz w:val="28"/>
        </w:rPr>
        <w:t>субсидии - 5337,45217 тыс.руб.:</w:t>
      </w:r>
    </w:p>
    <w:p w:rsidR="0096650A" w:rsidRPr="006B5CCA" w:rsidRDefault="0096650A" w:rsidP="00876054">
      <w:pPr>
        <w:spacing w:after="0" w:line="360" w:lineRule="auto"/>
        <w:jc w:val="both"/>
        <w:rPr>
          <w:rFonts w:ascii="Times New Roman" w:eastAsia="Times New Roman" w:hAnsi="Times New Roman"/>
          <w:color w:val="000000"/>
          <w:sz w:val="28"/>
        </w:rPr>
      </w:pPr>
      <w:r w:rsidRPr="006B5CCA">
        <w:rPr>
          <w:rFonts w:ascii="Times New Roman" w:eastAsia="Times New Roman" w:hAnsi="Times New Roman"/>
          <w:color w:val="000000"/>
          <w:sz w:val="28"/>
        </w:rPr>
        <w:t>а) Экономия по контрактам - 14,13809 тыс.руб.;</w:t>
      </w:r>
    </w:p>
    <w:p w:rsidR="0096650A" w:rsidRPr="006B5CCA" w:rsidRDefault="0096650A" w:rsidP="00876054">
      <w:pPr>
        <w:spacing w:after="0" w:line="360" w:lineRule="auto"/>
        <w:jc w:val="both"/>
        <w:rPr>
          <w:rFonts w:ascii="Times New Roman" w:eastAsia="Times New Roman" w:hAnsi="Times New Roman"/>
          <w:color w:val="000000"/>
          <w:sz w:val="28"/>
        </w:rPr>
      </w:pPr>
      <w:r w:rsidRPr="006B5CCA">
        <w:rPr>
          <w:rFonts w:ascii="Times New Roman" w:eastAsia="Times New Roman" w:hAnsi="Times New Roman"/>
          <w:color w:val="000000"/>
          <w:sz w:val="28"/>
        </w:rPr>
        <w:t>б) Средства не освоены в связи с неисполнением условий контракта - отсутствие положительного заключения государственной экспертизы - 5323,31408 тыс.руб.</w:t>
      </w:r>
    </w:p>
    <w:p w:rsidR="0096650A" w:rsidRPr="006B5CCA" w:rsidRDefault="0096650A" w:rsidP="00876054">
      <w:pPr>
        <w:spacing w:after="0" w:line="360" w:lineRule="auto"/>
        <w:jc w:val="both"/>
        <w:rPr>
          <w:rFonts w:ascii="Times New Roman" w:eastAsia="Times New Roman" w:hAnsi="Times New Roman"/>
          <w:color w:val="000000"/>
          <w:sz w:val="28"/>
        </w:rPr>
      </w:pPr>
      <w:r w:rsidRPr="006B5CCA">
        <w:rPr>
          <w:rFonts w:ascii="Times New Roman" w:eastAsia="Times New Roman" w:hAnsi="Times New Roman"/>
          <w:color w:val="000000"/>
          <w:sz w:val="28"/>
        </w:rPr>
        <w:t>Средства местного бюджета всего в сумме 14468,8162 тыс.руб.:</w:t>
      </w:r>
    </w:p>
    <w:p w:rsidR="0096650A" w:rsidRPr="006B5CCA" w:rsidRDefault="0096650A" w:rsidP="00876054">
      <w:pPr>
        <w:spacing w:after="0" w:line="360" w:lineRule="auto"/>
        <w:jc w:val="both"/>
        <w:rPr>
          <w:rFonts w:ascii="Times New Roman" w:eastAsia="Times New Roman" w:hAnsi="Times New Roman"/>
          <w:color w:val="000000"/>
          <w:sz w:val="28"/>
        </w:rPr>
      </w:pPr>
      <w:r w:rsidRPr="006B5CCA">
        <w:rPr>
          <w:rFonts w:ascii="Times New Roman" w:eastAsia="Times New Roman" w:hAnsi="Times New Roman"/>
          <w:color w:val="000000"/>
          <w:sz w:val="28"/>
        </w:rPr>
        <w:t>а) экономия по начислениям на фонд оплаты труда - 0,08721 тыс.руб.;</w:t>
      </w:r>
    </w:p>
    <w:p w:rsidR="0096650A" w:rsidRPr="006B5CCA" w:rsidRDefault="0096650A" w:rsidP="00876054">
      <w:pPr>
        <w:spacing w:after="0" w:line="360" w:lineRule="auto"/>
        <w:jc w:val="both"/>
        <w:rPr>
          <w:rFonts w:ascii="Times New Roman" w:eastAsia="Times New Roman" w:hAnsi="Times New Roman"/>
          <w:color w:val="000000"/>
          <w:sz w:val="28"/>
        </w:rPr>
      </w:pPr>
      <w:r w:rsidRPr="006B5CCA">
        <w:rPr>
          <w:rFonts w:ascii="Times New Roman" w:eastAsia="Times New Roman" w:hAnsi="Times New Roman"/>
          <w:color w:val="000000"/>
          <w:sz w:val="28"/>
        </w:rPr>
        <w:t xml:space="preserve">б) оплата услуг "по факту" на основании актов приема-передачи тепловой энергии. Поставщиком услуг не  выставлены счета за декабрь 2019 года. – 13392,45233тыс.руб.; </w:t>
      </w:r>
    </w:p>
    <w:p w:rsidR="0096650A" w:rsidRPr="006B5CCA" w:rsidRDefault="0096650A" w:rsidP="00876054">
      <w:pPr>
        <w:spacing w:after="0" w:line="360" w:lineRule="auto"/>
        <w:jc w:val="both"/>
        <w:rPr>
          <w:rFonts w:ascii="Times New Roman" w:eastAsia="Times New Roman" w:hAnsi="Times New Roman"/>
          <w:color w:val="000000"/>
          <w:sz w:val="28"/>
        </w:rPr>
      </w:pPr>
      <w:r w:rsidRPr="006B5CCA">
        <w:rPr>
          <w:rFonts w:ascii="Times New Roman" w:eastAsia="Times New Roman" w:hAnsi="Times New Roman"/>
          <w:color w:val="000000"/>
          <w:sz w:val="28"/>
        </w:rPr>
        <w:t>в) Срок оплаты налогов не наступил - 30,32644 тыс.руб.;</w:t>
      </w:r>
    </w:p>
    <w:p w:rsidR="0096650A" w:rsidRPr="006B5CCA" w:rsidRDefault="0096650A" w:rsidP="00876054">
      <w:pPr>
        <w:spacing w:after="0" w:line="360" w:lineRule="auto"/>
        <w:jc w:val="both"/>
        <w:rPr>
          <w:rFonts w:ascii="Times New Roman" w:eastAsia="Times New Roman" w:hAnsi="Times New Roman"/>
          <w:color w:val="000000"/>
          <w:sz w:val="28"/>
        </w:rPr>
      </w:pPr>
      <w:r w:rsidRPr="006B5CCA">
        <w:rPr>
          <w:rFonts w:ascii="Times New Roman" w:eastAsia="Times New Roman" w:hAnsi="Times New Roman"/>
          <w:color w:val="000000"/>
          <w:sz w:val="28"/>
        </w:rPr>
        <w:t xml:space="preserve">г)  экономии по контрактам – 24,8259 тыс.руб.; </w:t>
      </w:r>
    </w:p>
    <w:p w:rsidR="0096650A" w:rsidRPr="006B5CCA" w:rsidRDefault="0096650A" w:rsidP="00876054">
      <w:pPr>
        <w:spacing w:after="0" w:line="360" w:lineRule="auto"/>
        <w:jc w:val="both"/>
        <w:rPr>
          <w:rFonts w:ascii="Times New Roman" w:eastAsia="Times New Roman" w:hAnsi="Times New Roman"/>
          <w:color w:val="000000"/>
          <w:sz w:val="28"/>
        </w:rPr>
      </w:pPr>
      <w:r w:rsidRPr="006B5CCA">
        <w:rPr>
          <w:rFonts w:ascii="Times New Roman" w:eastAsia="Times New Roman" w:hAnsi="Times New Roman"/>
          <w:color w:val="000000"/>
          <w:sz w:val="28"/>
        </w:rPr>
        <w:t>д)  Средства не освоены в связи с неисполнением условий контракта - отсутствие положительного заключения государственной экспертизы. – 1021,12432 тыс.руб.</w:t>
      </w:r>
    </w:p>
    <w:p w:rsidR="00876054" w:rsidRPr="00EC605E" w:rsidRDefault="0096650A" w:rsidP="00EC605E">
      <w:pPr>
        <w:spacing w:after="0"/>
        <w:jc w:val="both"/>
        <w:rPr>
          <w:rFonts w:ascii="Times New Roman" w:hAnsi="Times New Roman"/>
          <w:sz w:val="28"/>
          <w:szCs w:val="28"/>
        </w:rPr>
      </w:pPr>
      <w:r w:rsidRPr="0009785B">
        <w:rPr>
          <w:rFonts w:ascii="Times New Roman" w:hAnsi="Times New Roman"/>
          <w:sz w:val="28"/>
          <w:szCs w:val="28"/>
        </w:rPr>
        <w:t>Все запланированные мероприятия  програ</w:t>
      </w:r>
      <w:r w:rsidR="00EC605E">
        <w:rPr>
          <w:rFonts w:ascii="Times New Roman" w:hAnsi="Times New Roman"/>
          <w:sz w:val="28"/>
          <w:szCs w:val="28"/>
        </w:rPr>
        <w:t xml:space="preserve">ммы исполнены в полном объеме. </w:t>
      </w:r>
    </w:p>
    <w:p w:rsidR="00EC605E" w:rsidRDefault="00EC605E" w:rsidP="00EC605E">
      <w:pPr>
        <w:spacing w:line="360" w:lineRule="auto"/>
        <w:rPr>
          <w:rFonts w:ascii="Times New Roman" w:hAnsi="Times New Roman"/>
          <w:b/>
          <w:i/>
          <w:sz w:val="28"/>
          <w:szCs w:val="28"/>
        </w:rPr>
      </w:pPr>
    </w:p>
    <w:p w:rsidR="0096650A" w:rsidRPr="00DB4C5E" w:rsidRDefault="0096650A" w:rsidP="00EC605E">
      <w:pPr>
        <w:spacing w:line="360" w:lineRule="auto"/>
        <w:rPr>
          <w:rFonts w:ascii="Times New Roman" w:hAnsi="Times New Roman"/>
          <w:b/>
          <w:i/>
          <w:sz w:val="28"/>
          <w:szCs w:val="28"/>
          <w:highlight w:val="lightGray"/>
        </w:rPr>
      </w:pPr>
      <w:r w:rsidRPr="00DB4C5E">
        <w:rPr>
          <w:rFonts w:ascii="Times New Roman" w:hAnsi="Times New Roman"/>
          <w:b/>
          <w:i/>
          <w:sz w:val="28"/>
          <w:szCs w:val="28"/>
          <w:highlight w:val="lightGray"/>
        </w:rPr>
        <w:t>Подпрограмма «Развитие системы дошкольного образования»</w:t>
      </w:r>
    </w:p>
    <w:p w:rsidR="0096650A" w:rsidRPr="006B5CCA" w:rsidRDefault="0096650A" w:rsidP="0096650A">
      <w:pPr>
        <w:spacing w:line="360" w:lineRule="auto"/>
        <w:rPr>
          <w:rFonts w:ascii="Times New Roman" w:hAnsi="Times New Roman"/>
          <w:sz w:val="28"/>
          <w:szCs w:val="28"/>
        </w:rPr>
      </w:pPr>
      <w:r w:rsidRPr="00DB4C5E">
        <w:rPr>
          <w:rFonts w:ascii="Times New Roman" w:hAnsi="Times New Roman"/>
          <w:sz w:val="28"/>
          <w:szCs w:val="28"/>
          <w:highlight w:val="lightGray"/>
        </w:rPr>
        <w:t>За 2019 год финансовых средств из 186 415,81162  тыс.руб. освоено – 174 431,41918 тыс.руб.  или 93,51 %.</w:t>
      </w:r>
      <w:r w:rsidRPr="006B5CCA">
        <w:rPr>
          <w:rFonts w:ascii="Times New Roman" w:hAnsi="Times New Roman"/>
          <w:sz w:val="28"/>
          <w:szCs w:val="28"/>
        </w:rPr>
        <w:t xml:space="preserve"> </w:t>
      </w:r>
    </w:p>
    <w:tbl>
      <w:tblPr>
        <w:tblW w:w="9796" w:type="dxa"/>
        <w:tblInd w:w="93" w:type="dxa"/>
        <w:tblLayout w:type="fixed"/>
        <w:tblLook w:val="04A0"/>
      </w:tblPr>
      <w:tblGrid>
        <w:gridCol w:w="459"/>
        <w:gridCol w:w="1541"/>
        <w:gridCol w:w="937"/>
        <w:gridCol w:w="1214"/>
        <w:gridCol w:w="1534"/>
        <w:gridCol w:w="1703"/>
        <w:gridCol w:w="1132"/>
        <w:gridCol w:w="1276"/>
      </w:tblGrid>
      <w:tr w:rsidR="0096650A" w:rsidRPr="00E05972" w:rsidTr="00876054">
        <w:trPr>
          <w:trHeight w:val="754"/>
        </w:trPr>
        <w:tc>
          <w:tcPr>
            <w:tcW w:w="45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6650A" w:rsidRPr="00876054" w:rsidRDefault="0096650A" w:rsidP="003B7C1E">
            <w:pPr>
              <w:jc w:val="center"/>
              <w:rPr>
                <w:rFonts w:ascii="Times New Roman" w:hAnsi="Times New Roman" w:cs="Times New Roman"/>
                <w:color w:val="000000"/>
                <w:sz w:val="20"/>
                <w:szCs w:val="20"/>
              </w:rPr>
            </w:pPr>
            <w:r w:rsidRPr="00876054">
              <w:rPr>
                <w:rFonts w:ascii="Times New Roman" w:hAnsi="Times New Roman" w:cs="Times New Roman"/>
                <w:color w:val="000000"/>
                <w:sz w:val="20"/>
                <w:szCs w:val="20"/>
              </w:rPr>
              <w:t>№ пп</w:t>
            </w:r>
          </w:p>
        </w:tc>
        <w:tc>
          <w:tcPr>
            <w:tcW w:w="154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6650A" w:rsidRPr="00876054" w:rsidRDefault="0096650A" w:rsidP="003B7C1E">
            <w:pPr>
              <w:jc w:val="center"/>
              <w:rPr>
                <w:rFonts w:ascii="Times New Roman" w:hAnsi="Times New Roman" w:cs="Times New Roman"/>
                <w:color w:val="000000"/>
                <w:sz w:val="20"/>
                <w:szCs w:val="20"/>
              </w:rPr>
            </w:pPr>
            <w:r w:rsidRPr="00876054">
              <w:rPr>
                <w:rFonts w:ascii="Times New Roman" w:hAnsi="Times New Roman" w:cs="Times New Roman"/>
                <w:color w:val="000000"/>
                <w:sz w:val="20"/>
                <w:szCs w:val="20"/>
              </w:rPr>
              <w:t>Наименование подпрограммы</w:t>
            </w:r>
          </w:p>
        </w:tc>
        <w:tc>
          <w:tcPr>
            <w:tcW w:w="937" w:type="dxa"/>
            <w:vMerge w:val="restart"/>
            <w:tcBorders>
              <w:top w:val="single" w:sz="8" w:space="0" w:color="auto"/>
              <w:left w:val="single" w:sz="8" w:space="0" w:color="auto"/>
              <w:bottom w:val="nil"/>
              <w:right w:val="single" w:sz="8" w:space="0" w:color="auto"/>
            </w:tcBorders>
            <w:shd w:val="clear" w:color="auto" w:fill="auto"/>
            <w:hideMark/>
          </w:tcPr>
          <w:p w:rsidR="0096650A" w:rsidRPr="00876054" w:rsidRDefault="0096650A" w:rsidP="003B7C1E">
            <w:pPr>
              <w:jc w:val="center"/>
              <w:rPr>
                <w:rFonts w:ascii="Times New Roman" w:hAnsi="Times New Roman" w:cs="Times New Roman"/>
                <w:color w:val="000000"/>
                <w:sz w:val="20"/>
                <w:szCs w:val="20"/>
              </w:rPr>
            </w:pPr>
          </w:p>
        </w:tc>
        <w:tc>
          <w:tcPr>
            <w:tcW w:w="1214" w:type="dxa"/>
            <w:vMerge w:val="restart"/>
            <w:tcBorders>
              <w:top w:val="single" w:sz="8" w:space="0" w:color="auto"/>
              <w:left w:val="single" w:sz="8" w:space="0" w:color="auto"/>
              <w:bottom w:val="nil"/>
              <w:right w:val="single" w:sz="8" w:space="0" w:color="auto"/>
            </w:tcBorders>
            <w:shd w:val="clear" w:color="auto" w:fill="auto"/>
            <w:hideMark/>
          </w:tcPr>
          <w:p w:rsidR="0096650A" w:rsidRPr="00876054" w:rsidRDefault="0096650A" w:rsidP="003B7C1E">
            <w:pPr>
              <w:jc w:val="center"/>
              <w:rPr>
                <w:rFonts w:ascii="Times New Roman" w:hAnsi="Times New Roman" w:cs="Times New Roman"/>
                <w:color w:val="000000"/>
                <w:sz w:val="20"/>
                <w:szCs w:val="20"/>
              </w:rPr>
            </w:pPr>
            <w:r w:rsidRPr="00876054">
              <w:rPr>
                <w:rFonts w:ascii="Times New Roman" w:hAnsi="Times New Roman" w:cs="Times New Roman"/>
                <w:color w:val="000000"/>
                <w:sz w:val="20"/>
                <w:szCs w:val="20"/>
              </w:rPr>
              <w:t>Вид бюджета</w:t>
            </w:r>
          </w:p>
        </w:tc>
        <w:tc>
          <w:tcPr>
            <w:tcW w:w="3237" w:type="dxa"/>
            <w:gridSpan w:val="2"/>
            <w:tcBorders>
              <w:top w:val="single" w:sz="8" w:space="0" w:color="auto"/>
              <w:left w:val="nil"/>
              <w:bottom w:val="single" w:sz="8" w:space="0" w:color="auto"/>
              <w:right w:val="single" w:sz="4" w:space="0" w:color="000000"/>
            </w:tcBorders>
            <w:shd w:val="clear" w:color="auto" w:fill="auto"/>
            <w:hideMark/>
          </w:tcPr>
          <w:p w:rsidR="0096650A" w:rsidRPr="00876054" w:rsidRDefault="0096650A" w:rsidP="003B7C1E">
            <w:pPr>
              <w:jc w:val="center"/>
              <w:rPr>
                <w:rFonts w:ascii="Times New Roman" w:hAnsi="Times New Roman" w:cs="Times New Roman"/>
                <w:color w:val="000000"/>
                <w:sz w:val="20"/>
                <w:szCs w:val="20"/>
              </w:rPr>
            </w:pPr>
            <w:r w:rsidRPr="00876054">
              <w:rPr>
                <w:rFonts w:ascii="Times New Roman" w:hAnsi="Times New Roman" w:cs="Times New Roman"/>
                <w:color w:val="000000"/>
                <w:sz w:val="20"/>
                <w:szCs w:val="20"/>
              </w:rPr>
              <w:t>Объем расходов (тыс.руб.)</w:t>
            </w:r>
          </w:p>
        </w:tc>
        <w:tc>
          <w:tcPr>
            <w:tcW w:w="1132" w:type="dxa"/>
            <w:vMerge w:val="restart"/>
            <w:tcBorders>
              <w:top w:val="single" w:sz="4" w:space="0" w:color="auto"/>
              <w:left w:val="single" w:sz="4" w:space="0" w:color="auto"/>
              <w:right w:val="single" w:sz="4" w:space="0" w:color="auto"/>
            </w:tcBorders>
            <w:shd w:val="clear" w:color="auto" w:fill="auto"/>
            <w:noWrap/>
            <w:vAlign w:val="bottom"/>
            <w:hideMark/>
          </w:tcPr>
          <w:p w:rsidR="0096650A" w:rsidRPr="00876054" w:rsidRDefault="0096650A" w:rsidP="003B7C1E">
            <w:pPr>
              <w:jc w:val="center"/>
              <w:rPr>
                <w:rFonts w:ascii="Times New Roman" w:hAnsi="Times New Roman" w:cs="Times New Roman"/>
                <w:color w:val="000000"/>
                <w:sz w:val="20"/>
                <w:szCs w:val="20"/>
              </w:rPr>
            </w:pPr>
            <w:r w:rsidRPr="00876054">
              <w:rPr>
                <w:rFonts w:ascii="Times New Roman" w:hAnsi="Times New Roman" w:cs="Times New Roman"/>
                <w:color w:val="000000"/>
                <w:sz w:val="20"/>
                <w:szCs w:val="20"/>
              </w:rPr>
              <w:t>% исполнения</w:t>
            </w: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96650A" w:rsidRPr="00876054" w:rsidRDefault="0096650A" w:rsidP="003B7C1E">
            <w:pPr>
              <w:jc w:val="center"/>
              <w:rPr>
                <w:rFonts w:ascii="Times New Roman" w:hAnsi="Times New Roman" w:cs="Times New Roman"/>
                <w:color w:val="000000"/>
                <w:sz w:val="20"/>
                <w:szCs w:val="20"/>
              </w:rPr>
            </w:pPr>
            <w:r w:rsidRPr="00876054">
              <w:rPr>
                <w:rFonts w:ascii="Times New Roman" w:hAnsi="Times New Roman" w:cs="Times New Roman"/>
                <w:color w:val="000000"/>
                <w:sz w:val="20"/>
                <w:szCs w:val="20"/>
              </w:rPr>
              <w:t>Не исполнено</w:t>
            </w:r>
          </w:p>
        </w:tc>
      </w:tr>
      <w:tr w:rsidR="0096650A" w:rsidRPr="00E05972" w:rsidTr="00876054">
        <w:trPr>
          <w:trHeight w:val="528"/>
        </w:trPr>
        <w:tc>
          <w:tcPr>
            <w:tcW w:w="459" w:type="dxa"/>
            <w:vMerge/>
            <w:tcBorders>
              <w:top w:val="single" w:sz="8" w:space="0" w:color="auto"/>
              <w:left w:val="single" w:sz="8" w:space="0" w:color="auto"/>
              <w:bottom w:val="single" w:sz="8" w:space="0" w:color="000000"/>
              <w:right w:val="single" w:sz="8" w:space="0" w:color="auto"/>
            </w:tcBorders>
            <w:vAlign w:val="center"/>
            <w:hideMark/>
          </w:tcPr>
          <w:p w:rsidR="0096650A" w:rsidRPr="00876054" w:rsidRDefault="0096650A" w:rsidP="003B7C1E">
            <w:pPr>
              <w:rPr>
                <w:rFonts w:ascii="Times New Roman" w:hAnsi="Times New Roman" w:cs="Times New Roman"/>
                <w:color w:val="000000"/>
                <w:sz w:val="20"/>
                <w:szCs w:val="20"/>
              </w:rPr>
            </w:pPr>
          </w:p>
        </w:tc>
        <w:tc>
          <w:tcPr>
            <w:tcW w:w="1541" w:type="dxa"/>
            <w:vMerge/>
            <w:tcBorders>
              <w:top w:val="single" w:sz="8" w:space="0" w:color="auto"/>
              <w:left w:val="single" w:sz="8" w:space="0" w:color="auto"/>
              <w:bottom w:val="single" w:sz="8" w:space="0" w:color="000000"/>
              <w:right w:val="single" w:sz="8" w:space="0" w:color="auto"/>
            </w:tcBorders>
            <w:vAlign w:val="center"/>
            <w:hideMark/>
          </w:tcPr>
          <w:p w:rsidR="0096650A" w:rsidRPr="00876054" w:rsidRDefault="0096650A" w:rsidP="003B7C1E">
            <w:pPr>
              <w:rPr>
                <w:rFonts w:ascii="Times New Roman" w:hAnsi="Times New Roman" w:cs="Times New Roman"/>
                <w:color w:val="000000"/>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rsidR="0096650A" w:rsidRPr="00876054" w:rsidRDefault="0096650A" w:rsidP="003B7C1E">
            <w:pPr>
              <w:rPr>
                <w:rFonts w:ascii="Times New Roman" w:hAnsi="Times New Roman" w:cs="Times New Roman"/>
                <w:color w:val="000000"/>
                <w:sz w:val="20"/>
                <w:szCs w:val="20"/>
              </w:rPr>
            </w:pPr>
          </w:p>
        </w:tc>
        <w:tc>
          <w:tcPr>
            <w:tcW w:w="1214" w:type="dxa"/>
            <w:vMerge/>
            <w:tcBorders>
              <w:top w:val="single" w:sz="8" w:space="0" w:color="auto"/>
              <w:left w:val="single" w:sz="8" w:space="0" w:color="auto"/>
              <w:bottom w:val="nil"/>
              <w:right w:val="single" w:sz="8" w:space="0" w:color="auto"/>
            </w:tcBorders>
            <w:vAlign w:val="center"/>
            <w:hideMark/>
          </w:tcPr>
          <w:p w:rsidR="0096650A" w:rsidRPr="00876054" w:rsidRDefault="0096650A" w:rsidP="003B7C1E">
            <w:pPr>
              <w:rPr>
                <w:rFonts w:ascii="Times New Roman" w:hAnsi="Times New Roman" w:cs="Times New Roman"/>
                <w:color w:val="000000"/>
                <w:sz w:val="20"/>
                <w:szCs w:val="20"/>
              </w:rPr>
            </w:pPr>
          </w:p>
        </w:tc>
        <w:tc>
          <w:tcPr>
            <w:tcW w:w="1534" w:type="dxa"/>
            <w:tcBorders>
              <w:top w:val="nil"/>
              <w:left w:val="nil"/>
              <w:bottom w:val="nil"/>
              <w:right w:val="single" w:sz="8" w:space="0" w:color="auto"/>
            </w:tcBorders>
            <w:shd w:val="clear" w:color="auto" w:fill="auto"/>
            <w:hideMark/>
          </w:tcPr>
          <w:p w:rsidR="0096650A" w:rsidRPr="00876054" w:rsidRDefault="0096650A" w:rsidP="003B7C1E">
            <w:pPr>
              <w:jc w:val="center"/>
              <w:rPr>
                <w:rFonts w:ascii="Times New Roman" w:hAnsi="Times New Roman" w:cs="Times New Roman"/>
                <w:color w:val="000000"/>
                <w:sz w:val="20"/>
                <w:szCs w:val="20"/>
              </w:rPr>
            </w:pPr>
            <w:r w:rsidRPr="00876054">
              <w:rPr>
                <w:rFonts w:ascii="Times New Roman" w:hAnsi="Times New Roman" w:cs="Times New Roman"/>
                <w:color w:val="000000"/>
                <w:sz w:val="20"/>
                <w:szCs w:val="20"/>
              </w:rPr>
              <w:t xml:space="preserve">утверждено на </w:t>
            </w:r>
            <w:r w:rsidRPr="00876054">
              <w:rPr>
                <w:rFonts w:ascii="Times New Roman" w:hAnsi="Times New Roman" w:cs="Times New Roman"/>
                <w:color w:val="000000"/>
                <w:sz w:val="20"/>
                <w:szCs w:val="20"/>
              </w:rPr>
              <w:lastRenderedPageBreak/>
              <w:t>отчетную дату</w:t>
            </w:r>
          </w:p>
        </w:tc>
        <w:tc>
          <w:tcPr>
            <w:tcW w:w="1703" w:type="dxa"/>
            <w:tcBorders>
              <w:top w:val="nil"/>
              <w:left w:val="nil"/>
              <w:bottom w:val="nil"/>
              <w:right w:val="nil"/>
            </w:tcBorders>
            <w:shd w:val="clear" w:color="auto" w:fill="auto"/>
            <w:hideMark/>
          </w:tcPr>
          <w:p w:rsidR="0096650A" w:rsidRPr="00876054" w:rsidRDefault="0096650A" w:rsidP="003B7C1E">
            <w:pPr>
              <w:jc w:val="center"/>
              <w:rPr>
                <w:rFonts w:ascii="Times New Roman" w:hAnsi="Times New Roman" w:cs="Times New Roman"/>
                <w:color w:val="000000"/>
                <w:sz w:val="20"/>
                <w:szCs w:val="20"/>
              </w:rPr>
            </w:pPr>
            <w:r w:rsidRPr="00876054">
              <w:rPr>
                <w:rFonts w:ascii="Times New Roman" w:hAnsi="Times New Roman" w:cs="Times New Roman"/>
                <w:color w:val="000000"/>
                <w:sz w:val="20"/>
                <w:szCs w:val="20"/>
              </w:rPr>
              <w:lastRenderedPageBreak/>
              <w:t xml:space="preserve">кассовое </w:t>
            </w:r>
            <w:r w:rsidRPr="00876054">
              <w:rPr>
                <w:rFonts w:ascii="Times New Roman" w:hAnsi="Times New Roman" w:cs="Times New Roman"/>
                <w:color w:val="000000"/>
                <w:sz w:val="20"/>
                <w:szCs w:val="20"/>
              </w:rPr>
              <w:lastRenderedPageBreak/>
              <w:t>исполнение</w:t>
            </w:r>
          </w:p>
        </w:tc>
        <w:tc>
          <w:tcPr>
            <w:tcW w:w="1132" w:type="dxa"/>
            <w:vMerge/>
            <w:tcBorders>
              <w:left w:val="single" w:sz="4" w:space="0" w:color="auto"/>
              <w:bottom w:val="single" w:sz="4" w:space="0" w:color="auto"/>
              <w:right w:val="single" w:sz="4" w:space="0" w:color="auto"/>
            </w:tcBorders>
            <w:vAlign w:val="center"/>
          </w:tcPr>
          <w:p w:rsidR="0096650A" w:rsidRPr="00876054" w:rsidRDefault="0096650A" w:rsidP="003B7C1E">
            <w:pPr>
              <w:rPr>
                <w:rFonts w:ascii="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6650A" w:rsidRPr="00876054" w:rsidRDefault="0096650A" w:rsidP="003B7C1E">
            <w:pPr>
              <w:rPr>
                <w:rFonts w:ascii="Times New Roman" w:hAnsi="Times New Roman" w:cs="Times New Roman"/>
                <w:color w:val="000000"/>
                <w:sz w:val="20"/>
                <w:szCs w:val="20"/>
              </w:rPr>
            </w:pPr>
          </w:p>
        </w:tc>
      </w:tr>
      <w:tr w:rsidR="0096650A" w:rsidRPr="00E05972" w:rsidTr="00876054">
        <w:trPr>
          <w:trHeight w:val="543"/>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6650A" w:rsidRPr="00876054" w:rsidRDefault="0096650A" w:rsidP="003B7C1E">
            <w:pPr>
              <w:jc w:val="center"/>
              <w:rPr>
                <w:rFonts w:ascii="Times New Roman" w:hAnsi="Times New Roman" w:cs="Times New Roman"/>
                <w:b/>
                <w:bCs/>
                <w:sz w:val="20"/>
                <w:szCs w:val="20"/>
              </w:rPr>
            </w:pPr>
            <w:r w:rsidRPr="00876054">
              <w:rPr>
                <w:rFonts w:ascii="Times New Roman" w:hAnsi="Times New Roman" w:cs="Times New Roman"/>
                <w:b/>
                <w:sz w:val="20"/>
                <w:szCs w:val="20"/>
              </w:rPr>
              <w:lastRenderedPageBreak/>
              <w:t>Подпрограмма «Развитие системы дошкольного образования»</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6650A" w:rsidRPr="00876054" w:rsidRDefault="0096650A" w:rsidP="003B7C1E">
            <w:pPr>
              <w:jc w:val="center"/>
              <w:rPr>
                <w:rFonts w:ascii="Times New Roman" w:hAnsi="Times New Roman" w:cs="Times New Roman"/>
                <w:b/>
                <w:bCs/>
                <w:sz w:val="20"/>
                <w:szCs w:val="20"/>
              </w:rPr>
            </w:pPr>
            <w:r w:rsidRPr="00876054">
              <w:rPr>
                <w:rFonts w:ascii="Times New Roman" w:hAnsi="Times New Roman" w:cs="Times New Roman"/>
                <w:b/>
                <w:bCs/>
                <w:sz w:val="20"/>
                <w:szCs w:val="20"/>
              </w:rPr>
              <w:t>Всего по муниципальной программе</w:t>
            </w:r>
          </w:p>
        </w:tc>
        <w:tc>
          <w:tcPr>
            <w:tcW w:w="1214" w:type="dxa"/>
            <w:tcBorders>
              <w:top w:val="single" w:sz="4" w:space="0" w:color="auto"/>
              <w:left w:val="nil"/>
              <w:bottom w:val="single" w:sz="4" w:space="0" w:color="auto"/>
              <w:right w:val="single" w:sz="4" w:space="0" w:color="auto"/>
            </w:tcBorders>
            <w:shd w:val="clear" w:color="auto" w:fill="auto"/>
            <w:vAlign w:val="bottom"/>
            <w:hideMark/>
          </w:tcPr>
          <w:p w:rsidR="0096650A" w:rsidRPr="00876054" w:rsidRDefault="0096650A" w:rsidP="003B7C1E">
            <w:pPr>
              <w:jc w:val="center"/>
              <w:rPr>
                <w:rFonts w:ascii="Times New Roman" w:hAnsi="Times New Roman" w:cs="Times New Roman"/>
                <w:b/>
                <w:bCs/>
                <w:sz w:val="20"/>
                <w:szCs w:val="20"/>
              </w:rPr>
            </w:pPr>
            <w:r w:rsidRPr="00876054">
              <w:rPr>
                <w:rFonts w:ascii="Times New Roman" w:hAnsi="Times New Roman" w:cs="Times New Roman"/>
                <w:b/>
                <w:bCs/>
                <w:sz w:val="20"/>
                <w:szCs w:val="20"/>
              </w:rPr>
              <w:t>всего , в том числе:</w:t>
            </w:r>
          </w:p>
        </w:tc>
        <w:tc>
          <w:tcPr>
            <w:tcW w:w="1534" w:type="dxa"/>
            <w:tcBorders>
              <w:top w:val="single" w:sz="4" w:space="0" w:color="auto"/>
              <w:left w:val="nil"/>
              <w:bottom w:val="single" w:sz="4" w:space="0" w:color="auto"/>
              <w:right w:val="single" w:sz="4" w:space="0" w:color="auto"/>
            </w:tcBorders>
            <w:shd w:val="clear" w:color="auto" w:fill="auto"/>
            <w:noWrap/>
            <w:vAlign w:val="bottom"/>
            <w:hideMark/>
          </w:tcPr>
          <w:p w:rsidR="0096650A" w:rsidRPr="00876054" w:rsidRDefault="0096650A" w:rsidP="003B7C1E">
            <w:pPr>
              <w:jc w:val="right"/>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186415,81162</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96650A" w:rsidRPr="00876054" w:rsidRDefault="0096650A" w:rsidP="003B7C1E">
            <w:pPr>
              <w:jc w:val="right"/>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174311,41918</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96650A" w:rsidRPr="00876054" w:rsidRDefault="0096650A" w:rsidP="003B7C1E">
            <w:pPr>
              <w:jc w:val="right"/>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93,51</w:t>
            </w:r>
          </w:p>
        </w:tc>
        <w:tc>
          <w:tcPr>
            <w:tcW w:w="1276" w:type="dxa"/>
            <w:tcBorders>
              <w:top w:val="single" w:sz="4" w:space="0" w:color="auto"/>
              <w:left w:val="nil"/>
              <w:bottom w:val="single" w:sz="4" w:space="0" w:color="auto"/>
              <w:right w:val="single" w:sz="4" w:space="0" w:color="auto"/>
            </w:tcBorders>
            <w:vAlign w:val="bottom"/>
          </w:tcPr>
          <w:p w:rsidR="0096650A" w:rsidRPr="00876054" w:rsidRDefault="0096650A" w:rsidP="003B7C1E">
            <w:pPr>
              <w:jc w:val="right"/>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12104,39244</w:t>
            </w:r>
          </w:p>
        </w:tc>
      </w:tr>
      <w:tr w:rsidR="0096650A" w:rsidRPr="00E05972" w:rsidTr="00876054">
        <w:trPr>
          <w:trHeight w:val="694"/>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96650A" w:rsidRPr="00876054" w:rsidRDefault="0096650A" w:rsidP="003B7C1E">
            <w:pPr>
              <w:rPr>
                <w:rFonts w:ascii="Times New Roman" w:hAnsi="Times New Roman" w:cs="Times New Roman"/>
                <w:b/>
                <w:bCs/>
                <w:sz w:val="20"/>
                <w:szCs w:val="20"/>
              </w:rPr>
            </w:pPr>
          </w:p>
        </w:tc>
        <w:tc>
          <w:tcPr>
            <w:tcW w:w="937" w:type="dxa"/>
            <w:vMerge/>
            <w:tcBorders>
              <w:top w:val="single" w:sz="4" w:space="0" w:color="auto"/>
              <w:left w:val="single" w:sz="4" w:space="0" w:color="auto"/>
              <w:bottom w:val="single" w:sz="4" w:space="0" w:color="auto"/>
              <w:right w:val="single" w:sz="4" w:space="0" w:color="auto"/>
            </w:tcBorders>
            <w:vAlign w:val="center"/>
          </w:tcPr>
          <w:p w:rsidR="0096650A" w:rsidRPr="00876054" w:rsidRDefault="0096650A" w:rsidP="003B7C1E">
            <w:pPr>
              <w:rPr>
                <w:rFonts w:ascii="Times New Roman" w:hAnsi="Times New Roman" w:cs="Times New Roman"/>
                <w:b/>
                <w:bCs/>
                <w:sz w:val="20"/>
                <w:szCs w:val="20"/>
              </w:rPr>
            </w:pPr>
          </w:p>
        </w:tc>
        <w:tc>
          <w:tcPr>
            <w:tcW w:w="1214" w:type="dxa"/>
            <w:tcBorders>
              <w:top w:val="nil"/>
              <w:left w:val="nil"/>
              <w:bottom w:val="single" w:sz="4" w:space="0" w:color="auto"/>
              <w:right w:val="single" w:sz="4" w:space="0" w:color="auto"/>
            </w:tcBorders>
            <w:shd w:val="clear" w:color="auto" w:fill="auto"/>
            <w:vAlign w:val="bottom"/>
            <w:hideMark/>
          </w:tcPr>
          <w:p w:rsidR="0096650A" w:rsidRPr="00876054" w:rsidRDefault="0096650A" w:rsidP="003B7C1E">
            <w:pPr>
              <w:jc w:val="center"/>
              <w:rPr>
                <w:rFonts w:ascii="Times New Roman" w:hAnsi="Times New Roman" w:cs="Times New Roman"/>
                <w:b/>
                <w:bCs/>
                <w:sz w:val="20"/>
                <w:szCs w:val="20"/>
              </w:rPr>
            </w:pPr>
            <w:r w:rsidRPr="00876054">
              <w:rPr>
                <w:rFonts w:ascii="Times New Roman" w:hAnsi="Times New Roman" w:cs="Times New Roman"/>
                <w:b/>
                <w:bCs/>
                <w:sz w:val="20"/>
                <w:szCs w:val="20"/>
              </w:rPr>
              <w:t>субвенции из краевого бюджета</w:t>
            </w:r>
          </w:p>
        </w:tc>
        <w:tc>
          <w:tcPr>
            <w:tcW w:w="1534" w:type="dxa"/>
            <w:tcBorders>
              <w:top w:val="nil"/>
              <w:left w:val="nil"/>
              <w:bottom w:val="single" w:sz="4" w:space="0" w:color="auto"/>
              <w:right w:val="single" w:sz="4" w:space="0" w:color="auto"/>
            </w:tcBorders>
            <w:shd w:val="clear" w:color="auto" w:fill="auto"/>
            <w:noWrap/>
            <w:vAlign w:val="bottom"/>
            <w:hideMark/>
          </w:tcPr>
          <w:p w:rsidR="0096650A" w:rsidRPr="00876054" w:rsidRDefault="0096650A" w:rsidP="003B7C1E">
            <w:pPr>
              <w:jc w:val="right"/>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104917,00000</w:t>
            </w:r>
          </w:p>
        </w:tc>
        <w:tc>
          <w:tcPr>
            <w:tcW w:w="1703" w:type="dxa"/>
            <w:tcBorders>
              <w:top w:val="nil"/>
              <w:left w:val="nil"/>
              <w:bottom w:val="single" w:sz="4" w:space="0" w:color="auto"/>
              <w:right w:val="single" w:sz="4" w:space="0" w:color="auto"/>
            </w:tcBorders>
            <w:shd w:val="clear" w:color="auto" w:fill="auto"/>
            <w:noWrap/>
            <w:vAlign w:val="bottom"/>
            <w:hideMark/>
          </w:tcPr>
          <w:p w:rsidR="0096650A" w:rsidRPr="00876054" w:rsidRDefault="0096650A" w:rsidP="003B7C1E">
            <w:pPr>
              <w:jc w:val="right"/>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98910,19981</w:t>
            </w:r>
          </w:p>
        </w:tc>
        <w:tc>
          <w:tcPr>
            <w:tcW w:w="1132" w:type="dxa"/>
            <w:tcBorders>
              <w:top w:val="nil"/>
              <w:left w:val="nil"/>
              <w:bottom w:val="single" w:sz="4" w:space="0" w:color="auto"/>
              <w:right w:val="single" w:sz="4" w:space="0" w:color="auto"/>
            </w:tcBorders>
            <w:shd w:val="clear" w:color="auto" w:fill="auto"/>
            <w:noWrap/>
            <w:vAlign w:val="bottom"/>
            <w:hideMark/>
          </w:tcPr>
          <w:p w:rsidR="0096650A" w:rsidRPr="00876054" w:rsidRDefault="0096650A" w:rsidP="003B7C1E">
            <w:pPr>
              <w:jc w:val="right"/>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94,27</w:t>
            </w:r>
          </w:p>
        </w:tc>
        <w:tc>
          <w:tcPr>
            <w:tcW w:w="1276" w:type="dxa"/>
            <w:tcBorders>
              <w:top w:val="single" w:sz="4" w:space="0" w:color="auto"/>
              <w:left w:val="nil"/>
              <w:bottom w:val="single" w:sz="4" w:space="0" w:color="auto"/>
              <w:right w:val="single" w:sz="4" w:space="0" w:color="auto"/>
            </w:tcBorders>
            <w:vAlign w:val="bottom"/>
          </w:tcPr>
          <w:p w:rsidR="0096650A" w:rsidRPr="00876054" w:rsidRDefault="0096650A" w:rsidP="003B7C1E">
            <w:pPr>
              <w:jc w:val="right"/>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6006,80019</w:t>
            </w:r>
          </w:p>
        </w:tc>
      </w:tr>
      <w:tr w:rsidR="0096650A" w:rsidRPr="00E05972" w:rsidTr="00876054">
        <w:trPr>
          <w:trHeight w:val="739"/>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96650A" w:rsidRPr="00876054" w:rsidRDefault="0096650A" w:rsidP="003B7C1E">
            <w:pPr>
              <w:rPr>
                <w:rFonts w:ascii="Times New Roman" w:hAnsi="Times New Roman" w:cs="Times New Roman"/>
                <w:b/>
                <w:bCs/>
                <w:sz w:val="20"/>
                <w:szCs w:val="20"/>
              </w:rPr>
            </w:pPr>
          </w:p>
        </w:tc>
        <w:tc>
          <w:tcPr>
            <w:tcW w:w="937" w:type="dxa"/>
            <w:vMerge/>
            <w:tcBorders>
              <w:top w:val="single" w:sz="4" w:space="0" w:color="auto"/>
              <w:left w:val="single" w:sz="4" w:space="0" w:color="auto"/>
              <w:bottom w:val="single" w:sz="4" w:space="0" w:color="auto"/>
              <w:right w:val="single" w:sz="4" w:space="0" w:color="auto"/>
            </w:tcBorders>
            <w:vAlign w:val="center"/>
          </w:tcPr>
          <w:p w:rsidR="0096650A" w:rsidRPr="00876054" w:rsidRDefault="0096650A" w:rsidP="003B7C1E">
            <w:pPr>
              <w:rPr>
                <w:rFonts w:ascii="Times New Roman" w:hAnsi="Times New Roman" w:cs="Times New Roman"/>
                <w:b/>
                <w:bCs/>
                <w:sz w:val="20"/>
                <w:szCs w:val="20"/>
              </w:rPr>
            </w:pPr>
          </w:p>
        </w:tc>
        <w:tc>
          <w:tcPr>
            <w:tcW w:w="1214" w:type="dxa"/>
            <w:tcBorders>
              <w:top w:val="nil"/>
              <w:left w:val="nil"/>
              <w:bottom w:val="single" w:sz="4" w:space="0" w:color="auto"/>
              <w:right w:val="single" w:sz="4" w:space="0" w:color="auto"/>
            </w:tcBorders>
            <w:shd w:val="clear" w:color="auto" w:fill="auto"/>
            <w:vAlign w:val="bottom"/>
            <w:hideMark/>
          </w:tcPr>
          <w:p w:rsidR="0096650A" w:rsidRPr="00876054" w:rsidRDefault="0096650A" w:rsidP="003B7C1E">
            <w:pPr>
              <w:jc w:val="center"/>
              <w:rPr>
                <w:rFonts w:ascii="Times New Roman" w:hAnsi="Times New Roman" w:cs="Times New Roman"/>
                <w:b/>
                <w:bCs/>
                <w:sz w:val="20"/>
                <w:szCs w:val="20"/>
              </w:rPr>
            </w:pPr>
            <w:r w:rsidRPr="00876054">
              <w:rPr>
                <w:rFonts w:ascii="Times New Roman" w:hAnsi="Times New Roman" w:cs="Times New Roman"/>
                <w:b/>
                <w:bCs/>
                <w:sz w:val="20"/>
                <w:szCs w:val="20"/>
              </w:rPr>
              <w:t>субсидии из краевого бюджета</w:t>
            </w:r>
          </w:p>
        </w:tc>
        <w:tc>
          <w:tcPr>
            <w:tcW w:w="1534" w:type="dxa"/>
            <w:tcBorders>
              <w:top w:val="nil"/>
              <w:left w:val="nil"/>
              <w:bottom w:val="single" w:sz="4" w:space="0" w:color="auto"/>
              <w:right w:val="single" w:sz="4" w:space="0" w:color="auto"/>
            </w:tcBorders>
            <w:shd w:val="clear" w:color="auto" w:fill="auto"/>
            <w:noWrap/>
            <w:vAlign w:val="bottom"/>
            <w:hideMark/>
          </w:tcPr>
          <w:p w:rsidR="0096650A" w:rsidRPr="00876054" w:rsidRDefault="0096650A" w:rsidP="003B7C1E">
            <w:pPr>
              <w:jc w:val="right"/>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4707,20609</w:t>
            </w:r>
          </w:p>
        </w:tc>
        <w:tc>
          <w:tcPr>
            <w:tcW w:w="1703" w:type="dxa"/>
            <w:tcBorders>
              <w:top w:val="nil"/>
              <w:left w:val="nil"/>
              <w:bottom w:val="single" w:sz="4" w:space="0" w:color="auto"/>
              <w:right w:val="single" w:sz="4" w:space="0" w:color="auto"/>
            </w:tcBorders>
            <w:shd w:val="clear" w:color="auto" w:fill="auto"/>
            <w:noWrap/>
            <w:vAlign w:val="bottom"/>
            <w:hideMark/>
          </w:tcPr>
          <w:p w:rsidR="0096650A" w:rsidRPr="00876054" w:rsidRDefault="0096650A" w:rsidP="003B7C1E">
            <w:pPr>
              <w:jc w:val="right"/>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1501,03980</w:t>
            </w:r>
          </w:p>
        </w:tc>
        <w:tc>
          <w:tcPr>
            <w:tcW w:w="1132" w:type="dxa"/>
            <w:tcBorders>
              <w:top w:val="nil"/>
              <w:left w:val="nil"/>
              <w:bottom w:val="single" w:sz="4" w:space="0" w:color="auto"/>
              <w:right w:val="single" w:sz="4" w:space="0" w:color="auto"/>
            </w:tcBorders>
            <w:shd w:val="clear" w:color="auto" w:fill="auto"/>
            <w:noWrap/>
            <w:vAlign w:val="bottom"/>
            <w:hideMark/>
          </w:tcPr>
          <w:p w:rsidR="0096650A" w:rsidRPr="00876054" w:rsidRDefault="0096650A" w:rsidP="003B7C1E">
            <w:pPr>
              <w:jc w:val="right"/>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31,89</w:t>
            </w:r>
          </w:p>
        </w:tc>
        <w:tc>
          <w:tcPr>
            <w:tcW w:w="1276" w:type="dxa"/>
            <w:tcBorders>
              <w:top w:val="single" w:sz="4" w:space="0" w:color="auto"/>
              <w:left w:val="nil"/>
              <w:bottom w:val="single" w:sz="4" w:space="0" w:color="auto"/>
              <w:right w:val="single" w:sz="4" w:space="0" w:color="auto"/>
            </w:tcBorders>
            <w:vAlign w:val="bottom"/>
          </w:tcPr>
          <w:p w:rsidR="0096650A" w:rsidRPr="00876054" w:rsidRDefault="0096650A" w:rsidP="003B7C1E">
            <w:pPr>
              <w:jc w:val="right"/>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3206,16629</w:t>
            </w:r>
          </w:p>
        </w:tc>
      </w:tr>
      <w:tr w:rsidR="0096650A" w:rsidRPr="00E05972" w:rsidTr="00876054">
        <w:trPr>
          <w:trHeight w:val="649"/>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96650A" w:rsidRPr="00876054" w:rsidRDefault="0096650A" w:rsidP="003B7C1E">
            <w:pPr>
              <w:rPr>
                <w:rFonts w:ascii="Times New Roman" w:hAnsi="Times New Roman" w:cs="Times New Roman"/>
                <w:b/>
                <w:bCs/>
                <w:sz w:val="20"/>
                <w:szCs w:val="20"/>
              </w:rPr>
            </w:pPr>
          </w:p>
        </w:tc>
        <w:tc>
          <w:tcPr>
            <w:tcW w:w="937" w:type="dxa"/>
            <w:vMerge/>
            <w:tcBorders>
              <w:top w:val="single" w:sz="4" w:space="0" w:color="auto"/>
              <w:left w:val="single" w:sz="4" w:space="0" w:color="auto"/>
              <w:bottom w:val="single" w:sz="4" w:space="0" w:color="auto"/>
              <w:right w:val="single" w:sz="4" w:space="0" w:color="auto"/>
            </w:tcBorders>
            <w:vAlign w:val="center"/>
          </w:tcPr>
          <w:p w:rsidR="0096650A" w:rsidRPr="00876054" w:rsidRDefault="0096650A" w:rsidP="003B7C1E">
            <w:pPr>
              <w:rPr>
                <w:rFonts w:ascii="Times New Roman" w:hAnsi="Times New Roman" w:cs="Times New Roman"/>
                <w:b/>
                <w:bCs/>
                <w:sz w:val="20"/>
                <w:szCs w:val="20"/>
              </w:rPr>
            </w:pPr>
          </w:p>
        </w:tc>
        <w:tc>
          <w:tcPr>
            <w:tcW w:w="1214" w:type="dxa"/>
            <w:tcBorders>
              <w:top w:val="nil"/>
              <w:left w:val="nil"/>
              <w:bottom w:val="single" w:sz="4" w:space="0" w:color="auto"/>
              <w:right w:val="single" w:sz="4" w:space="0" w:color="auto"/>
            </w:tcBorders>
            <w:shd w:val="clear" w:color="auto" w:fill="auto"/>
            <w:vAlign w:val="bottom"/>
            <w:hideMark/>
          </w:tcPr>
          <w:p w:rsidR="0096650A" w:rsidRPr="00876054" w:rsidRDefault="0096650A" w:rsidP="003B7C1E">
            <w:pPr>
              <w:jc w:val="center"/>
              <w:rPr>
                <w:rFonts w:ascii="Times New Roman" w:hAnsi="Times New Roman" w:cs="Times New Roman"/>
                <w:b/>
                <w:bCs/>
                <w:sz w:val="20"/>
                <w:szCs w:val="20"/>
              </w:rPr>
            </w:pPr>
            <w:r w:rsidRPr="00876054">
              <w:rPr>
                <w:rFonts w:ascii="Times New Roman" w:hAnsi="Times New Roman" w:cs="Times New Roman"/>
                <w:b/>
                <w:bCs/>
                <w:sz w:val="20"/>
                <w:szCs w:val="20"/>
              </w:rPr>
              <w:t>расходы местного бюджета</w:t>
            </w:r>
          </w:p>
        </w:tc>
        <w:tc>
          <w:tcPr>
            <w:tcW w:w="1534" w:type="dxa"/>
            <w:tcBorders>
              <w:top w:val="nil"/>
              <w:left w:val="nil"/>
              <w:bottom w:val="single" w:sz="4" w:space="0" w:color="auto"/>
              <w:right w:val="single" w:sz="4" w:space="0" w:color="auto"/>
            </w:tcBorders>
            <w:shd w:val="clear" w:color="auto" w:fill="auto"/>
            <w:noWrap/>
            <w:vAlign w:val="bottom"/>
            <w:hideMark/>
          </w:tcPr>
          <w:p w:rsidR="0096650A" w:rsidRPr="00876054" w:rsidRDefault="0096650A" w:rsidP="003B7C1E">
            <w:pPr>
              <w:jc w:val="right"/>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76791,60553</w:t>
            </w:r>
          </w:p>
        </w:tc>
        <w:tc>
          <w:tcPr>
            <w:tcW w:w="1703" w:type="dxa"/>
            <w:tcBorders>
              <w:top w:val="nil"/>
              <w:left w:val="nil"/>
              <w:bottom w:val="single" w:sz="4" w:space="0" w:color="auto"/>
              <w:right w:val="single" w:sz="4" w:space="0" w:color="auto"/>
            </w:tcBorders>
            <w:shd w:val="clear" w:color="auto" w:fill="auto"/>
            <w:noWrap/>
            <w:vAlign w:val="bottom"/>
            <w:hideMark/>
          </w:tcPr>
          <w:p w:rsidR="0096650A" w:rsidRPr="00876054" w:rsidRDefault="0096650A" w:rsidP="003B7C1E">
            <w:pPr>
              <w:jc w:val="right"/>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73900,17957</w:t>
            </w:r>
          </w:p>
        </w:tc>
        <w:tc>
          <w:tcPr>
            <w:tcW w:w="1132" w:type="dxa"/>
            <w:tcBorders>
              <w:top w:val="nil"/>
              <w:left w:val="nil"/>
              <w:bottom w:val="single" w:sz="4" w:space="0" w:color="auto"/>
              <w:right w:val="single" w:sz="4" w:space="0" w:color="auto"/>
            </w:tcBorders>
            <w:shd w:val="clear" w:color="auto" w:fill="auto"/>
            <w:noWrap/>
            <w:vAlign w:val="bottom"/>
            <w:hideMark/>
          </w:tcPr>
          <w:p w:rsidR="0096650A" w:rsidRPr="00876054" w:rsidRDefault="0096650A" w:rsidP="003B7C1E">
            <w:pPr>
              <w:jc w:val="right"/>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96,23</w:t>
            </w:r>
          </w:p>
        </w:tc>
        <w:tc>
          <w:tcPr>
            <w:tcW w:w="1276" w:type="dxa"/>
            <w:tcBorders>
              <w:top w:val="single" w:sz="4" w:space="0" w:color="auto"/>
              <w:left w:val="nil"/>
              <w:bottom w:val="single" w:sz="4" w:space="0" w:color="auto"/>
              <w:right w:val="single" w:sz="4" w:space="0" w:color="auto"/>
            </w:tcBorders>
            <w:vAlign w:val="bottom"/>
          </w:tcPr>
          <w:p w:rsidR="0096650A" w:rsidRPr="00876054" w:rsidRDefault="0096650A" w:rsidP="003B7C1E">
            <w:pPr>
              <w:jc w:val="right"/>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2891,42596</w:t>
            </w:r>
          </w:p>
        </w:tc>
      </w:tr>
    </w:tbl>
    <w:p w:rsidR="0096650A" w:rsidRDefault="0096650A" w:rsidP="0096650A">
      <w:pPr>
        <w:rPr>
          <w:sz w:val="28"/>
          <w:szCs w:val="28"/>
        </w:rPr>
      </w:pPr>
    </w:p>
    <w:p w:rsidR="0096650A" w:rsidRPr="009339E1" w:rsidRDefault="0096650A" w:rsidP="00876054">
      <w:pPr>
        <w:spacing w:after="0" w:line="360" w:lineRule="auto"/>
        <w:jc w:val="both"/>
        <w:rPr>
          <w:rFonts w:ascii="Times New Roman" w:hAnsi="Times New Roman"/>
          <w:sz w:val="28"/>
          <w:szCs w:val="28"/>
        </w:rPr>
      </w:pPr>
      <w:r w:rsidRPr="009339E1">
        <w:rPr>
          <w:rFonts w:ascii="Times New Roman" w:hAnsi="Times New Roman"/>
          <w:sz w:val="28"/>
          <w:szCs w:val="28"/>
        </w:rPr>
        <w:t xml:space="preserve">Средства в сумме 12104,39244 тыс. руб. в 2019 году не израсходованы по следующим причинам: </w:t>
      </w:r>
    </w:p>
    <w:p w:rsidR="0096650A" w:rsidRPr="009339E1" w:rsidRDefault="0096650A" w:rsidP="00876054">
      <w:pPr>
        <w:spacing w:after="0" w:line="360" w:lineRule="auto"/>
        <w:jc w:val="both"/>
        <w:rPr>
          <w:rFonts w:ascii="Times New Roman" w:hAnsi="Times New Roman"/>
          <w:sz w:val="28"/>
          <w:szCs w:val="28"/>
        </w:rPr>
      </w:pPr>
      <w:r w:rsidRPr="009339E1">
        <w:rPr>
          <w:rFonts w:ascii="Times New Roman" w:hAnsi="Times New Roman"/>
          <w:sz w:val="28"/>
          <w:szCs w:val="28"/>
        </w:rPr>
        <w:t xml:space="preserve">Средства краевого бюджета всего в сумме 9212,96648 тыс.руб., в том числе </w:t>
      </w:r>
    </w:p>
    <w:p w:rsidR="0096650A" w:rsidRPr="009339E1" w:rsidRDefault="0096650A" w:rsidP="00876054">
      <w:pPr>
        <w:spacing w:after="0" w:line="360" w:lineRule="auto"/>
        <w:jc w:val="both"/>
        <w:rPr>
          <w:rFonts w:ascii="Times New Roman" w:hAnsi="Times New Roman"/>
          <w:sz w:val="28"/>
          <w:szCs w:val="28"/>
        </w:rPr>
      </w:pPr>
      <w:r w:rsidRPr="009339E1">
        <w:rPr>
          <w:rFonts w:ascii="Times New Roman" w:hAnsi="Times New Roman"/>
          <w:sz w:val="28"/>
          <w:szCs w:val="28"/>
        </w:rPr>
        <w:t>субвенции - 6006,80019 тыс.руб.:</w:t>
      </w:r>
    </w:p>
    <w:p w:rsidR="0096650A" w:rsidRPr="009339E1" w:rsidRDefault="0096650A" w:rsidP="00876054">
      <w:pPr>
        <w:spacing w:after="0" w:line="360" w:lineRule="auto"/>
        <w:jc w:val="both"/>
        <w:rPr>
          <w:rFonts w:ascii="Times New Roman" w:hAnsi="Times New Roman"/>
          <w:sz w:val="28"/>
          <w:szCs w:val="28"/>
        </w:rPr>
      </w:pPr>
      <w:r w:rsidRPr="009339E1">
        <w:rPr>
          <w:rFonts w:ascii="Times New Roman" w:hAnsi="Times New Roman"/>
          <w:sz w:val="28"/>
          <w:szCs w:val="28"/>
        </w:rPr>
        <w:t>а) Средства не освоены в связи с уточнением численности воспитанников - 6006,80019 тыс.руб.;</w:t>
      </w:r>
    </w:p>
    <w:p w:rsidR="0096650A" w:rsidRPr="009339E1" w:rsidRDefault="0096650A" w:rsidP="00876054">
      <w:pPr>
        <w:spacing w:after="0" w:line="360" w:lineRule="auto"/>
        <w:jc w:val="both"/>
        <w:rPr>
          <w:rFonts w:ascii="Times New Roman" w:hAnsi="Times New Roman"/>
          <w:sz w:val="28"/>
          <w:szCs w:val="28"/>
        </w:rPr>
      </w:pPr>
      <w:r w:rsidRPr="009339E1">
        <w:rPr>
          <w:rFonts w:ascii="Times New Roman" w:hAnsi="Times New Roman"/>
          <w:sz w:val="28"/>
          <w:szCs w:val="28"/>
        </w:rPr>
        <w:t>субсидии - 3206,16629 тыс.руб.:</w:t>
      </w:r>
    </w:p>
    <w:p w:rsidR="0096650A" w:rsidRPr="009339E1" w:rsidRDefault="0096650A" w:rsidP="00876054">
      <w:pPr>
        <w:spacing w:after="0" w:line="360" w:lineRule="auto"/>
        <w:jc w:val="both"/>
        <w:rPr>
          <w:rFonts w:ascii="Times New Roman" w:hAnsi="Times New Roman"/>
          <w:sz w:val="28"/>
          <w:szCs w:val="28"/>
        </w:rPr>
      </w:pPr>
      <w:r w:rsidRPr="009339E1">
        <w:rPr>
          <w:rFonts w:ascii="Times New Roman" w:hAnsi="Times New Roman"/>
          <w:sz w:val="28"/>
          <w:szCs w:val="28"/>
        </w:rPr>
        <w:t>а) Экономия по контрактам - 6,16629 тыс.руб.;</w:t>
      </w:r>
    </w:p>
    <w:p w:rsidR="0096650A" w:rsidRPr="009339E1" w:rsidRDefault="0096650A" w:rsidP="00876054">
      <w:pPr>
        <w:spacing w:after="0" w:line="360" w:lineRule="auto"/>
        <w:jc w:val="both"/>
        <w:rPr>
          <w:rFonts w:ascii="Times New Roman" w:hAnsi="Times New Roman"/>
          <w:sz w:val="28"/>
          <w:szCs w:val="28"/>
        </w:rPr>
      </w:pPr>
      <w:r w:rsidRPr="009339E1">
        <w:rPr>
          <w:rFonts w:ascii="Times New Roman" w:hAnsi="Times New Roman"/>
          <w:sz w:val="28"/>
          <w:szCs w:val="28"/>
        </w:rPr>
        <w:t>б) Средства не освоены в связи с неисполнением условий контракта - отсутствие положительного заключения государственной экспертизы – 3200,00000 тыс.руб.</w:t>
      </w:r>
    </w:p>
    <w:p w:rsidR="0096650A" w:rsidRPr="009339E1" w:rsidRDefault="0096650A" w:rsidP="00876054">
      <w:pPr>
        <w:spacing w:after="0" w:line="360" w:lineRule="auto"/>
        <w:jc w:val="both"/>
        <w:rPr>
          <w:rFonts w:ascii="Times New Roman" w:hAnsi="Times New Roman"/>
          <w:sz w:val="28"/>
          <w:szCs w:val="28"/>
        </w:rPr>
      </w:pPr>
      <w:r w:rsidRPr="009339E1">
        <w:rPr>
          <w:rFonts w:ascii="Times New Roman" w:hAnsi="Times New Roman"/>
          <w:sz w:val="28"/>
          <w:szCs w:val="28"/>
        </w:rPr>
        <w:t>Средства местного бюджета всего в сумме 2891,42596 тыс.руб.:</w:t>
      </w:r>
    </w:p>
    <w:p w:rsidR="0096650A" w:rsidRPr="009339E1" w:rsidRDefault="0096650A" w:rsidP="00876054">
      <w:pPr>
        <w:spacing w:after="0" w:line="360" w:lineRule="auto"/>
        <w:jc w:val="both"/>
        <w:rPr>
          <w:rFonts w:ascii="Times New Roman" w:hAnsi="Times New Roman"/>
          <w:sz w:val="28"/>
          <w:szCs w:val="28"/>
        </w:rPr>
      </w:pPr>
      <w:r w:rsidRPr="009339E1">
        <w:rPr>
          <w:rFonts w:ascii="Times New Roman" w:hAnsi="Times New Roman"/>
          <w:sz w:val="28"/>
          <w:szCs w:val="28"/>
        </w:rPr>
        <w:t>а) экономия по начислениям на фонд оплаты труда - 0,03521 тыс.руб.;</w:t>
      </w:r>
    </w:p>
    <w:p w:rsidR="0096650A" w:rsidRPr="009339E1" w:rsidRDefault="0096650A" w:rsidP="00876054">
      <w:pPr>
        <w:spacing w:after="0" w:line="360" w:lineRule="auto"/>
        <w:jc w:val="both"/>
        <w:rPr>
          <w:rFonts w:ascii="Times New Roman" w:hAnsi="Times New Roman"/>
          <w:sz w:val="28"/>
          <w:szCs w:val="28"/>
        </w:rPr>
      </w:pPr>
      <w:r w:rsidRPr="009339E1">
        <w:rPr>
          <w:rFonts w:ascii="Times New Roman" w:hAnsi="Times New Roman"/>
          <w:sz w:val="28"/>
          <w:szCs w:val="28"/>
        </w:rPr>
        <w:t xml:space="preserve">б) оплата услуг "по факту" на основании актов приема-передачи тепловой энергии. Поставщиком услуг не  выставлены счета за декабрь 2019 года. – 2884,05758 тыс.руб.; </w:t>
      </w:r>
    </w:p>
    <w:p w:rsidR="0096650A" w:rsidRPr="009339E1" w:rsidRDefault="0096650A" w:rsidP="00876054">
      <w:pPr>
        <w:spacing w:after="0" w:line="360" w:lineRule="auto"/>
        <w:jc w:val="both"/>
        <w:rPr>
          <w:rFonts w:ascii="Times New Roman" w:hAnsi="Times New Roman"/>
          <w:sz w:val="28"/>
          <w:szCs w:val="28"/>
        </w:rPr>
      </w:pPr>
      <w:r w:rsidRPr="009339E1">
        <w:rPr>
          <w:rFonts w:ascii="Times New Roman" w:hAnsi="Times New Roman"/>
          <w:sz w:val="28"/>
          <w:szCs w:val="28"/>
        </w:rPr>
        <w:t>в) Срок оплаты налогов не наступил - 5,44047 тыс.руб.;</w:t>
      </w:r>
    </w:p>
    <w:p w:rsidR="0096650A" w:rsidRPr="009339E1" w:rsidRDefault="0096650A" w:rsidP="00876054">
      <w:pPr>
        <w:spacing w:after="0" w:line="360" w:lineRule="auto"/>
        <w:jc w:val="both"/>
        <w:rPr>
          <w:rFonts w:ascii="Times New Roman" w:hAnsi="Times New Roman"/>
          <w:sz w:val="28"/>
          <w:szCs w:val="28"/>
        </w:rPr>
      </w:pPr>
      <w:r w:rsidRPr="009339E1">
        <w:rPr>
          <w:rFonts w:ascii="Times New Roman" w:hAnsi="Times New Roman"/>
          <w:sz w:val="28"/>
          <w:szCs w:val="28"/>
        </w:rPr>
        <w:t xml:space="preserve">г)  экономии по контрактам – 0,0623 тыс.руб.; </w:t>
      </w:r>
    </w:p>
    <w:p w:rsidR="0096650A" w:rsidRPr="009339E1" w:rsidRDefault="0096650A" w:rsidP="00876054">
      <w:pPr>
        <w:spacing w:after="0" w:line="360" w:lineRule="auto"/>
        <w:jc w:val="both"/>
        <w:rPr>
          <w:rFonts w:ascii="Times New Roman" w:hAnsi="Times New Roman"/>
          <w:sz w:val="28"/>
          <w:szCs w:val="28"/>
        </w:rPr>
      </w:pPr>
      <w:r w:rsidRPr="009339E1">
        <w:rPr>
          <w:rFonts w:ascii="Times New Roman" w:hAnsi="Times New Roman"/>
          <w:sz w:val="28"/>
          <w:szCs w:val="28"/>
        </w:rPr>
        <w:lastRenderedPageBreak/>
        <w:t>д)  Средства не освоены в связи с неисполнением условий контракта - отсутствие положительного заключения государственной экспертизы. – 1,8304 тыс.руб.</w:t>
      </w:r>
    </w:p>
    <w:p w:rsidR="0096650A" w:rsidRPr="00DB4C5E" w:rsidRDefault="0096650A" w:rsidP="00876054">
      <w:pPr>
        <w:spacing w:line="360" w:lineRule="auto"/>
        <w:rPr>
          <w:rFonts w:ascii="Times New Roman" w:hAnsi="Times New Roman"/>
          <w:b/>
          <w:i/>
          <w:sz w:val="28"/>
          <w:szCs w:val="28"/>
          <w:highlight w:val="lightGray"/>
        </w:rPr>
      </w:pPr>
      <w:r w:rsidRPr="009339E1">
        <w:rPr>
          <w:rFonts w:ascii="Times New Roman" w:hAnsi="Times New Roman"/>
          <w:sz w:val="28"/>
          <w:szCs w:val="28"/>
        </w:rPr>
        <w:t>Все запланированные мероприятия  программы исполнены в полном объеме</w:t>
      </w:r>
      <w:r w:rsidRPr="00DB4C5E">
        <w:rPr>
          <w:rFonts w:ascii="Times New Roman" w:hAnsi="Times New Roman"/>
          <w:sz w:val="28"/>
          <w:szCs w:val="28"/>
          <w:highlight w:val="lightGray"/>
        </w:rPr>
        <w:t>:</w:t>
      </w:r>
    </w:p>
    <w:p w:rsidR="0096650A" w:rsidRPr="00DB4C5E" w:rsidRDefault="0096650A" w:rsidP="0096650A">
      <w:pPr>
        <w:spacing w:line="360" w:lineRule="auto"/>
        <w:jc w:val="both"/>
        <w:rPr>
          <w:rFonts w:ascii="Times New Roman" w:hAnsi="Times New Roman"/>
          <w:sz w:val="28"/>
          <w:szCs w:val="28"/>
          <w:highlight w:val="lightGray"/>
        </w:rPr>
      </w:pPr>
      <w:r w:rsidRPr="00DB4C5E">
        <w:rPr>
          <w:rFonts w:ascii="Times New Roman" w:hAnsi="Times New Roman"/>
          <w:sz w:val="28"/>
          <w:szCs w:val="28"/>
          <w:highlight w:val="lightGray"/>
        </w:rPr>
        <w:t>1. За счет средств местного бюджета</w:t>
      </w:r>
      <w:r w:rsidRPr="00DB4C5E">
        <w:rPr>
          <w:rFonts w:ascii="Times New Roman" w:hAnsi="Times New Roman"/>
          <w:bCs/>
          <w:sz w:val="28"/>
          <w:szCs w:val="28"/>
          <w:highlight w:val="lightGray"/>
        </w:rPr>
        <w:t>в рамках реализации мероприятий муниципальной программы «Развитие образования Хорольского муниципального района»на 2016-2022 годы</w:t>
      </w:r>
      <w:r w:rsidRPr="00DB4C5E">
        <w:rPr>
          <w:rFonts w:ascii="Times New Roman" w:hAnsi="Times New Roman"/>
          <w:sz w:val="28"/>
          <w:szCs w:val="28"/>
          <w:highlight w:val="lightGray"/>
        </w:rPr>
        <w:t>расходы составили:</w:t>
      </w:r>
    </w:p>
    <w:p w:rsidR="0096650A" w:rsidRPr="00DB4C5E" w:rsidRDefault="0096650A" w:rsidP="00876054">
      <w:pPr>
        <w:spacing w:after="0" w:line="360" w:lineRule="auto"/>
        <w:ind w:firstLine="540"/>
        <w:jc w:val="both"/>
        <w:rPr>
          <w:rFonts w:ascii="Times New Roman" w:hAnsi="Times New Roman"/>
          <w:bCs/>
          <w:sz w:val="28"/>
          <w:szCs w:val="28"/>
          <w:highlight w:val="lightGray"/>
        </w:rPr>
      </w:pPr>
      <w:r w:rsidRPr="00DB4C5E">
        <w:rPr>
          <w:rFonts w:ascii="Times New Roman" w:hAnsi="Times New Roman"/>
          <w:sz w:val="28"/>
          <w:szCs w:val="28"/>
          <w:highlight w:val="lightGray"/>
        </w:rPr>
        <w:t xml:space="preserve">- на мероприятия по  обеспечению безопасности дошкольных учреждений составили </w:t>
      </w:r>
      <w:r w:rsidRPr="00DB4C5E">
        <w:rPr>
          <w:rFonts w:ascii="Times New Roman" w:hAnsi="Times New Roman"/>
          <w:b/>
          <w:sz w:val="28"/>
          <w:szCs w:val="28"/>
          <w:highlight w:val="lightGray"/>
        </w:rPr>
        <w:t>– 1343,01тыс. руб.</w:t>
      </w:r>
      <w:r w:rsidRPr="00DB4C5E">
        <w:rPr>
          <w:rFonts w:ascii="Times New Roman" w:hAnsi="Times New Roman"/>
          <w:sz w:val="28"/>
          <w:szCs w:val="28"/>
          <w:highlight w:val="lightGray"/>
        </w:rPr>
        <w:t xml:space="preserve">  при  плане </w:t>
      </w:r>
      <w:r w:rsidRPr="00DB4C5E">
        <w:rPr>
          <w:rFonts w:ascii="Times New Roman" w:hAnsi="Times New Roman"/>
          <w:b/>
          <w:sz w:val="28"/>
          <w:szCs w:val="28"/>
          <w:highlight w:val="lightGray"/>
        </w:rPr>
        <w:t>1343,01тыс. руб.</w:t>
      </w:r>
      <w:r w:rsidRPr="00DB4C5E">
        <w:rPr>
          <w:rFonts w:ascii="Times New Roman" w:hAnsi="Times New Roman"/>
          <w:sz w:val="28"/>
          <w:szCs w:val="28"/>
          <w:highlight w:val="lightGray"/>
        </w:rPr>
        <w:t xml:space="preserve"> или  исполнение 100% (в том числе на оплату </w:t>
      </w:r>
      <w:r w:rsidRPr="00DB4C5E">
        <w:rPr>
          <w:rFonts w:ascii="Times New Roman" w:hAnsi="Times New Roman"/>
          <w:bCs/>
          <w:sz w:val="28"/>
          <w:szCs w:val="28"/>
          <w:highlight w:val="lightGray"/>
        </w:rPr>
        <w:t xml:space="preserve">долга за 2018 год в связи с отсутствием в 2018 году финансирования - </w:t>
      </w:r>
      <w:r w:rsidRPr="00DB4C5E">
        <w:rPr>
          <w:rFonts w:ascii="Times New Roman" w:hAnsi="Times New Roman"/>
          <w:b/>
          <w:bCs/>
          <w:sz w:val="28"/>
          <w:szCs w:val="28"/>
          <w:highlight w:val="lightGray"/>
        </w:rPr>
        <w:t>474,16 тыс. руб.).</w:t>
      </w:r>
      <w:r w:rsidRPr="00DB4C5E">
        <w:rPr>
          <w:rFonts w:ascii="Times New Roman" w:hAnsi="Times New Roman"/>
          <w:sz w:val="28"/>
          <w:szCs w:val="28"/>
          <w:highlight w:val="lightGray"/>
        </w:rPr>
        <w:t xml:space="preserve">В 2019 году  всего на сумму </w:t>
      </w:r>
      <w:r w:rsidRPr="00DB4C5E">
        <w:rPr>
          <w:rFonts w:ascii="Times New Roman" w:hAnsi="Times New Roman"/>
          <w:b/>
          <w:sz w:val="28"/>
          <w:szCs w:val="28"/>
          <w:highlight w:val="lightGray"/>
        </w:rPr>
        <w:t>868,85 тыс.руб.</w:t>
      </w:r>
      <w:r w:rsidRPr="00DB4C5E">
        <w:rPr>
          <w:rFonts w:ascii="Times New Roman" w:hAnsi="Times New Roman"/>
          <w:sz w:val="28"/>
          <w:szCs w:val="28"/>
          <w:highlight w:val="lightGray"/>
        </w:rPr>
        <w:t xml:space="preserve"> в учреждениях: а) </w:t>
      </w:r>
      <w:r w:rsidRPr="00DB4C5E">
        <w:rPr>
          <w:rFonts w:ascii="Times New Roman" w:hAnsi="Times New Roman"/>
          <w:bCs/>
          <w:sz w:val="28"/>
          <w:szCs w:val="28"/>
          <w:highlight w:val="lightGray"/>
        </w:rPr>
        <w:t xml:space="preserve">проведенаустановка противопожарного люкав 1 ДОУ с финансовыми затратами </w:t>
      </w:r>
      <w:r w:rsidRPr="00DB4C5E">
        <w:rPr>
          <w:rFonts w:ascii="Times New Roman" w:hAnsi="Times New Roman"/>
          <w:b/>
          <w:bCs/>
          <w:sz w:val="28"/>
          <w:szCs w:val="28"/>
          <w:highlight w:val="lightGray"/>
        </w:rPr>
        <w:t xml:space="preserve"> 28,00 тыс. руб.</w:t>
      </w:r>
      <w:r w:rsidRPr="00DB4C5E">
        <w:rPr>
          <w:rFonts w:ascii="Times New Roman" w:hAnsi="Times New Roman"/>
          <w:bCs/>
          <w:sz w:val="28"/>
          <w:szCs w:val="28"/>
          <w:highlight w:val="lightGray"/>
        </w:rPr>
        <w:t xml:space="preserve">; б) израсходовано средств на обеспечение контроля за срабатыванием средств тревожной сигнализации (КЭВ) в 7 дошкольных учреждениях с финансовыми затратами </w:t>
      </w:r>
      <w:r w:rsidRPr="00DB4C5E">
        <w:rPr>
          <w:rFonts w:ascii="Times New Roman" w:hAnsi="Times New Roman"/>
          <w:b/>
          <w:bCs/>
          <w:sz w:val="28"/>
          <w:szCs w:val="28"/>
          <w:highlight w:val="lightGray"/>
        </w:rPr>
        <w:t>94,65 тыс. руб</w:t>
      </w:r>
      <w:r w:rsidRPr="00DB4C5E">
        <w:rPr>
          <w:rFonts w:ascii="Times New Roman" w:hAnsi="Times New Roman"/>
          <w:bCs/>
          <w:sz w:val="28"/>
          <w:szCs w:val="28"/>
          <w:highlight w:val="lightGray"/>
        </w:rPr>
        <w:t xml:space="preserve">.; в) проведено медицинских осмотров 250 работников 8 дошкольных учреждений на сумму </w:t>
      </w:r>
      <w:r w:rsidRPr="00DB4C5E">
        <w:rPr>
          <w:rFonts w:ascii="Times New Roman" w:hAnsi="Times New Roman"/>
          <w:b/>
          <w:bCs/>
          <w:sz w:val="28"/>
          <w:szCs w:val="28"/>
          <w:highlight w:val="lightGray"/>
        </w:rPr>
        <w:t>250,00 тыс. руб.;</w:t>
      </w:r>
      <w:r w:rsidRPr="00DB4C5E">
        <w:rPr>
          <w:rFonts w:ascii="Times New Roman" w:hAnsi="Times New Roman"/>
          <w:bCs/>
          <w:sz w:val="28"/>
          <w:szCs w:val="28"/>
          <w:highlight w:val="lightGray"/>
        </w:rPr>
        <w:t xml:space="preserve"> г) проведено обучение 18 работников по охране труда, пожарной и электрической безопасности в 8 дошкольных учреждениях с финансовыми затратами </w:t>
      </w:r>
      <w:r w:rsidRPr="00DB4C5E">
        <w:rPr>
          <w:rFonts w:ascii="Times New Roman" w:hAnsi="Times New Roman"/>
          <w:b/>
          <w:bCs/>
          <w:sz w:val="28"/>
          <w:szCs w:val="28"/>
          <w:highlight w:val="lightGray"/>
        </w:rPr>
        <w:t>48,0 тыс. руб</w:t>
      </w:r>
      <w:r w:rsidRPr="00DB4C5E">
        <w:rPr>
          <w:rFonts w:ascii="Times New Roman" w:hAnsi="Times New Roman"/>
          <w:bCs/>
          <w:sz w:val="28"/>
          <w:szCs w:val="28"/>
          <w:highlight w:val="lightGray"/>
        </w:rPr>
        <w:t xml:space="preserve">.; д) затрачено средств на обслуживание АПС и испытания электрооборудования на сумму </w:t>
      </w:r>
      <w:r w:rsidRPr="00DB4C5E">
        <w:rPr>
          <w:rFonts w:ascii="Times New Roman" w:hAnsi="Times New Roman"/>
          <w:b/>
          <w:bCs/>
          <w:sz w:val="28"/>
          <w:szCs w:val="28"/>
          <w:highlight w:val="lightGray"/>
        </w:rPr>
        <w:t xml:space="preserve">299,7 тыс. руб.; </w:t>
      </w:r>
      <w:r w:rsidRPr="00DB4C5E">
        <w:rPr>
          <w:rFonts w:ascii="Times New Roman" w:hAnsi="Times New Roman"/>
          <w:bCs/>
          <w:sz w:val="28"/>
          <w:szCs w:val="28"/>
          <w:highlight w:val="lightGray"/>
        </w:rPr>
        <w:t xml:space="preserve">е)в 7ДОУ проведена специальная оценка условий труда на 122 рабочих местах (аттестация рабочего места) на сумму </w:t>
      </w:r>
      <w:r w:rsidRPr="00DB4C5E">
        <w:rPr>
          <w:rFonts w:ascii="Times New Roman" w:hAnsi="Times New Roman"/>
          <w:b/>
          <w:bCs/>
          <w:sz w:val="28"/>
          <w:szCs w:val="28"/>
          <w:highlight w:val="lightGray"/>
        </w:rPr>
        <w:t>146,4 тыс. руб</w:t>
      </w:r>
      <w:r w:rsidRPr="00DB4C5E">
        <w:rPr>
          <w:rFonts w:ascii="Times New Roman" w:hAnsi="Times New Roman"/>
          <w:bCs/>
          <w:sz w:val="28"/>
          <w:szCs w:val="28"/>
          <w:highlight w:val="lightGray"/>
        </w:rPr>
        <w:t xml:space="preserve">.; ё) приобретены огнетушители  в 1 ДОУ на сумму </w:t>
      </w:r>
      <w:r w:rsidRPr="00DB4C5E">
        <w:rPr>
          <w:rFonts w:ascii="Times New Roman" w:hAnsi="Times New Roman"/>
          <w:b/>
          <w:bCs/>
          <w:sz w:val="28"/>
          <w:szCs w:val="28"/>
          <w:highlight w:val="lightGray"/>
        </w:rPr>
        <w:t>2,1 тыс.руб</w:t>
      </w:r>
      <w:r w:rsidRPr="00DB4C5E">
        <w:rPr>
          <w:rFonts w:ascii="Times New Roman" w:hAnsi="Times New Roman"/>
          <w:bCs/>
          <w:sz w:val="28"/>
          <w:szCs w:val="28"/>
          <w:highlight w:val="lightGray"/>
        </w:rPr>
        <w:t>.;</w:t>
      </w:r>
    </w:p>
    <w:p w:rsidR="0096650A" w:rsidRPr="00DB4C5E" w:rsidRDefault="0096650A" w:rsidP="00876054">
      <w:pPr>
        <w:spacing w:after="0" w:line="360" w:lineRule="auto"/>
        <w:ind w:firstLine="540"/>
        <w:jc w:val="both"/>
        <w:rPr>
          <w:rFonts w:ascii="Times New Roman" w:hAnsi="Times New Roman"/>
          <w:sz w:val="28"/>
          <w:szCs w:val="28"/>
          <w:highlight w:val="lightGray"/>
        </w:rPr>
      </w:pPr>
      <w:r w:rsidRPr="00DB4C5E">
        <w:rPr>
          <w:rFonts w:ascii="Times New Roman" w:hAnsi="Times New Roman"/>
          <w:sz w:val="28"/>
          <w:szCs w:val="28"/>
          <w:highlight w:val="lightGray"/>
        </w:rPr>
        <w:t xml:space="preserve">     - на приобретение медицинского оборудования (сейф для хранения медикаментов, шкаф медицинский, холодильник) на сумму  164,44000 тыс.руб.;</w:t>
      </w:r>
    </w:p>
    <w:p w:rsidR="0096650A" w:rsidRPr="00DB4C5E" w:rsidRDefault="0096650A" w:rsidP="00876054">
      <w:pPr>
        <w:spacing w:after="0" w:line="360" w:lineRule="auto"/>
        <w:ind w:firstLine="540"/>
        <w:jc w:val="both"/>
        <w:rPr>
          <w:rFonts w:ascii="Times New Roman" w:hAnsi="Times New Roman"/>
          <w:sz w:val="28"/>
          <w:szCs w:val="28"/>
          <w:highlight w:val="lightGray"/>
        </w:rPr>
      </w:pPr>
      <w:r w:rsidRPr="00DB4C5E">
        <w:rPr>
          <w:rFonts w:ascii="Times New Roman" w:hAnsi="Times New Roman"/>
          <w:sz w:val="28"/>
          <w:szCs w:val="28"/>
          <w:highlight w:val="lightGray"/>
        </w:rPr>
        <w:t>- на приобретение бытовой техники (стиральная машина, холодильник, плита электрическая, водонагреватели) на сумму  198,49000 тыс.руб.;</w:t>
      </w:r>
    </w:p>
    <w:p w:rsidR="0096650A" w:rsidRPr="00DB4C5E" w:rsidRDefault="0096650A" w:rsidP="00876054">
      <w:pPr>
        <w:spacing w:after="0" w:line="360" w:lineRule="auto"/>
        <w:ind w:firstLine="540"/>
        <w:jc w:val="both"/>
        <w:rPr>
          <w:rFonts w:ascii="Times New Roman" w:hAnsi="Times New Roman"/>
          <w:sz w:val="28"/>
          <w:szCs w:val="28"/>
          <w:highlight w:val="lightGray"/>
        </w:rPr>
      </w:pPr>
      <w:r w:rsidRPr="00DB4C5E">
        <w:rPr>
          <w:rFonts w:ascii="Times New Roman" w:hAnsi="Times New Roman"/>
          <w:sz w:val="28"/>
          <w:szCs w:val="28"/>
          <w:highlight w:val="lightGray"/>
        </w:rPr>
        <w:lastRenderedPageBreak/>
        <w:t>- на приобретение огнетушителей 7,50000 тыс. руб.</w:t>
      </w:r>
    </w:p>
    <w:p w:rsidR="0096650A" w:rsidRPr="00DB4C5E" w:rsidRDefault="0096650A" w:rsidP="00876054">
      <w:pPr>
        <w:spacing w:after="0" w:line="360" w:lineRule="auto"/>
        <w:ind w:firstLine="540"/>
        <w:jc w:val="both"/>
        <w:rPr>
          <w:rFonts w:ascii="Times New Roman" w:hAnsi="Times New Roman"/>
          <w:sz w:val="28"/>
          <w:szCs w:val="28"/>
          <w:highlight w:val="lightGray"/>
        </w:rPr>
      </w:pPr>
      <w:r w:rsidRPr="00DB4C5E">
        <w:rPr>
          <w:rFonts w:ascii="Times New Roman" w:hAnsi="Times New Roman"/>
          <w:sz w:val="28"/>
          <w:szCs w:val="28"/>
          <w:highlight w:val="lightGray"/>
        </w:rPr>
        <w:t>За счет средств субвенции на реализацию образовательной программы дошкольного образования приобретено:</w:t>
      </w:r>
    </w:p>
    <w:p w:rsidR="0096650A" w:rsidRPr="00DB4C5E" w:rsidRDefault="0096650A" w:rsidP="00876054">
      <w:pPr>
        <w:spacing w:after="0" w:line="360" w:lineRule="auto"/>
        <w:ind w:firstLine="540"/>
        <w:jc w:val="both"/>
        <w:rPr>
          <w:rFonts w:ascii="Times New Roman" w:hAnsi="Times New Roman"/>
          <w:sz w:val="28"/>
          <w:szCs w:val="28"/>
          <w:highlight w:val="lightGray"/>
        </w:rPr>
      </w:pPr>
      <w:r w:rsidRPr="00DB4C5E">
        <w:rPr>
          <w:rFonts w:ascii="Times New Roman" w:hAnsi="Times New Roman"/>
          <w:sz w:val="28"/>
          <w:szCs w:val="28"/>
          <w:highlight w:val="lightGray"/>
        </w:rPr>
        <w:t>- методическая литература на сумму -130,966 тыс. руб.</w:t>
      </w:r>
    </w:p>
    <w:p w:rsidR="0096650A" w:rsidRPr="00DB4C5E" w:rsidRDefault="0096650A" w:rsidP="00876054">
      <w:pPr>
        <w:spacing w:after="0" w:line="360" w:lineRule="auto"/>
        <w:ind w:firstLine="540"/>
        <w:jc w:val="both"/>
        <w:rPr>
          <w:rFonts w:ascii="Times New Roman" w:hAnsi="Times New Roman"/>
          <w:sz w:val="28"/>
          <w:szCs w:val="28"/>
          <w:highlight w:val="lightGray"/>
        </w:rPr>
      </w:pPr>
      <w:r w:rsidRPr="00DB4C5E">
        <w:rPr>
          <w:rFonts w:ascii="Times New Roman" w:hAnsi="Times New Roman"/>
          <w:sz w:val="28"/>
          <w:szCs w:val="28"/>
          <w:highlight w:val="lightGray"/>
        </w:rPr>
        <w:t xml:space="preserve">- детская игровая (модульная) мебель и мебель ростовая  на сумму  2285,37601 тыс. руб.; </w:t>
      </w:r>
    </w:p>
    <w:p w:rsidR="0096650A" w:rsidRPr="00DB4C5E" w:rsidRDefault="0096650A" w:rsidP="00876054">
      <w:pPr>
        <w:spacing w:after="0" w:line="360" w:lineRule="auto"/>
        <w:ind w:firstLine="540"/>
        <w:jc w:val="both"/>
        <w:rPr>
          <w:rFonts w:ascii="Times New Roman" w:hAnsi="Times New Roman"/>
          <w:sz w:val="28"/>
          <w:szCs w:val="28"/>
          <w:highlight w:val="lightGray"/>
        </w:rPr>
      </w:pPr>
      <w:r w:rsidRPr="00DB4C5E">
        <w:rPr>
          <w:rFonts w:ascii="Times New Roman" w:hAnsi="Times New Roman"/>
          <w:sz w:val="28"/>
          <w:szCs w:val="28"/>
          <w:highlight w:val="lightGray"/>
        </w:rPr>
        <w:t>- компьютерное оборудование (МФУ, ноутбуки, принтеры, интерактивное оборудование) на сумму 2616,14190 тыс. руб.;</w:t>
      </w:r>
    </w:p>
    <w:p w:rsidR="0096650A" w:rsidRPr="00DB4C5E" w:rsidRDefault="0096650A" w:rsidP="00876054">
      <w:pPr>
        <w:spacing w:after="0" w:line="360" w:lineRule="auto"/>
        <w:ind w:firstLine="540"/>
        <w:jc w:val="both"/>
        <w:rPr>
          <w:rFonts w:ascii="Times New Roman" w:hAnsi="Times New Roman"/>
          <w:sz w:val="28"/>
          <w:szCs w:val="28"/>
          <w:highlight w:val="lightGray"/>
        </w:rPr>
      </w:pPr>
      <w:r w:rsidRPr="00DB4C5E">
        <w:rPr>
          <w:rFonts w:ascii="Times New Roman" w:hAnsi="Times New Roman"/>
          <w:sz w:val="28"/>
          <w:szCs w:val="28"/>
          <w:highlight w:val="lightGray"/>
        </w:rPr>
        <w:t>- учебно-наглядные пособия (интерактивная песочница, комплекты планшетов, синтезатор) на сумму 4026,00021 тыс. руб.;</w:t>
      </w:r>
    </w:p>
    <w:p w:rsidR="0096650A" w:rsidRPr="00DB4C5E" w:rsidRDefault="0096650A" w:rsidP="00876054">
      <w:pPr>
        <w:spacing w:after="0" w:line="360" w:lineRule="auto"/>
        <w:ind w:firstLine="540"/>
        <w:jc w:val="both"/>
        <w:rPr>
          <w:rFonts w:ascii="Times New Roman" w:hAnsi="Times New Roman"/>
          <w:sz w:val="28"/>
          <w:szCs w:val="28"/>
          <w:highlight w:val="lightGray"/>
        </w:rPr>
      </w:pPr>
      <w:r w:rsidRPr="00DB4C5E">
        <w:rPr>
          <w:rFonts w:ascii="Times New Roman" w:hAnsi="Times New Roman"/>
          <w:sz w:val="28"/>
          <w:szCs w:val="28"/>
          <w:highlight w:val="lightGray"/>
        </w:rPr>
        <w:t>- спортивный инвентарь на сумму 55,68800 тыс. руб.</w:t>
      </w:r>
    </w:p>
    <w:p w:rsidR="0096650A" w:rsidRPr="00DB4C5E" w:rsidRDefault="0096650A" w:rsidP="00876054">
      <w:pPr>
        <w:spacing w:after="0" w:line="360" w:lineRule="auto"/>
        <w:ind w:firstLine="540"/>
        <w:jc w:val="both"/>
        <w:rPr>
          <w:rFonts w:ascii="Times New Roman" w:hAnsi="Times New Roman"/>
          <w:sz w:val="28"/>
          <w:szCs w:val="28"/>
          <w:highlight w:val="lightGray"/>
        </w:rPr>
      </w:pPr>
      <w:r w:rsidRPr="00DB4C5E">
        <w:rPr>
          <w:rFonts w:ascii="Times New Roman" w:hAnsi="Times New Roman"/>
          <w:sz w:val="28"/>
          <w:szCs w:val="28"/>
          <w:highlight w:val="lightGray"/>
        </w:rPr>
        <w:t>Проведенные мероприятия позволили:</w:t>
      </w:r>
    </w:p>
    <w:p w:rsidR="0096650A" w:rsidRPr="00DB4C5E" w:rsidRDefault="0096650A" w:rsidP="00876054">
      <w:pPr>
        <w:spacing w:after="0" w:line="360" w:lineRule="auto"/>
        <w:ind w:firstLine="540"/>
        <w:jc w:val="both"/>
        <w:rPr>
          <w:rFonts w:ascii="Times New Roman" w:hAnsi="Times New Roman"/>
          <w:sz w:val="28"/>
          <w:szCs w:val="28"/>
          <w:highlight w:val="lightGray"/>
        </w:rPr>
      </w:pPr>
      <w:r w:rsidRPr="00DB4C5E">
        <w:rPr>
          <w:rFonts w:ascii="Times New Roman" w:hAnsi="Times New Roman"/>
          <w:sz w:val="28"/>
          <w:szCs w:val="28"/>
          <w:highlight w:val="lightGray"/>
        </w:rPr>
        <w:t>-повысить степень оснащенности объектов дошкольного образования в соответствии с требованиями безопасности и комфортности, установленными действующими правилами и нормативами;</w:t>
      </w:r>
    </w:p>
    <w:p w:rsidR="0096650A" w:rsidRPr="0009785B" w:rsidRDefault="0096650A" w:rsidP="00876054">
      <w:pPr>
        <w:spacing w:after="0" w:line="360" w:lineRule="auto"/>
        <w:ind w:firstLine="540"/>
        <w:jc w:val="both"/>
        <w:rPr>
          <w:rFonts w:ascii="Times New Roman" w:hAnsi="Times New Roman"/>
          <w:sz w:val="28"/>
          <w:szCs w:val="28"/>
        </w:rPr>
      </w:pPr>
      <w:r w:rsidRPr="00DB4C5E">
        <w:rPr>
          <w:rFonts w:ascii="Times New Roman" w:hAnsi="Times New Roman"/>
          <w:sz w:val="28"/>
          <w:szCs w:val="28"/>
          <w:highlight w:val="lightGray"/>
        </w:rPr>
        <w:t xml:space="preserve"> -обеспечить выполнение плана мероприятий по введению Федеральных государственных образовательных стандартов в части обеспечения условий их реализации.</w:t>
      </w:r>
    </w:p>
    <w:p w:rsidR="001070E3" w:rsidRDefault="001070E3" w:rsidP="00876054">
      <w:pPr>
        <w:spacing w:line="360" w:lineRule="auto"/>
        <w:rPr>
          <w:rFonts w:ascii="Times New Roman" w:hAnsi="Times New Roman"/>
          <w:b/>
          <w:i/>
          <w:sz w:val="28"/>
          <w:szCs w:val="28"/>
        </w:rPr>
      </w:pPr>
    </w:p>
    <w:p w:rsidR="0096650A" w:rsidRPr="009339E1" w:rsidRDefault="0096650A" w:rsidP="001070E3">
      <w:pPr>
        <w:spacing w:line="360" w:lineRule="auto"/>
        <w:jc w:val="center"/>
        <w:rPr>
          <w:rFonts w:ascii="Times New Roman" w:hAnsi="Times New Roman"/>
          <w:b/>
          <w:i/>
          <w:sz w:val="28"/>
          <w:szCs w:val="28"/>
          <w:highlight w:val="lightGray"/>
        </w:rPr>
      </w:pPr>
      <w:r w:rsidRPr="009339E1">
        <w:rPr>
          <w:rFonts w:ascii="Times New Roman" w:hAnsi="Times New Roman"/>
          <w:b/>
          <w:i/>
          <w:sz w:val="28"/>
          <w:szCs w:val="28"/>
          <w:highlight w:val="lightGray"/>
        </w:rPr>
        <w:t>Подпрограмма «Развитие системы общего образования»</w:t>
      </w:r>
    </w:p>
    <w:p w:rsidR="00876054" w:rsidRPr="00B1174D" w:rsidRDefault="0096650A" w:rsidP="00EC605E">
      <w:pPr>
        <w:spacing w:line="360" w:lineRule="auto"/>
        <w:ind w:firstLine="708"/>
        <w:rPr>
          <w:rFonts w:ascii="Times New Roman" w:hAnsi="Times New Roman"/>
          <w:sz w:val="28"/>
          <w:szCs w:val="28"/>
        </w:rPr>
      </w:pPr>
      <w:r w:rsidRPr="009339E1">
        <w:rPr>
          <w:rFonts w:ascii="Times New Roman" w:hAnsi="Times New Roman"/>
          <w:sz w:val="28"/>
          <w:szCs w:val="28"/>
          <w:highlight w:val="lightGray"/>
        </w:rPr>
        <w:t xml:space="preserve"> За отчетный период финансовых средств из  377 237,02651 тыс.руб. освоено – 349 859,16205 тыс.руб.  или 92,74 %.</w:t>
      </w:r>
      <w:r w:rsidRPr="00B1174D">
        <w:rPr>
          <w:rFonts w:ascii="Times New Roman" w:hAnsi="Times New Roman"/>
          <w:sz w:val="28"/>
          <w:szCs w:val="28"/>
        </w:rPr>
        <w:t xml:space="preserve"> </w:t>
      </w:r>
    </w:p>
    <w:tbl>
      <w:tblPr>
        <w:tblW w:w="9654" w:type="dxa"/>
        <w:tblInd w:w="93" w:type="dxa"/>
        <w:tblLayout w:type="fixed"/>
        <w:tblLook w:val="04A0"/>
      </w:tblPr>
      <w:tblGrid>
        <w:gridCol w:w="482"/>
        <w:gridCol w:w="1518"/>
        <w:gridCol w:w="1276"/>
        <w:gridCol w:w="1134"/>
        <w:gridCol w:w="1559"/>
        <w:gridCol w:w="1417"/>
        <w:gridCol w:w="851"/>
        <w:gridCol w:w="1417"/>
      </w:tblGrid>
      <w:tr w:rsidR="0096650A" w:rsidRPr="00E05972" w:rsidTr="00876054">
        <w:trPr>
          <w:trHeight w:val="750"/>
        </w:trPr>
        <w:tc>
          <w:tcPr>
            <w:tcW w:w="48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6650A" w:rsidRPr="00876054" w:rsidRDefault="0096650A" w:rsidP="003B7C1E">
            <w:pPr>
              <w:jc w:val="center"/>
              <w:rPr>
                <w:rFonts w:ascii="Times New Roman" w:hAnsi="Times New Roman" w:cs="Times New Roman"/>
                <w:color w:val="000000"/>
                <w:sz w:val="20"/>
                <w:szCs w:val="20"/>
              </w:rPr>
            </w:pPr>
            <w:r w:rsidRPr="00876054">
              <w:rPr>
                <w:rFonts w:ascii="Times New Roman" w:hAnsi="Times New Roman" w:cs="Times New Roman"/>
                <w:color w:val="000000"/>
                <w:sz w:val="20"/>
                <w:szCs w:val="20"/>
              </w:rPr>
              <w:t>№ пп</w:t>
            </w:r>
          </w:p>
        </w:tc>
        <w:tc>
          <w:tcPr>
            <w:tcW w:w="151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6650A" w:rsidRPr="00876054" w:rsidRDefault="0096650A" w:rsidP="003B7C1E">
            <w:pPr>
              <w:jc w:val="center"/>
              <w:rPr>
                <w:rFonts w:ascii="Times New Roman" w:hAnsi="Times New Roman" w:cs="Times New Roman"/>
                <w:color w:val="000000"/>
                <w:sz w:val="20"/>
                <w:szCs w:val="20"/>
              </w:rPr>
            </w:pPr>
            <w:r w:rsidRPr="00876054">
              <w:rPr>
                <w:rFonts w:ascii="Times New Roman" w:hAnsi="Times New Roman" w:cs="Times New Roman"/>
                <w:color w:val="000000"/>
                <w:sz w:val="20"/>
                <w:szCs w:val="20"/>
              </w:rPr>
              <w:t>Наименование подпрограммы</w:t>
            </w:r>
          </w:p>
        </w:tc>
        <w:tc>
          <w:tcPr>
            <w:tcW w:w="1276" w:type="dxa"/>
            <w:vMerge w:val="restart"/>
            <w:tcBorders>
              <w:top w:val="single" w:sz="8" w:space="0" w:color="auto"/>
              <w:left w:val="single" w:sz="8" w:space="0" w:color="auto"/>
              <w:bottom w:val="nil"/>
              <w:right w:val="single" w:sz="8" w:space="0" w:color="auto"/>
            </w:tcBorders>
            <w:shd w:val="clear" w:color="auto" w:fill="auto"/>
            <w:hideMark/>
          </w:tcPr>
          <w:p w:rsidR="0096650A" w:rsidRPr="00876054" w:rsidRDefault="0096650A" w:rsidP="003B7C1E">
            <w:pPr>
              <w:jc w:val="center"/>
              <w:rPr>
                <w:rFonts w:ascii="Times New Roman" w:hAnsi="Times New Roman" w:cs="Times New Roman"/>
                <w:color w:val="000000"/>
                <w:sz w:val="20"/>
                <w:szCs w:val="20"/>
              </w:rPr>
            </w:pPr>
          </w:p>
        </w:tc>
        <w:tc>
          <w:tcPr>
            <w:tcW w:w="1134" w:type="dxa"/>
            <w:vMerge w:val="restart"/>
            <w:tcBorders>
              <w:top w:val="single" w:sz="8" w:space="0" w:color="auto"/>
              <w:left w:val="single" w:sz="8" w:space="0" w:color="auto"/>
              <w:bottom w:val="nil"/>
              <w:right w:val="single" w:sz="8" w:space="0" w:color="auto"/>
            </w:tcBorders>
            <w:shd w:val="clear" w:color="auto" w:fill="auto"/>
            <w:hideMark/>
          </w:tcPr>
          <w:p w:rsidR="0096650A" w:rsidRPr="00876054" w:rsidRDefault="0096650A" w:rsidP="003B7C1E">
            <w:pPr>
              <w:jc w:val="center"/>
              <w:rPr>
                <w:rFonts w:ascii="Times New Roman" w:hAnsi="Times New Roman" w:cs="Times New Roman"/>
                <w:color w:val="000000"/>
                <w:sz w:val="20"/>
                <w:szCs w:val="20"/>
              </w:rPr>
            </w:pPr>
            <w:r w:rsidRPr="00876054">
              <w:rPr>
                <w:rFonts w:ascii="Times New Roman" w:hAnsi="Times New Roman" w:cs="Times New Roman"/>
                <w:color w:val="000000"/>
                <w:sz w:val="20"/>
                <w:szCs w:val="20"/>
              </w:rPr>
              <w:t>Вид бюджета</w:t>
            </w:r>
          </w:p>
        </w:tc>
        <w:tc>
          <w:tcPr>
            <w:tcW w:w="2976" w:type="dxa"/>
            <w:gridSpan w:val="2"/>
            <w:tcBorders>
              <w:top w:val="single" w:sz="8" w:space="0" w:color="auto"/>
              <w:left w:val="nil"/>
              <w:bottom w:val="single" w:sz="8" w:space="0" w:color="auto"/>
              <w:right w:val="single" w:sz="4" w:space="0" w:color="000000"/>
            </w:tcBorders>
            <w:shd w:val="clear" w:color="auto" w:fill="auto"/>
            <w:hideMark/>
          </w:tcPr>
          <w:p w:rsidR="0096650A" w:rsidRPr="00876054" w:rsidRDefault="0096650A" w:rsidP="003B7C1E">
            <w:pPr>
              <w:jc w:val="center"/>
              <w:rPr>
                <w:rFonts w:ascii="Times New Roman" w:hAnsi="Times New Roman" w:cs="Times New Roman"/>
                <w:color w:val="000000"/>
                <w:sz w:val="20"/>
                <w:szCs w:val="20"/>
              </w:rPr>
            </w:pPr>
            <w:r w:rsidRPr="00876054">
              <w:rPr>
                <w:rFonts w:ascii="Times New Roman" w:hAnsi="Times New Roman" w:cs="Times New Roman"/>
                <w:color w:val="000000"/>
                <w:sz w:val="20"/>
                <w:szCs w:val="20"/>
              </w:rPr>
              <w:t>Объем расходов (тыс.руб.)</w:t>
            </w:r>
          </w:p>
        </w:tc>
        <w:tc>
          <w:tcPr>
            <w:tcW w:w="851" w:type="dxa"/>
            <w:vMerge w:val="restart"/>
            <w:tcBorders>
              <w:top w:val="single" w:sz="4" w:space="0" w:color="auto"/>
              <w:left w:val="single" w:sz="4" w:space="0" w:color="auto"/>
              <w:right w:val="single" w:sz="4" w:space="0" w:color="auto"/>
            </w:tcBorders>
            <w:shd w:val="clear" w:color="auto" w:fill="auto"/>
            <w:noWrap/>
            <w:vAlign w:val="bottom"/>
            <w:hideMark/>
          </w:tcPr>
          <w:p w:rsidR="0096650A" w:rsidRPr="00876054" w:rsidRDefault="0096650A" w:rsidP="003B7C1E">
            <w:pPr>
              <w:jc w:val="center"/>
              <w:rPr>
                <w:rFonts w:ascii="Times New Roman" w:hAnsi="Times New Roman" w:cs="Times New Roman"/>
                <w:color w:val="000000"/>
                <w:sz w:val="20"/>
                <w:szCs w:val="20"/>
              </w:rPr>
            </w:pPr>
            <w:r w:rsidRPr="00876054">
              <w:rPr>
                <w:rFonts w:ascii="Times New Roman" w:hAnsi="Times New Roman" w:cs="Times New Roman"/>
                <w:color w:val="000000"/>
                <w:sz w:val="20"/>
                <w:szCs w:val="20"/>
              </w:rPr>
              <w:t>% исполнения</w:t>
            </w:r>
          </w:p>
        </w:tc>
        <w:tc>
          <w:tcPr>
            <w:tcW w:w="1417" w:type="dxa"/>
            <w:vMerge w:val="restart"/>
            <w:tcBorders>
              <w:top w:val="single" w:sz="4" w:space="0" w:color="auto"/>
              <w:left w:val="single" w:sz="4" w:space="0" w:color="auto"/>
              <w:bottom w:val="single" w:sz="4" w:space="0" w:color="auto"/>
              <w:right w:val="single" w:sz="4" w:space="0" w:color="auto"/>
            </w:tcBorders>
            <w:vAlign w:val="bottom"/>
          </w:tcPr>
          <w:p w:rsidR="0096650A" w:rsidRPr="00876054" w:rsidRDefault="0096650A" w:rsidP="003B7C1E">
            <w:pPr>
              <w:jc w:val="center"/>
              <w:rPr>
                <w:rFonts w:ascii="Times New Roman" w:hAnsi="Times New Roman" w:cs="Times New Roman"/>
                <w:color w:val="000000"/>
                <w:sz w:val="20"/>
                <w:szCs w:val="20"/>
              </w:rPr>
            </w:pPr>
            <w:r w:rsidRPr="00876054">
              <w:rPr>
                <w:rFonts w:ascii="Times New Roman" w:hAnsi="Times New Roman" w:cs="Times New Roman"/>
                <w:color w:val="000000"/>
                <w:sz w:val="20"/>
                <w:szCs w:val="20"/>
              </w:rPr>
              <w:t>Не исполнено</w:t>
            </w:r>
          </w:p>
        </w:tc>
      </w:tr>
      <w:tr w:rsidR="0096650A" w:rsidRPr="00E05972" w:rsidTr="00876054">
        <w:trPr>
          <w:trHeight w:val="525"/>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96650A" w:rsidRPr="00876054" w:rsidRDefault="0096650A" w:rsidP="003B7C1E">
            <w:pPr>
              <w:rPr>
                <w:rFonts w:ascii="Times New Roman" w:hAnsi="Times New Roman" w:cs="Times New Roman"/>
                <w:color w:val="000000"/>
                <w:sz w:val="20"/>
                <w:szCs w:val="20"/>
              </w:rPr>
            </w:pPr>
          </w:p>
        </w:tc>
        <w:tc>
          <w:tcPr>
            <w:tcW w:w="1518" w:type="dxa"/>
            <w:vMerge/>
            <w:tcBorders>
              <w:top w:val="single" w:sz="8" w:space="0" w:color="auto"/>
              <w:left w:val="single" w:sz="8" w:space="0" w:color="auto"/>
              <w:bottom w:val="single" w:sz="8" w:space="0" w:color="000000"/>
              <w:right w:val="single" w:sz="8" w:space="0" w:color="auto"/>
            </w:tcBorders>
            <w:vAlign w:val="center"/>
            <w:hideMark/>
          </w:tcPr>
          <w:p w:rsidR="0096650A" w:rsidRPr="00876054" w:rsidRDefault="0096650A" w:rsidP="003B7C1E">
            <w:pPr>
              <w:rPr>
                <w:rFonts w:ascii="Times New Roman" w:hAnsi="Times New Roman" w:cs="Times New Roman"/>
                <w:color w:val="000000"/>
                <w:sz w:val="20"/>
                <w:szCs w:val="20"/>
              </w:rPr>
            </w:pPr>
          </w:p>
        </w:tc>
        <w:tc>
          <w:tcPr>
            <w:tcW w:w="1276" w:type="dxa"/>
            <w:vMerge/>
            <w:tcBorders>
              <w:top w:val="single" w:sz="8" w:space="0" w:color="auto"/>
              <w:left w:val="single" w:sz="8" w:space="0" w:color="auto"/>
              <w:bottom w:val="nil"/>
              <w:right w:val="single" w:sz="8" w:space="0" w:color="auto"/>
            </w:tcBorders>
            <w:vAlign w:val="center"/>
            <w:hideMark/>
          </w:tcPr>
          <w:p w:rsidR="0096650A" w:rsidRPr="00876054" w:rsidRDefault="0096650A" w:rsidP="003B7C1E">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nil"/>
              <w:right w:val="single" w:sz="8" w:space="0" w:color="auto"/>
            </w:tcBorders>
            <w:vAlign w:val="center"/>
            <w:hideMark/>
          </w:tcPr>
          <w:p w:rsidR="0096650A" w:rsidRPr="00876054" w:rsidRDefault="0096650A" w:rsidP="003B7C1E">
            <w:pPr>
              <w:rPr>
                <w:rFonts w:ascii="Times New Roman" w:hAnsi="Times New Roman" w:cs="Times New Roman"/>
                <w:color w:val="000000"/>
                <w:sz w:val="20"/>
                <w:szCs w:val="20"/>
              </w:rPr>
            </w:pPr>
          </w:p>
        </w:tc>
        <w:tc>
          <w:tcPr>
            <w:tcW w:w="1559" w:type="dxa"/>
            <w:tcBorders>
              <w:top w:val="nil"/>
              <w:left w:val="nil"/>
              <w:bottom w:val="nil"/>
              <w:right w:val="single" w:sz="8" w:space="0" w:color="auto"/>
            </w:tcBorders>
            <w:shd w:val="clear" w:color="auto" w:fill="auto"/>
            <w:hideMark/>
          </w:tcPr>
          <w:p w:rsidR="0096650A" w:rsidRPr="00876054" w:rsidRDefault="0096650A" w:rsidP="003B7C1E">
            <w:pPr>
              <w:jc w:val="center"/>
              <w:rPr>
                <w:rFonts w:ascii="Times New Roman" w:hAnsi="Times New Roman" w:cs="Times New Roman"/>
                <w:color w:val="000000"/>
                <w:sz w:val="20"/>
                <w:szCs w:val="20"/>
              </w:rPr>
            </w:pPr>
            <w:r w:rsidRPr="00876054">
              <w:rPr>
                <w:rFonts w:ascii="Times New Roman" w:hAnsi="Times New Roman" w:cs="Times New Roman"/>
                <w:color w:val="000000"/>
                <w:sz w:val="20"/>
                <w:szCs w:val="20"/>
              </w:rPr>
              <w:t>утверждено на отчетную дату</w:t>
            </w:r>
          </w:p>
        </w:tc>
        <w:tc>
          <w:tcPr>
            <w:tcW w:w="1417" w:type="dxa"/>
            <w:tcBorders>
              <w:top w:val="nil"/>
              <w:left w:val="nil"/>
              <w:bottom w:val="nil"/>
              <w:right w:val="nil"/>
            </w:tcBorders>
            <w:shd w:val="clear" w:color="auto" w:fill="auto"/>
            <w:hideMark/>
          </w:tcPr>
          <w:p w:rsidR="0096650A" w:rsidRPr="00876054" w:rsidRDefault="0096650A" w:rsidP="003B7C1E">
            <w:pPr>
              <w:jc w:val="center"/>
              <w:rPr>
                <w:rFonts w:ascii="Times New Roman" w:hAnsi="Times New Roman" w:cs="Times New Roman"/>
                <w:color w:val="000000"/>
                <w:sz w:val="20"/>
                <w:szCs w:val="20"/>
              </w:rPr>
            </w:pPr>
            <w:r w:rsidRPr="00876054">
              <w:rPr>
                <w:rFonts w:ascii="Times New Roman" w:hAnsi="Times New Roman" w:cs="Times New Roman"/>
                <w:color w:val="000000"/>
                <w:sz w:val="20"/>
                <w:szCs w:val="20"/>
              </w:rPr>
              <w:t>кассовое исполнение</w:t>
            </w:r>
          </w:p>
        </w:tc>
        <w:tc>
          <w:tcPr>
            <w:tcW w:w="851" w:type="dxa"/>
            <w:vMerge/>
            <w:tcBorders>
              <w:left w:val="single" w:sz="4" w:space="0" w:color="auto"/>
              <w:bottom w:val="single" w:sz="4" w:space="0" w:color="auto"/>
              <w:right w:val="single" w:sz="4" w:space="0" w:color="auto"/>
            </w:tcBorders>
            <w:vAlign w:val="center"/>
          </w:tcPr>
          <w:p w:rsidR="0096650A" w:rsidRPr="00876054" w:rsidRDefault="0096650A" w:rsidP="003B7C1E">
            <w:pPr>
              <w:rPr>
                <w:rFonts w:ascii="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6650A" w:rsidRPr="00876054" w:rsidRDefault="0096650A" w:rsidP="003B7C1E">
            <w:pPr>
              <w:rPr>
                <w:rFonts w:ascii="Times New Roman" w:hAnsi="Times New Roman" w:cs="Times New Roman"/>
                <w:color w:val="000000"/>
                <w:sz w:val="20"/>
                <w:szCs w:val="20"/>
              </w:rPr>
            </w:pPr>
          </w:p>
        </w:tc>
      </w:tr>
      <w:tr w:rsidR="0096650A" w:rsidRPr="00E05972" w:rsidTr="00876054">
        <w:trPr>
          <w:trHeight w:val="540"/>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6650A" w:rsidRPr="00876054" w:rsidRDefault="0096650A" w:rsidP="00876054">
            <w:pPr>
              <w:rPr>
                <w:rFonts w:ascii="Times New Roman" w:hAnsi="Times New Roman" w:cs="Times New Roman"/>
                <w:b/>
                <w:bCs/>
                <w:sz w:val="20"/>
                <w:szCs w:val="20"/>
              </w:rPr>
            </w:pPr>
            <w:r w:rsidRPr="00876054">
              <w:rPr>
                <w:rFonts w:ascii="Times New Roman" w:hAnsi="Times New Roman" w:cs="Times New Roman"/>
                <w:b/>
                <w:sz w:val="20"/>
                <w:szCs w:val="20"/>
              </w:rPr>
              <w:t>Подпрограмма «Развитие системы общего образования»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6650A" w:rsidRPr="00876054" w:rsidRDefault="0096650A" w:rsidP="003B7C1E">
            <w:pPr>
              <w:jc w:val="center"/>
              <w:rPr>
                <w:rFonts w:ascii="Times New Roman" w:hAnsi="Times New Roman" w:cs="Times New Roman"/>
                <w:b/>
                <w:bCs/>
                <w:sz w:val="20"/>
                <w:szCs w:val="20"/>
              </w:rPr>
            </w:pPr>
            <w:r w:rsidRPr="00876054">
              <w:rPr>
                <w:rFonts w:ascii="Times New Roman" w:hAnsi="Times New Roman" w:cs="Times New Roman"/>
                <w:b/>
                <w:bCs/>
                <w:sz w:val="20"/>
                <w:szCs w:val="20"/>
              </w:rPr>
              <w:t>Всего по муниципальной программе</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6650A" w:rsidRPr="00876054" w:rsidRDefault="0096650A" w:rsidP="003B7C1E">
            <w:pPr>
              <w:jc w:val="center"/>
              <w:rPr>
                <w:rFonts w:ascii="Times New Roman" w:hAnsi="Times New Roman" w:cs="Times New Roman"/>
                <w:b/>
                <w:bCs/>
                <w:sz w:val="20"/>
                <w:szCs w:val="20"/>
              </w:rPr>
            </w:pPr>
            <w:r w:rsidRPr="00876054">
              <w:rPr>
                <w:rFonts w:ascii="Times New Roman" w:hAnsi="Times New Roman" w:cs="Times New Roman"/>
                <w:b/>
                <w:bCs/>
                <w:sz w:val="20"/>
                <w:szCs w:val="20"/>
              </w:rPr>
              <w:t>всего , в том числе: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6650A" w:rsidRPr="00876054" w:rsidRDefault="0096650A" w:rsidP="003A7077">
            <w:pPr>
              <w:jc w:val="center"/>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377237,02651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6650A" w:rsidRPr="00876054" w:rsidRDefault="0096650A" w:rsidP="003A7077">
            <w:pPr>
              <w:jc w:val="center"/>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349859,16205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6650A" w:rsidRPr="00876054" w:rsidRDefault="0096650A" w:rsidP="003A7077">
            <w:pPr>
              <w:jc w:val="center"/>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92,74</w:t>
            </w:r>
          </w:p>
        </w:tc>
        <w:tc>
          <w:tcPr>
            <w:tcW w:w="1417" w:type="dxa"/>
            <w:tcBorders>
              <w:top w:val="single" w:sz="4" w:space="0" w:color="auto"/>
              <w:left w:val="nil"/>
              <w:bottom w:val="single" w:sz="4" w:space="0" w:color="auto"/>
              <w:right w:val="single" w:sz="4" w:space="0" w:color="auto"/>
            </w:tcBorders>
            <w:vAlign w:val="bottom"/>
          </w:tcPr>
          <w:p w:rsidR="0096650A" w:rsidRPr="00876054" w:rsidRDefault="0096650A" w:rsidP="003A7077">
            <w:pPr>
              <w:jc w:val="center"/>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27377,86446</w:t>
            </w:r>
          </w:p>
        </w:tc>
      </w:tr>
      <w:tr w:rsidR="0096650A" w:rsidRPr="00E05972" w:rsidTr="00876054">
        <w:trPr>
          <w:trHeight w:val="69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96650A" w:rsidRPr="00876054" w:rsidRDefault="0096650A" w:rsidP="003B7C1E">
            <w:pPr>
              <w:rPr>
                <w:rFonts w:ascii="Times New Roman" w:hAnsi="Times New Roman"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6650A" w:rsidRPr="00876054" w:rsidRDefault="0096650A" w:rsidP="003B7C1E">
            <w:pPr>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96650A" w:rsidRPr="00876054" w:rsidRDefault="0096650A" w:rsidP="003B7C1E">
            <w:pPr>
              <w:jc w:val="center"/>
              <w:rPr>
                <w:rFonts w:ascii="Times New Roman" w:hAnsi="Times New Roman" w:cs="Times New Roman"/>
                <w:b/>
                <w:bCs/>
                <w:sz w:val="20"/>
                <w:szCs w:val="20"/>
              </w:rPr>
            </w:pPr>
            <w:r w:rsidRPr="00876054">
              <w:rPr>
                <w:rFonts w:ascii="Times New Roman" w:hAnsi="Times New Roman" w:cs="Times New Roman"/>
                <w:b/>
                <w:bCs/>
                <w:sz w:val="20"/>
                <w:szCs w:val="20"/>
              </w:rPr>
              <w:t xml:space="preserve">субвенции из краевого </w:t>
            </w:r>
            <w:r w:rsidRPr="00876054">
              <w:rPr>
                <w:rFonts w:ascii="Times New Roman" w:hAnsi="Times New Roman" w:cs="Times New Roman"/>
                <w:b/>
                <w:bCs/>
                <w:sz w:val="20"/>
                <w:szCs w:val="20"/>
              </w:rPr>
              <w:lastRenderedPageBreak/>
              <w:t>бюджета</w:t>
            </w:r>
          </w:p>
        </w:tc>
        <w:tc>
          <w:tcPr>
            <w:tcW w:w="1559" w:type="dxa"/>
            <w:tcBorders>
              <w:top w:val="nil"/>
              <w:left w:val="nil"/>
              <w:bottom w:val="single" w:sz="4" w:space="0" w:color="auto"/>
              <w:right w:val="single" w:sz="4" w:space="0" w:color="auto"/>
            </w:tcBorders>
            <w:shd w:val="clear" w:color="auto" w:fill="auto"/>
            <w:noWrap/>
            <w:vAlign w:val="bottom"/>
            <w:hideMark/>
          </w:tcPr>
          <w:p w:rsidR="0096650A" w:rsidRPr="00876054" w:rsidRDefault="0096650A" w:rsidP="003A7077">
            <w:pPr>
              <w:jc w:val="center"/>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lastRenderedPageBreak/>
              <w:t>255161,79535</w:t>
            </w:r>
          </w:p>
        </w:tc>
        <w:tc>
          <w:tcPr>
            <w:tcW w:w="1417" w:type="dxa"/>
            <w:tcBorders>
              <w:top w:val="nil"/>
              <w:left w:val="nil"/>
              <w:bottom w:val="single" w:sz="4" w:space="0" w:color="auto"/>
              <w:right w:val="single" w:sz="4" w:space="0" w:color="auto"/>
            </w:tcBorders>
            <w:shd w:val="clear" w:color="auto" w:fill="auto"/>
            <w:noWrap/>
            <w:vAlign w:val="bottom"/>
            <w:hideMark/>
          </w:tcPr>
          <w:p w:rsidR="0096650A" w:rsidRPr="00876054" w:rsidRDefault="0096650A" w:rsidP="003A7077">
            <w:pPr>
              <w:jc w:val="center"/>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240426,62911</w:t>
            </w:r>
          </w:p>
        </w:tc>
        <w:tc>
          <w:tcPr>
            <w:tcW w:w="851" w:type="dxa"/>
            <w:tcBorders>
              <w:top w:val="nil"/>
              <w:left w:val="nil"/>
              <w:bottom w:val="single" w:sz="4" w:space="0" w:color="auto"/>
              <w:right w:val="single" w:sz="4" w:space="0" w:color="auto"/>
            </w:tcBorders>
            <w:shd w:val="clear" w:color="auto" w:fill="auto"/>
            <w:noWrap/>
            <w:vAlign w:val="bottom"/>
            <w:hideMark/>
          </w:tcPr>
          <w:p w:rsidR="0096650A" w:rsidRPr="00876054" w:rsidRDefault="0096650A" w:rsidP="003A7077">
            <w:pPr>
              <w:jc w:val="center"/>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94,23</w:t>
            </w:r>
          </w:p>
        </w:tc>
        <w:tc>
          <w:tcPr>
            <w:tcW w:w="1417" w:type="dxa"/>
            <w:tcBorders>
              <w:top w:val="single" w:sz="4" w:space="0" w:color="auto"/>
              <w:left w:val="nil"/>
              <w:bottom w:val="single" w:sz="4" w:space="0" w:color="auto"/>
              <w:right w:val="single" w:sz="4" w:space="0" w:color="auto"/>
            </w:tcBorders>
            <w:vAlign w:val="bottom"/>
          </w:tcPr>
          <w:p w:rsidR="0096650A" w:rsidRPr="00876054" w:rsidRDefault="0096650A" w:rsidP="003A7077">
            <w:pPr>
              <w:jc w:val="center"/>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14735,16624</w:t>
            </w:r>
          </w:p>
        </w:tc>
      </w:tr>
      <w:tr w:rsidR="0096650A" w:rsidRPr="00E05972" w:rsidTr="00876054">
        <w:trPr>
          <w:trHeight w:val="73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96650A" w:rsidRPr="00876054" w:rsidRDefault="0096650A" w:rsidP="003B7C1E">
            <w:pPr>
              <w:rPr>
                <w:rFonts w:ascii="Times New Roman" w:hAnsi="Times New Roman"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6650A" w:rsidRPr="00876054" w:rsidRDefault="0096650A" w:rsidP="003B7C1E">
            <w:pPr>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96650A" w:rsidRPr="00876054" w:rsidRDefault="0096650A" w:rsidP="003B7C1E">
            <w:pPr>
              <w:jc w:val="center"/>
              <w:rPr>
                <w:rFonts w:ascii="Times New Roman" w:hAnsi="Times New Roman" w:cs="Times New Roman"/>
                <w:b/>
                <w:bCs/>
                <w:sz w:val="20"/>
                <w:szCs w:val="20"/>
              </w:rPr>
            </w:pPr>
            <w:r w:rsidRPr="00876054">
              <w:rPr>
                <w:rFonts w:ascii="Times New Roman" w:hAnsi="Times New Roman" w:cs="Times New Roman"/>
                <w:b/>
                <w:bCs/>
                <w:sz w:val="20"/>
                <w:szCs w:val="20"/>
              </w:rPr>
              <w:t>субсидии из краевого бюджета</w:t>
            </w:r>
          </w:p>
        </w:tc>
        <w:tc>
          <w:tcPr>
            <w:tcW w:w="1559" w:type="dxa"/>
            <w:tcBorders>
              <w:top w:val="nil"/>
              <w:left w:val="nil"/>
              <w:bottom w:val="single" w:sz="4" w:space="0" w:color="auto"/>
              <w:right w:val="single" w:sz="4" w:space="0" w:color="auto"/>
            </w:tcBorders>
            <w:shd w:val="clear" w:color="auto" w:fill="auto"/>
            <w:noWrap/>
            <w:vAlign w:val="bottom"/>
            <w:hideMark/>
          </w:tcPr>
          <w:p w:rsidR="0096650A" w:rsidRPr="00876054" w:rsidRDefault="0096650A" w:rsidP="003A7077">
            <w:pPr>
              <w:jc w:val="center"/>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7073,81127</w:t>
            </w:r>
          </w:p>
        </w:tc>
        <w:tc>
          <w:tcPr>
            <w:tcW w:w="1417" w:type="dxa"/>
            <w:tcBorders>
              <w:top w:val="nil"/>
              <w:left w:val="nil"/>
              <w:bottom w:val="single" w:sz="4" w:space="0" w:color="auto"/>
              <w:right w:val="single" w:sz="4" w:space="0" w:color="auto"/>
            </w:tcBorders>
            <w:shd w:val="clear" w:color="auto" w:fill="auto"/>
            <w:noWrap/>
            <w:vAlign w:val="bottom"/>
            <w:hideMark/>
          </w:tcPr>
          <w:p w:rsidR="0096650A" w:rsidRPr="00876054" w:rsidRDefault="0096650A" w:rsidP="003A7077">
            <w:pPr>
              <w:jc w:val="center"/>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4942,52539</w:t>
            </w:r>
          </w:p>
        </w:tc>
        <w:tc>
          <w:tcPr>
            <w:tcW w:w="851" w:type="dxa"/>
            <w:tcBorders>
              <w:top w:val="nil"/>
              <w:left w:val="nil"/>
              <w:bottom w:val="single" w:sz="4" w:space="0" w:color="auto"/>
              <w:right w:val="single" w:sz="4" w:space="0" w:color="auto"/>
            </w:tcBorders>
            <w:shd w:val="clear" w:color="auto" w:fill="auto"/>
            <w:noWrap/>
            <w:vAlign w:val="bottom"/>
            <w:hideMark/>
          </w:tcPr>
          <w:p w:rsidR="0096650A" w:rsidRPr="00876054" w:rsidRDefault="0096650A" w:rsidP="003A7077">
            <w:pPr>
              <w:jc w:val="center"/>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69,87</w:t>
            </w:r>
          </w:p>
        </w:tc>
        <w:tc>
          <w:tcPr>
            <w:tcW w:w="1417" w:type="dxa"/>
            <w:tcBorders>
              <w:top w:val="single" w:sz="4" w:space="0" w:color="auto"/>
              <w:left w:val="nil"/>
              <w:bottom w:val="single" w:sz="4" w:space="0" w:color="auto"/>
              <w:right w:val="single" w:sz="4" w:space="0" w:color="auto"/>
            </w:tcBorders>
            <w:vAlign w:val="bottom"/>
          </w:tcPr>
          <w:p w:rsidR="0096650A" w:rsidRPr="00876054" w:rsidRDefault="0096650A" w:rsidP="003A7077">
            <w:pPr>
              <w:jc w:val="center"/>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2131,28588</w:t>
            </w:r>
          </w:p>
        </w:tc>
      </w:tr>
      <w:tr w:rsidR="0096650A" w:rsidRPr="00E05972" w:rsidTr="00876054">
        <w:trPr>
          <w:trHeight w:val="64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96650A" w:rsidRPr="00876054" w:rsidRDefault="0096650A" w:rsidP="003B7C1E">
            <w:pPr>
              <w:rPr>
                <w:rFonts w:ascii="Times New Roman" w:hAnsi="Times New Roman"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6650A" w:rsidRPr="00876054" w:rsidRDefault="0096650A" w:rsidP="003B7C1E">
            <w:pPr>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96650A" w:rsidRPr="00876054" w:rsidRDefault="0096650A" w:rsidP="003B7C1E">
            <w:pPr>
              <w:jc w:val="center"/>
              <w:rPr>
                <w:rFonts w:ascii="Times New Roman" w:hAnsi="Times New Roman" w:cs="Times New Roman"/>
                <w:b/>
                <w:bCs/>
                <w:sz w:val="20"/>
                <w:szCs w:val="20"/>
              </w:rPr>
            </w:pPr>
            <w:r w:rsidRPr="00876054">
              <w:rPr>
                <w:rFonts w:ascii="Times New Roman" w:hAnsi="Times New Roman" w:cs="Times New Roman"/>
                <w:b/>
                <w:bCs/>
                <w:sz w:val="20"/>
                <w:szCs w:val="20"/>
              </w:rPr>
              <w:t>расходы местного бюджета</w:t>
            </w:r>
          </w:p>
        </w:tc>
        <w:tc>
          <w:tcPr>
            <w:tcW w:w="1559" w:type="dxa"/>
            <w:tcBorders>
              <w:top w:val="nil"/>
              <w:left w:val="nil"/>
              <w:bottom w:val="single" w:sz="4" w:space="0" w:color="auto"/>
              <w:right w:val="single" w:sz="4" w:space="0" w:color="auto"/>
            </w:tcBorders>
            <w:shd w:val="clear" w:color="auto" w:fill="auto"/>
            <w:noWrap/>
            <w:vAlign w:val="bottom"/>
            <w:hideMark/>
          </w:tcPr>
          <w:p w:rsidR="0096650A" w:rsidRPr="00876054" w:rsidRDefault="0096650A" w:rsidP="003A7077">
            <w:pPr>
              <w:jc w:val="center"/>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115001,41989</w:t>
            </w:r>
          </w:p>
        </w:tc>
        <w:tc>
          <w:tcPr>
            <w:tcW w:w="1417" w:type="dxa"/>
            <w:tcBorders>
              <w:top w:val="nil"/>
              <w:left w:val="nil"/>
              <w:bottom w:val="single" w:sz="4" w:space="0" w:color="auto"/>
              <w:right w:val="single" w:sz="4" w:space="0" w:color="auto"/>
            </w:tcBorders>
            <w:shd w:val="clear" w:color="auto" w:fill="auto"/>
            <w:noWrap/>
            <w:vAlign w:val="bottom"/>
            <w:hideMark/>
          </w:tcPr>
          <w:p w:rsidR="0096650A" w:rsidRPr="00876054" w:rsidRDefault="0096650A" w:rsidP="003A7077">
            <w:pPr>
              <w:jc w:val="center"/>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104490,00755</w:t>
            </w:r>
          </w:p>
        </w:tc>
        <w:tc>
          <w:tcPr>
            <w:tcW w:w="851" w:type="dxa"/>
            <w:tcBorders>
              <w:top w:val="nil"/>
              <w:left w:val="nil"/>
              <w:bottom w:val="single" w:sz="4" w:space="0" w:color="auto"/>
              <w:right w:val="single" w:sz="4" w:space="0" w:color="auto"/>
            </w:tcBorders>
            <w:shd w:val="clear" w:color="auto" w:fill="auto"/>
            <w:noWrap/>
            <w:vAlign w:val="bottom"/>
            <w:hideMark/>
          </w:tcPr>
          <w:p w:rsidR="0096650A" w:rsidRPr="00876054" w:rsidRDefault="0096650A" w:rsidP="003A7077">
            <w:pPr>
              <w:jc w:val="center"/>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90,86</w:t>
            </w:r>
          </w:p>
        </w:tc>
        <w:tc>
          <w:tcPr>
            <w:tcW w:w="1417" w:type="dxa"/>
            <w:tcBorders>
              <w:top w:val="single" w:sz="4" w:space="0" w:color="auto"/>
              <w:left w:val="nil"/>
              <w:bottom w:val="single" w:sz="4" w:space="0" w:color="auto"/>
              <w:right w:val="single" w:sz="4" w:space="0" w:color="auto"/>
            </w:tcBorders>
            <w:vAlign w:val="bottom"/>
          </w:tcPr>
          <w:p w:rsidR="0096650A" w:rsidRPr="00876054" w:rsidRDefault="0096650A" w:rsidP="003A7077">
            <w:pPr>
              <w:jc w:val="center"/>
              <w:rPr>
                <w:rFonts w:ascii="Times New Roman" w:hAnsi="Times New Roman" w:cs="Times New Roman"/>
                <w:b/>
                <w:bCs/>
                <w:color w:val="000000"/>
                <w:sz w:val="20"/>
                <w:szCs w:val="20"/>
              </w:rPr>
            </w:pPr>
            <w:r w:rsidRPr="00876054">
              <w:rPr>
                <w:rFonts w:ascii="Times New Roman" w:hAnsi="Times New Roman" w:cs="Times New Roman"/>
                <w:b/>
                <w:bCs/>
                <w:color w:val="000000"/>
                <w:sz w:val="20"/>
                <w:szCs w:val="20"/>
              </w:rPr>
              <w:t>10511,41234</w:t>
            </w:r>
          </w:p>
        </w:tc>
      </w:tr>
    </w:tbl>
    <w:p w:rsidR="0096650A" w:rsidRPr="00B1174D" w:rsidRDefault="0096650A" w:rsidP="00876054">
      <w:pPr>
        <w:spacing w:after="0" w:line="360" w:lineRule="auto"/>
        <w:ind w:firstLine="540"/>
        <w:jc w:val="both"/>
        <w:rPr>
          <w:rFonts w:ascii="Times New Roman" w:hAnsi="Times New Roman"/>
          <w:sz w:val="28"/>
          <w:szCs w:val="28"/>
        </w:rPr>
      </w:pPr>
      <w:r w:rsidRPr="00B1174D">
        <w:rPr>
          <w:rFonts w:ascii="Times New Roman" w:hAnsi="Times New Roman"/>
          <w:sz w:val="28"/>
          <w:szCs w:val="28"/>
        </w:rPr>
        <w:t xml:space="preserve">Средства в сумме 27 377,86446 тыс. руб. в 2019 году не израсходованы по следующим причинам: </w:t>
      </w:r>
    </w:p>
    <w:p w:rsidR="0096650A" w:rsidRPr="00B1174D" w:rsidRDefault="0096650A" w:rsidP="00876054">
      <w:pPr>
        <w:spacing w:after="0" w:line="360" w:lineRule="auto"/>
        <w:ind w:firstLine="540"/>
        <w:jc w:val="both"/>
        <w:rPr>
          <w:rFonts w:ascii="Times New Roman" w:hAnsi="Times New Roman"/>
          <w:sz w:val="28"/>
          <w:szCs w:val="28"/>
        </w:rPr>
      </w:pPr>
      <w:r w:rsidRPr="00B1174D">
        <w:rPr>
          <w:rFonts w:ascii="Times New Roman" w:hAnsi="Times New Roman"/>
          <w:sz w:val="28"/>
          <w:szCs w:val="28"/>
        </w:rPr>
        <w:t xml:space="preserve">Средства краевого бюджета всего в сумме 16 866,45212 тыс.руб., в том числе </w:t>
      </w:r>
    </w:p>
    <w:p w:rsidR="0096650A" w:rsidRPr="00B1174D" w:rsidRDefault="0096650A" w:rsidP="00876054">
      <w:pPr>
        <w:spacing w:after="0" w:line="360" w:lineRule="auto"/>
        <w:ind w:firstLine="540"/>
        <w:jc w:val="both"/>
        <w:rPr>
          <w:rFonts w:ascii="Times New Roman" w:hAnsi="Times New Roman"/>
          <w:sz w:val="28"/>
          <w:szCs w:val="28"/>
        </w:rPr>
      </w:pPr>
      <w:r w:rsidRPr="00B1174D">
        <w:rPr>
          <w:rFonts w:ascii="Times New Roman" w:hAnsi="Times New Roman"/>
          <w:sz w:val="28"/>
          <w:szCs w:val="28"/>
        </w:rPr>
        <w:t>субвенции – 14 735,16624 тыс.руб.:</w:t>
      </w:r>
    </w:p>
    <w:p w:rsidR="0096650A" w:rsidRPr="00B1174D" w:rsidRDefault="0096650A" w:rsidP="00876054">
      <w:pPr>
        <w:spacing w:after="0" w:line="360" w:lineRule="auto"/>
        <w:ind w:firstLine="540"/>
        <w:jc w:val="both"/>
        <w:rPr>
          <w:rFonts w:ascii="Times New Roman" w:hAnsi="Times New Roman"/>
          <w:sz w:val="28"/>
          <w:szCs w:val="28"/>
        </w:rPr>
      </w:pPr>
      <w:r w:rsidRPr="00B1174D">
        <w:rPr>
          <w:rFonts w:ascii="Times New Roman" w:hAnsi="Times New Roman"/>
          <w:sz w:val="28"/>
          <w:szCs w:val="28"/>
        </w:rPr>
        <w:t>а) Средства не освоены в связи с уточнением численности учащихся - 1300,00003 тыс.руб.;</w:t>
      </w:r>
    </w:p>
    <w:p w:rsidR="0096650A" w:rsidRPr="00B1174D" w:rsidRDefault="0096650A" w:rsidP="00876054">
      <w:pPr>
        <w:spacing w:after="0" w:line="360" w:lineRule="auto"/>
        <w:ind w:firstLine="540"/>
        <w:jc w:val="both"/>
        <w:rPr>
          <w:rFonts w:ascii="Times New Roman" w:hAnsi="Times New Roman"/>
          <w:sz w:val="28"/>
          <w:szCs w:val="28"/>
        </w:rPr>
      </w:pPr>
      <w:r w:rsidRPr="00B1174D">
        <w:rPr>
          <w:rFonts w:ascii="Times New Roman" w:hAnsi="Times New Roman"/>
          <w:sz w:val="28"/>
          <w:szCs w:val="28"/>
        </w:rPr>
        <w:t>б) Средства не освоены в связи уменьшением количества детодней - 3564,40371 тыс.руб.;</w:t>
      </w:r>
    </w:p>
    <w:p w:rsidR="0096650A" w:rsidRPr="00B1174D" w:rsidRDefault="0096650A" w:rsidP="00876054">
      <w:pPr>
        <w:spacing w:after="0" w:line="360" w:lineRule="auto"/>
        <w:ind w:firstLine="540"/>
        <w:jc w:val="both"/>
        <w:rPr>
          <w:rFonts w:ascii="Times New Roman" w:hAnsi="Times New Roman"/>
          <w:sz w:val="28"/>
          <w:szCs w:val="28"/>
        </w:rPr>
      </w:pPr>
      <w:r w:rsidRPr="00B1174D">
        <w:rPr>
          <w:rFonts w:ascii="Times New Roman" w:hAnsi="Times New Roman"/>
          <w:sz w:val="28"/>
          <w:szCs w:val="28"/>
        </w:rPr>
        <w:t>в) Уточнение численности учащихся (воспитанников) в разрезе уровней образования - 9870,7625 тыс.руб.</w:t>
      </w:r>
    </w:p>
    <w:p w:rsidR="0096650A" w:rsidRPr="00B1174D" w:rsidRDefault="0096650A" w:rsidP="00876054">
      <w:pPr>
        <w:spacing w:after="0" w:line="360" w:lineRule="auto"/>
        <w:ind w:firstLine="540"/>
        <w:jc w:val="both"/>
        <w:rPr>
          <w:rFonts w:ascii="Times New Roman" w:hAnsi="Times New Roman"/>
          <w:sz w:val="28"/>
          <w:szCs w:val="28"/>
        </w:rPr>
      </w:pPr>
      <w:r w:rsidRPr="00B1174D">
        <w:rPr>
          <w:rFonts w:ascii="Times New Roman" w:hAnsi="Times New Roman"/>
          <w:sz w:val="28"/>
          <w:szCs w:val="28"/>
        </w:rPr>
        <w:t>субсидии - 2131,28588 тыс.руб.:</w:t>
      </w:r>
    </w:p>
    <w:p w:rsidR="0096650A" w:rsidRPr="00B1174D" w:rsidRDefault="0096650A" w:rsidP="00876054">
      <w:pPr>
        <w:spacing w:after="0" w:line="360" w:lineRule="auto"/>
        <w:ind w:firstLine="540"/>
        <w:jc w:val="both"/>
        <w:rPr>
          <w:rFonts w:ascii="Times New Roman" w:hAnsi="Times New Roman"/>
          <w:sz w:val="28"/>
          <w:szCs w:val="28"/>
        </w:rPr>
      </w:pPr>
      <w:r w:rsidRPr="00B1174D">
        <w:rPr>
          <w:rFonts w:ascii="Times New Roman" w:hAnsi="Times New Roman"/>
          <w:sz w:val="28"/>
          <w:szCs w:val="28"/>
        </w:rPr>
        <w:t>а) Экономия по контрактам - 7,9718 тыс.руб.;</w:t>
      </w:r>
    </w:p>
    <w:p w:rsidR="0096650A" w:rsidRPr="00B1174D" w:rsidRDefault="0096650A" w:rsidP="00876054">
      <w:pPr>
        <w:spacing w:after="0" w:line="360" w:lineRule="auto"/>
        <w:ind w:firstLine="540"/>
        <w:jc w:val="both"/>
        <w:rPr>
          <w:rFonts w:ascii="Times New Roman" w:hAnsi="Times New Roman"/>
          <w:sz w:val="28"/>
          <w:szCs w:val="28"/>
        </w:rPr>
      </w:pPr>
      <w:r w:rsidRPr="00B1174D">
        <w:rPr>
          <w:rFonts w:ascii="Times New Roman" w:hAnsi="Times New Roman"/>
          <w:sz w:val="28"/>
          <w:szCs w:val="28"/>
        </w:rPr>
        <w:t>б) Средства не освоены в связи с неисполнением условий контракта - отсутствие положительного заключения государственной экспертизы - 2123,31408 тыс.руб.</w:t>
      </w:r>
    </w:p>
    <w:p w:rsidR="0096650A" w:rsidRPr="00B1174D" w:rsidRDefault="0096650A" w:rsidP="00876054">
      <w:pPr>
        <w:spacing w:after="0" w:line="360" w:lineRule="auto"/>
        <w:ind w:firstLine="540"/>
        <w:jc w:val="both"/>
        <w:rPr>
          <w:rFonts w:ascii="Times New Roman" w:hAnsi="Times New Roman"/>
          <w:sz w:val="28"/>
          <w:szCs w:val="28"/>
        </w:rPr>
      </w:pPr>
      <w:r w:rsidRPr="00B1174D">
        <w:rPr>
          <w:rFonts w:ascii="Times New Roman" w:hAnsi="Times New Roman"/>
          <w:sz w:val="28"/>
          <w:szCs w:val="28"/>
        </w:rPr>
        <w:t>Средства местного бюджета всего в сумме 10511,41234 тыс.руб.:</w:t>
      </w:r>
    </w:p>
    <w:p w:rsidR="0096650A" w:rsidRPr="00B1174D" w:rsidRDefault="0096650A" w:rsidP="00876054">
      <w:pPr>
        <w:spacing w:after="0" w:line="360" w:lineRule="auto"/>
        <w:ind w:firstLine="540"/>
        <w:jc w:val="both"/>
        <w:rPr>
          <w:rFonts w:ascii="Times New Roman" w:hAnsi="Times New Roman"/>
          <w:sz w:val="28"/>
          <w:szCs w:val="28"/>
        </w:rPr>
      </w:pPr>
      <w:r w:rsidRPr="00B1174D">
        <w:rPr>
          <w:rFonts w:ascii="Times New Roman" w:hAnsi="Times New Roman"/>
          <w:sz w:val="28"/>
          <w:szCs w:val="28"/>
        </w:rPr>
        <w:t>а) экономия по начислениям на фонд оплаты труда - 0,052 тыс.руб.;</w:t>
      </w:r>
    </w:p>
    <w:p w:rsidR="0096650A" w:rsidRPr="00B1174D" w:rsidRDefault="0096650A" w:rsidP="00876054">
      <w:pPr>
        <w:spacing w:after="0" w:line="360" w:lineRule="auto"/>
        <w:ind w:firstLine="540"/>
        <w:jc w:val="both"/>
        <w:rPr>
          <w:rFonts w:ascii="Times New Roman" w:hAnsi="Times New Roman"/>
          <w:sz w:val="28"/>
          <w:szCs w:val="28"/>
        </w:rPr>
      </w:pPr>
      <w:r w:rsidRPr="00B1174D">
        <w:rPr>
          <w:rFonts w:ascii="Times New Roman" w:hAnsi="Times New Roman"/>
          <w:sz w:val="28"/>
          <w:szCs w:val="28"/>
        </w:rPr>
        <w:t xml:space="preserve">б) оплата услуг "по факту" на основании актов приема-передачи тепловой энергии. Поставщиком услуг не  выставлены счета за декабрь 2019 года. – 9467,09992 тыс.руб.; </w:t>
      </w:r>
    </w:p>
    <w:p w:rsidR="0096650A" w:rsidRPr="00B1174D" w:rsidRDefault="0096650A" w:rsidP="00876054">
      <w:pPr>
        <w:spacing w:after="0" w:line="360" w:lineRule="auto"/>
        <w:ind w:firstLine="540"/>
        <w:jc w:val="both"/>
        <w:rPr>
          <w:rFonts w:ascii="Times New Roman" w:hAnsi="Times New Roman"/>
          <w:sz w:val="28"/>
          <w:szCs w:val="28"/>
        </w:rPr>
      </w:pPr>
      <w:r w:rsidRPr="00B1174D">
        <w:rPr>
          <w:rFonts w:ascii="Times New Roman" w:hAnsi="Times New Roman"/>
          <w:sz w:val="28"/>
          <w:szCs w:val="28"/>
        </w:rPr>
        <w:t>в) Срок оплаты налогов не наступил - 24,88597 тыс.руб.;</w:t>
      </w:r>
    </w:p>
    <w:p w:rsidR="0096650A" w:rsidRPr="00B1174D" w:rsidRDefault="0096650A" w:rsidP="00876054">
      <w:pPr>
        <w:spacing w:after="0" w:line="360" w:lineRule="auto"/>
        <w:ind w:firstLine="540"/>
        <w:jc w:val="both"/>
        <w:rPr>
          <w:rFonts w:ascii="Times New Roman" w:hAnsi="Times New Roman"/>
          <w:sz w:val="28"/>
          <w:szCs w:val="28"/>
        </w:rPr>
      </w:pPr>
      <w:r w:rsidRPr="00B1174D">
        <w:rPr>
          <w:rFonts w:ascii="Times New Roman" w:hAnsi="Times New Roman"/>
          <w:sz w:val="28"/>
          <w:szCs w:val="28"/>
        </w:rPr>
        <w:t xml:space="preserve">г)  экономии по контрактам – 0,08053 тыс.руб.; </w:t>
      </w:r>
    </w:p>
    <w:p w:rsidR="0096650A" w:rsidRDefault="0096650A" w:rsidP="00876054">
      <w:pPr>
        <w:spacing w:after="0" w:line="360" w:lineRule="auto"/>
        <w:ind w:firstLine="540"/>
        <w:jc w:val="both"/>
        <w:rPr>
          <w:sz w:val="28"/>
          <w:szCs w:val="28"/>
        </w:rPr>
      </w:pPr>
      <w:r w:rsidRPr="00B1174D">
        <w:rPr>
          <w:rFonts w:ascii="Times New Roman" w:hAnsi="Times New Roman"/>
          <w:sz w:val="28"/>
          <w:szCs w:val="28"/>
        </w:rPr>
        <w:lastRenderedPageBreak/>
        <w:t>д)  Средства не освоены в связи с неисполнением условий контракта - отсутствие положительного заключения государственной экспертизы. – 1019,29392 тыс.руб.</w:t>
      </w:r>
    </w:p>
    <w:p w:rsidR="0096650A" w:rsidRPr="009339E1" w:rsidRDefault="0096650A" w:rsidP="00876054">
      <w:pPr>
        <w:spacing w:after="0" w:line="360" w:lineRule="auto"/>
        <w:jc w:val="both"/>
        <w:rPr>
          <w:rFonts w:ascii="Times New Roman" w:hAnsi="Times New Roman"/>
          <w:b/>
          <w:i/>
          <w:sz w:val="28"/>
          <w:szCs w:val="28"/>
          <w:highlight w:val="lightGray"/>
        </w:rPr>
      </w:pPr>
      <w:r w:rsidRPr="0009785B">
        <w:rPr>
          <w:rFonts w:ascii="Times New Roman" w:hAnsi="Times New Roman"/>
          <w:sz w:val="28"/>
          <w:szCs w:val="28"/>
        </w:rPr>
        <w:t xml:space="preserve"> </w:t>
      </w:r>
      <w:r w:rsidRPr="009339E1">
        <w:rPr>
          <w:rFonts w:ascii="Times New Roman" w:hAnsi="Times New Roman"/>
          <w:sz w:val="28"/>
          <w:szCs w:val="28"/>
          <w:highlight w:val="lightGray"/>
        </w:rPr>
        <w:t>Все запланированные мероприятия  программы исполнены в полном объеме:</w:t>
      </w:r>
    </w:p>
    <w:p w:rsidR="0096650A" w:rsidRPr="009339E1" w:rsidRDefault="0096650A" w:rsidP="00876054">
      <w:pPr>
        <w:spacing w:after="0" w:line="360" w:lineRule="auto"/>
        <w:jc w:val="both"/>
        <w:rPr>
          <w:rFonts w:ascii="Times New Roman" w:hAnsi="Times New Roman"/>
          <w:bCs/>
          <w:color w:val="000000"/>
          <w:sz w:val="28"/>
          <w:szCs w:val="28"/>
          <w:highlight w:val="lightGray"/>
        </w:rPr>
      </w:pPr>
      <w:r w:rsidRPr="009339E1">
        <w:rPr>
          <w:rFonts w:ascii="Times New Roman" w:hAnsi="Times New Roman"/>
          <w:bCs/>
          <w:color w:val="000000"/>
          <w:sz w:val="28"/>
          <w:szCs w:val="28"/>
          <w:highlight w:val="lightGray"/>
        </w:rPr>
        <w:t>1.За счет средств местного бюджета и субсидий из краевого бюджета на сумму:</w:t>
      </w:r>
    </w:p>
    <w:p w:rsidR="0096650A" w:rsidRPr="009339E1" w:rsidRDefault="0096650A" w:rsidP="00876054">
      <w:pPr>
        <w:spacing w:after="0" w:line="360" w:lineRule="auto"/>
        <w:ind w:firstLine="540"/>
        <w:jc w:val="both"/>
        <w:rPr>
          <w:rFonts w:ascii="Times New Roman" w:hAnsi="Times New Roman"/>
          <w:color w:val="000000"/>
          <w:sz w:val="28"/>
          <w:highlight w:val="lightGray"/>
        </w:rPr>
      </w:pPr>
      <w:r w:rsidRPr="009339E1">
        <w:rPr>
          <w:rFonts w:ascii="Times New Roman" w:hAnsi="Times New Roman"/>
          <w:bCs/>
          <w:color w:val="000000"/>
          <w:sz w:val="28"/>
          <w:szCs w:val="28"/>
          <w:highlight w:val="lightGray"/>
        </w:rPr>
        <w:t>-</w:t>
      </w:r>
      <w:r w:rsidRPr="009339E1">
        <w:rPr>
          <w:rFonts w:ascii="Times New Roman" w:hAnsi="Times New Roman"/>
          <w:b/>
          <w:sz w:val="28"/>
          <w:szCs w:val="28"/>
          <w:highlight w:val="lightGray"/>
        </w:rPr>
        <w:t>4 366,87927 тыс. руб.</w:t>
      </w:r>
      <w:r w:rsidRPr="009339E1">
        <w:rPr>
          <w:rFonts w:ascii="Times New Roman" w:hAnsi="Times New Roman"/>
          <w:color w:val="000000"/>
          <w:sz w:val="28"/>
          <w:highlight w:val="lightGray"/>
        </w:rPr>
        <w:t xml:space="preserve">произведён капитальный ремонт по  замене деревянных оконных блоков  и кровли с учетом полученной  на условиях софинансирования субсидии на капитальный ремонт зданий муниципальных общеобразовательных учреждений:  </w:t>
      </w:r>
    </w:p>
    <w:p w:rsidR="003A7077" w:rsidRPr="009339E1" w:rsidRDefault="003A7077" w:rsidP="00876054">
      <w:pPr>
        <w:spacing w:after="0" w:line="360" w:lineRule="auto"/>
        <w:ind w:firstLine="540"/>
        <w:jc w:val="both"/>
        <w:rPr>
          <w:rFonts w:ascii="Courier New" w:eastAsia="Courier New" w:hAnsi="Courier New"/>
          <w:highlight w:val="lightGray"/>
        </w:rPr>
      </w:pPr>
    </w:p>
    <w:tbl>
      <w:tblPr>
        <w:tblW w:w="0" w:type="auto"/>
        <w:tblBorders>
          <w:top w:val="nil"/>
          <w:left w:val="nil"/>
          <w:bottom w:val="nil"/>
          <w:right w:val="nil"/>
          <w:insideH w:val="nil"/>
          <w:insideV w:val="nil"/>
        </w:tblBorders>
        <w:tblCellMar>
          <w:left w:w="0" w:type="dxa"/>
          <w:right w:w="0" w:type="dxa"/>
        </w:tblCellMar>
        <w:tblLook w:val="0000"/>
      </w:tblPr>
      <w:tblGrid>
        <w:gridCol w:w="3174"/>
        <w:gridCol w:w="1558"/>
        <w:gridCol w:w="2534"/>
        <w:gridCol w:w="2207"/>
      </w:tblGrid>
      <w:tr w:rsidR="0096650A" w:rsidRPr="009339E1" w:rsidTr="003B7C1E">
        <w:tc>
          <w:tcPr>
            <w:tcW w:w="317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6650A" w:rsidRPr="009339E1" w:rsidRDefault="0096650A" w:rsidP="00876054">
            <w:pPr>
              <w:spacing w:after="0"/>
              <w:jc w:val="center"/>
              <w:rPr>
                <w:rFonts w:ascii="Times New Roman" w:hAnsi="Times New Roman"/>
                <w:color w:val="000000"/>
                <w:sz w:val="24"/>
                <w:szCs w:val="24"/>
                <w:highlight w:val="lightGray"/>
              </w:rPr>
            </w:pPr>
            <w:r w:rsidRPr="009339E1">
              <w:rPr>
                <w:rFonts w:ascii="Times New Roman" w:hAnsi="Times New Roman"/>
                <w:color w:val="000000"/>
                <w:sz w:val="24"/>
                <w:szCs w:val="24"/>
                <w:highlight w:val="lightGray"/>
              </w:rPr>
              <w:t>Наименование учреждения</w:t>
            </w:r>
          </w:p>
        </w:tc>
        <w:tc>
          <w:tcPr>
            <w:tcW w:w="1558" w:type="dxa"/>
            <w:tcBorders>
              <w:top w:val="single" w:sz="8" w:space="0" w:color="000000"/>
              <w:left w:val="nil"/>
              <w:bottom w:val="single" w:sz="8" w:space="0" w:color="000000"/>
              <w:right w:val="single" w:sz="8" w:space="0" w:color="000000"/>
            </w:tcBorders>
            <w:shd w:val="clear" w:color="auto" w:fill="auto"/>
            <w:tcMar>
              <w:top w:w="0" w:type="dxa"/>
              <w:bottom w:w="0" w:type="dxa"/>
            </w:tcMar>
          </w:tcPr>
          <w:p w:rsidR="0096650A" w:rsidRPr="009339E1" w:rsidRDefault="0096650A" w:rsidP="00876054">
            <w:pPr>
              <w:spacing w:after="0"/>
              <w:jc w:val="center"/>
              <w:rPr>
                <w:rFonts w:ascii="Times New Roman" w:hAnsi="Times New Roman"/>
                <w:color w:val="000000"/>
                <w:sz w:val="24"/>
                <w:szCs w:val="24"/>
                <w:highlight w:val="lightGray"/>
              </w:rPr>
            </w:pPr>
            <w:r w:rsidRPr="009339E1">
              <w:rPr>
                <w:rFonts w:ascii="Times New Roman" w:hAnsi="Times New Roman"/>
                <w:color w:val="000000"/>
                <w:sz w:val="24"/>
                <w:szCs w:val="24"/>
                <w:highlight w:val="lightGray"/>
              </w:rPr>
              <w:t>Количество</w:t>
            </w:r>
          </w:p>
          <w:p w:rsidR="0096650A" w:rsidRPr="009339E1" w:rsidRDefault="0096650A" w:rsidP="00876054">
            <w:pPr>
              <w:spacing w:after="0"/>
              <w:jc w:val="center"/>
              <w:rPr>
                <w:rFonts w:ascii="Times New Roman" w:hAnsi="Times New Roman"/>
                <w:color w:val="000000"/>
                <w:sz w:val="24"/>
                <w:szCs w:val="24"/>
                <w:highlight w:val="lightGray"/>
              </w:rPr>
            </w:pPr>
          </w:p>
        </w:tc>
        <w:tc>
          <w:tcPr>
            <w:tcW w:w="2534" w:type="dxa"/>
            <w:tcBorders>
              <w:top w:val="single" w:sz="8" w:space="0" w:color="000000"/>
              <w:left w:val="nil"/>
              <w:bottom w:val="single" w:sz="8" w:space="0" w:color="000000"/>
              <w:right w:val="single" w:sz="8" w:space="0" w:color="000000"/>
            </w:tcBorders>
            <w:shd w:val="clear" w:color="auto" w:fill="auto"/>
            <w:tcMar>
              <w:top w:w="0" w:type="dxa"/>
              <w:bottom w:w="0" w:type="dxa"/>
            </w:tcMar>
          </w:tcPr>
          <w:p w:rsidR="0096650A" w:rsidRPr="009339E1" w:rsidRDefault="0096650A" w:rsidP="00876054">
            <w:pPr>
              <w:spacing w:after="0"/>
              <w:jc w:val="center"/>
              <w:rPr>
                <w:rFonts w:ascii="Times New Roman" w:hAnsi="Times New Roman"/>
                <w:color w:val="000000"/>
                <w:sz w:val="24"/>
                <w:szCs w:val="24"/>
                <w:highlight w:val="lightGray"/>
              </w:rPr>
            </w:pPr>
            <w:r w:rsidRPr="009339E1">
              <w:rPr>
                <w:rFonts w:ascii="Times New Roman" w:hAnsi="Times New Roman"/>
                <w:color w:val="000000"/>
                <w:sz w:val="24"/>
                <w:szCs w:val="24"/>
                <w:highlight w:val="lightGray"/>
              </w:rPr>
              <w:t>Краевой бюджет</w:t>
            </w:r>
          </w:p>
          <w:p w:rsidR="0096650A" w:rsidRPr="009339E1" w:rsidRDefault="0096650A" w:rsidP="00876054">
            <w:pPr>
              <w:spacing w:after="0"/>
              <w:jc w:val="center"/>
              <w:rPr>
                <w:rFonts w:ascii="Times New Roman" w:hAnsi="Times New Roman"/>
                <w:color w:val="000000"/>
                <w:sz w:val="24"/>
                <w:szCs w:val="24"/>
                <w:highlight w:val="lightGray"/>
              </w:rPr>
            </w:pPr>
            <w:r w:rsidRPr="009339E1">
              <w:rPr>
                <w:rFonts w:ascii="Times New Roman" w:hAnsi="Times New Roman"/>
                <w:color w:val="000000"/>
                <w:sz w:val="24"/>
                <w:szCs w:val="24"/>
                <w:highlight w:val="lightGray"/>
              </w:rPr>
              <w:t>тыс. руб</w:t>
            </w:r>
          </w:p>
        </w:tc>
        <w:tc>
          <w:tcPr>
            <w:tcW w:w="2207" w:type="dxa"/>
            <w:tcBorders>
              <w:top w:val="single" w:sz="8" w:space="0" w:color="000000"/>
              <w:left w:val="nil"/>
              <w:bottom w:val="single" w:sz="8" w:space="0" w:color="000000"/>
              <w:right w:val="single" w:sz="8" w:space="0" w:color="000000"/>
            </w:tcBorders>
            <w:shd w:val="clear" w:color="auto" w:fill="auto"/>
            <w:tcMar>
              <w:top w:w="0" w:type="dxa"/>
              <w:bottom w:w="0" w:type="dxa"/>
            </w:tcMar>
          </w:tcPr>
          <w:p w:rsidR="0096650A" w:rsidRPr="009339E1" w:rsidRDefault="0096650A" w:rsidP="00876054">
            <w:pPr>
              <w:spacing w:after="0"/>
              <w:jc w:val="center"/>
              <w:rPr>
                <w:rFonts w:ascii="Times New Roman" w:hAnsi="Times New Roman"/>
                <w:color w:val="000000"/>
                <w:sz w:val="24"/>
                <w:szCs w:val="24"/>
                <w:highlight w:val="lightGray"/>
              </w:rPr>
            </w:pPr>
            <w:r w:rsidRPr="009339E1">
              <w:rPr>
                <w:rFonts w:ascii="Times New Roman" w:hAnsi="Times New Roman"/>
                <w:color w:val="000000"/>
                <w:sz w:val="24"/>
                <w:szCs w:val="24"/>
                <w:highlight w:val="lightGray"/>
              </w:rPr>
              <w:t>Местный бюджет</w:t>
            </w:r>
          </w:p>
          <w:p w:rsidR="0096650A" w:rsidRPr="009339E1" w:rsidRDefault="0096650A" w:rsidP="00876054">
            <w:pPr>
              <w:spacing w:after="0"/>
              <w:jc w:val="center"/>
              <w:rPr>
                <w:rFonts w:ascii="Times New Roman" w:hAnsi="Times New Roman"/>
                <w:color w:val="000000"/>
                <w:sz w:val="24"/>
                <w:szCs w:val="24"/>
                <w:highlight w:val="lightGray"/>
              </w:rPr>
            </w:pPr>
            <w:r w:rsidRPr="009339E1">
              <w:rPr>
                <w:rFonts w:ascii="Times New Roman" w:hAnsi="Times New Roman"/>
                <w:color w:val="000000"/>
                <w:sz w:val="24"/>
                <w:szCs w:val="24"/>
                <w:highlight w:val="lightGray"/>
              </w:rPr>
              <w:t>тыс. руб</w:t>
            </w:r>
          </w:p>
        </w:tc>
      </w:tr>
      <w:tr w:rsidR="0096650A" w:rsidRPr="009339E1" w:rsidTr="003B7C1E">
        <w:tc>
          <w:tcPr>
            <w:tcW w:w="9473" w:type="dxa"/>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6650A" w:rsidRPr="009339E1" w:rsidRDefault="0096650A" w:rsidP="00876054">
            <w:pPr>
              <w:jc w:val="center"/>
              <w:rPr>
                <w:rFonts w:ascii="Times New Roman" w:hAnsi="Times New Roman"/>
                <w:b/>
                <w:color w:val="000000"/>
                <w:sz w:val="24"/>
                <w:szCs w:val="24"/>
                <w:highlight w:val="lightGray"/>
              </w:rPr>
            </w:pPr>
            <w:r w:rsidRPr="009339E1">
              <w:rPr>
                <w:rFonts w:ascii="Times New Roman" w:hAnsi="Times New Roman"/>
                <w:b/>
                <w:color w:val="000000"/>
                <w:sz w:val="24"/>
                <w:szCs w:val="24"/>
                <w:highlight w:val="lightGray"/>
              </w:rPr>
              <w:t>Общеобразовательные учреждения</w:t>
            </w:r>
          </w:p>
        </w:tc>
      </w:tr>
      <w:tr w:rsidR="0096650A" w:rsidRPr="009339E1" w:rsidTr="003B7C1E">
        <w:tc>
          <w:tcPr>
            <w:tcW w:w="317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6650A" w:rsidRPr="009339E1" w:rsidRDefault="0096650A" w:rsidP="00876054">
            <w:pPr>
              <w:jc w:val="center"/>
              <w:rPr>
                <w:rFonts w:ascii="Times New Roman" w:hAnsi="Times New Roman"/>
                <w:color w:val="000000"/>
                <w:sz w:val="24"/>
                <w:szCs w:val="24"/>
                <w:highlight w:val="lightGray"/>
              </w:rPr>
            </w:pPr>
            <w:r w:rsidRPr="009339E1">
              <w:rPr>
                <w:rFonts w:ascii="Times New Roman" w:hAnsi="Times New Roman"/>
                <w:color w:val="000000"/>
                <w:sz w:val="24"/>
                <w:szCs w:val="24"/>
                <w:highlight w:val="lightGray"/>
              </w:rPr>
              <w:t>МКОУ школа №2 с.Хороль</w:t>
            </w:r>
          </w:p>
        </w:tc>
        <w:tc>
          <w:tcPr>
            <w:tcW w:w="1558" w:type="dxa"/>
            <w:tcBorders>
              <w:top w:val="nil"/>
              <w:left w:val="nil"/>
              <w:bottom w:val="single" w:sz="8" w:space="0" w:color="000000"/>
              <w:right w:val="single" w:sz="8" w:space="0" w:color="000000"/>
            </w:tcBorders>
            <w:shd w:val="clear" w:color="auto" w:fill="auto"/>
            <w:tcMar>
              <w:top w:w="0" w:type="dxa"/>
              <w:bottom w:w="0" w:type="dxa"/>
            </w:tcMar>
          </w:tcPr>
          <w:p w:rsidR="0096650A" w:rsidRPr="009339E1" w:rsidRDefault="0096650A" w:rsidP="00876054">
            <w:pPr>
              <w:jc w:val="center"/>
              <w:rPr>
                <w:rFonts w:ascii="Times New Roman" w:hAnsi="Times New Roman"/>
                <w:color w:val="000000"/>
                <w:sz w:val="24"/>
                <w:szCs w:val="24"/>
                <w:highlight w:val="lightGray"/>
              </w:rPr>
            </w:pPr>
            <w:r w:rsidRPr="009339E1">
              <w:rPr>
                <w:rFonts w:ascii="Times New Roman" w:hAnsi="Times New Roman"/>
                <w:color w:val="000000"/>
                <w:sz w:val="24"/>
                <w:szCs w:val="24"/>
                <w:highlight w:val="lightGray"/>
              </w:rPr>
              <w:t>99</w:t>
            </w:r>
          </w:p>
        </w:tc>
        <w:tc>
          <w:tcPr>
            <w:tcW w:w="2534" w:type="dxa"/>
            <w:tcBorders>
              <w:top w:val="nil"/>
              <w:left w:val="nil"/>
              <w:bottom w:val="single" w:sz="8" w:space="0" w:color="000000"/>
              <w:right w:val="single" w:sz="8" w:space="0" w:color="000000"/>
            </w:tcBorders>
            <w:shd w:val="clear" w:color="auto" w:fill="auto"/>
            <w:tcMar>
              <w:top w:w="0" w:type="dxa"/>
              <w:bottom w:w="0" w:type="dxa"/>
            </w:tcMar>
          </w:tcPr>
          <w:p w:rsidR="0096650A" w:rsidRPr="009339E1" w:rsidRDefault="0096650A" w:rsidP="00876054">
            <w:pPr>
              <w:jc w:val="center"/>
              <w:rPr>
                <w:rFonts w:ascii="Times New Roman" w:hAnsi="Times New Roman"/>
                <w:color w:val="000000"/>
                <w:sz w:val="24"/>
                <w:szCs w:val="24"/>
                <w:highlight w:val="lightGray"/>
              </w:rPr>
            </w:pPr>
            <w:r w:rsidRPr="009339E1">
              <w:rPr>
                <w:rFonts w:ascii="Times New Roman" w:hAnsi="Times New Roman"/>
                <w:color w:val="000000"/>
                <w:sz w:val="24"/>
                <w:szCs w:val="24"/>
                <w:highlight w:val="lightGray"/>
              </w:rPr>
              <w:t>2120,67725</w:t>
            </w:r>
          </w:p>
        </w:tc>
        <w:tc>
          <w:tcPr>
            <w:tcW w:w="2207" w:type="dxa"/>
            <w:tcBorders>
              <w:top w:val="nil"/>
              <w:left w:val="nil"/>
              <w:bottom w:val="single" w:sz="8" w:space="0" w:color="000000"/>
              <w:right w:val="single" w:sz="8" w:space="0" w:color="000000"/>
            </w:tcBorders>
            <w:shd w:val="clear" w:color="auto" w:fill="auto"/>
            <w:tcMar>
              <w:top w:w="0" w:type="dxa"/>
              <w:bottom w:w="0" w:type="dxa"/>
            </w:tcMar>
          </w:tcPr>
          <w:p w:rsidR="0096650A" w:rsidRPr="009339E1" w:rsidRDefault="0096650A" w:rsidP="00876054">
            <w:pPr>
              <w:jc w:val="center"/>
              <w:rPr>
                <w:rFonts w:ascii="Times New Roman" w:hAnsi="Times New Roman"/>
                <w:color w:val="000000"/>
                <w:sz w:val="24"/>
                <w:szCs w:val="24"/>
                <w:highlight w:val="lightGray"/>
              </w:rPr>
            </w:pPr>
            <w:r w:rsidRPr="009339E1">
              <w:rPr>
                <w:rFonts w:ascii="Times New Roman" w:hAnsi="Times New Roman"/>
                <w:color w:val="000000"/>
                <w:sz w:val="24"/>
                <w:szCs w:val="24"/>
                <w:highlight w:val="lightGray"/>
              </w:rPr>
              <w:t>21,42098</w:t>
            </w:r>
          </w:p>
        </w:tc>
      </w:tr>
      <w:tr w:rsidR="0096650A" w:rsidRPr="009339E1" w:rsidTr="003B7C1E">
        <w:tc>
          <w:tcPr>
            <w:tcW w:w="317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6650A" w:rsidRPr="009339E1" w:rsidRDefault="0096650A" w:rsidP="00876054">
            <w:pPr>
              <w:jc w:val="center"/>
              <w:rPr>
                <w:rFonts w:ascii="Times New Roman" w:hAnsi="Times New Roman"/>
                <w:color w:val="000000"/>
                <w:sz w:val="24"/>
                <w:szCs w:val="24"/>
                <w:highlight w:val="lightGray"/>
              </w:rPr>
            </w:pPr>
            <w:r w:rsidRPr="009339E1">
              <w:rPr>
                <w:rFonts w:ascii="Times New Roman" w:hAnsi="Times New Roman"/>
                <w:color w:val="000000"/>
                <w:sz w:val="24"/>
                <w:szCs w:val="24"/>
                <w:highlight w:val="lightGray"/>
              </w:rPr>
              <w:t>МКОУ СОШ с.Сиваковка</w:t>
            </w:r>
          </w:p>
        </w:tc>
        <w:tc>
          <w:tcPr>
            <w:tcW w:w="1558" w:type="dxa"/>
            <w:tcBorders>
              <w:top w:val="nil"/>
              <w:left w:val="nil"/>
              <w:bottom w:val="single" w:sz="8" w:space="0" w:color="000000"/>
              <w:right w:val="single" w:sz="8" w:space="0" w:color="000000"/>
            </w:tcBorders>
            <w:shd w:val="clear" w:color="auto" w:fill="auto"/>
            <w:tcMar>
              <w:top w:w="0" w:type="dxa"/>
              <w:bottom w:w="0" w:type="dxa"/>
            </w:tcMar>
          </w:tcPr>
          <w:p w:rsidR="0096650A" w:rsidRPr="009339E1" w:rsidRDefault="0096650A" w:rsidP="00876054">
            <w:pPr>
              <w:jc w:val="center"/>
              <w:rPr>
                <w:rFonts w:ascii="Times New Roman" w:hAnsi="Times New Roman"/>
                <w:color w:val="000000"/>
                <w:sz w:val="24"/>
                <w:szCs w:val="24"/>
                <w:highlight w:val="lightGray"/>
              </w:rPr>
            </w:pPr>
            <w:r w:rsidRPr="009339E1">
              <w:rPr>
                <w:rFonts w:ascii="Times New Roman" w:hAnsi="Times New Roman"/>
                <w:color w:val="000000"/>
                <w:sz w:val="24"/>
                <w:szCs w:val="24"/>
                <w:highlight w:val="lightGray"/>
              </w:rPr>
              <w:t>43</w:t>
            </w:r>
          </w:p>
        </w:tc>
        <w:tc>
          <w:tcPr>
            <w:tcW w:w="2534" w:type="dxa"/>
            <w:tcBorders>
              <w:top w:val="nil"/>
              <w:left w:val="nil"/>
              <w:bottom w:val="single" w:sz="8" w:space="0" w:color="000000"/>
              <w:right w:val="single" w:sz="8" w:space="0" w:color="000000"/>
            </w:tcBorders>
            <w:shd w:val="clear" w:color="auto" w:fill="auto"/>
            <w:tcMar>
              <w:top w:w="0" w:type="dxa"/>
              <w:bottom w:w="0" w:type="dxa"/>
            </w:tcMar>
          </w:tcPr>
          <w:p w:rsidR="0096650A" w:rsidRPr="009339E1" w:rsidRDefault="0096650A" w:rsidP="00876054">
            <w:pPr>
              <w:jc w:val="center"/>
              <w:rPr>
                <w:rFonts w:ascii="Times New Roman" w:hAnsi="Times New Roman"/>
                <w:color w:val="000000"/>
                <w:sz w:val="24"/>
                <w:szCs w:val="24"/>
                <w:highlight w:val="lightGray"/>
              </w:rPr>
            </w:pPr>
            <w:r w:rsidRPr="009339E1">
              <w:rPr>
                <w:rFonts w:ascii="Times New Roman" w:hAnsi="Times New Roman"/>
                <w:color w:val="000000"/>
                <w:sz w:val="24"/>
                <w:szCs w:val="24"/>
                <w:highlight w:val="lightGray"/>
              </w:rPr>
              <w:t>920,73869</w:t>
            </w:r>
          </w:p>
        </w:tc>
        <w:tc>
          <w:tcPr>
            <w:tcW w:w="2207" w:type="dxa"/>
            <w:tcBorders>
              <w:top w:val="nil"/>
              <w:left w:val="nil"/>
              <w:bottom w:val="single" w:sz="8" w:space="0" w:color="000000"/>
              <w:right w:val="single" w:sz="8" w:space="0" w:color="000000"/>
            </w:tcBorders>
            <w:shd w:val="clear" w:color="auto" w:fill="auto"/>
            <w:tcMar>
              <w:top w:w="0" w:type="dxa"/>
              <w:bottom w:w="0" w:type="dxa"/>
            </w:tcMar>
          </w:tcPr>
          <w:p w:rsidR="0096650A" w:rsidRPr="009339E1" w:rsidRDefault="0096650A" w:rsidP="00876054">
            <w:pPr>
              <w:jc w:val="center"/>
              <w:rPr>
                <w:rFonts w:ascii="Times New Roman" w:hAnsi="Times New Roman"/>
                <w:color w:val="000000"/>
                <w:sz w:val="24"/>
                <w:szCs w:val="24"/>
                <w:highlight w:val="lightGray"/>
              </w:rPr>
            </w:pPr>
            <w:r w:rsidRPr="009339E1">
              <w:rPr>
                <w:rFonts w:ascii="Times New Roman" w:hAnsi="Times New Roman"/>
                <w:color w:val="000000"/>
                <w:sz w:val="24"/>
                <w:szCs w:val="24"/>
                <w:highlight w:val="lightGray"/>
              </w:rPr>
              <w:t>6,13851</w:t>
            </w:r>
          </w:p>
        </w:tc>
      </w:tr>
      <w:tr w:rsidR="0096650A" w:rsidRPr="009339E1" w:rsidTr="003B7C1E">
        <w:tc>
          <w:tcPr>
            <w:tcW w:w="317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6650A" w:rsidRPr="009339E1" w:rsidRDefault="0096650A" w:rsidP="00876054">
            <w:pPr>
              <w:jc w:val="center"/>
              <w:rPr>
                <w:rFonts w:ascii="Times New Roman" w:hAnsi="Times New Roman"/>
                <w:color w:val="000000"/>
                <w:sz w:val="24"/>
                <w:szCs w:val="24"/>
                <w:highlight w:val="lightGray"/>
              </w:rPr>
            </w:pPr>
            <w:r w:rsidRPr="009339E1">
              <w:rPr>
                <w:rFonts w:ascii="Times New Roman" w:hAnsi="Times New Roman"/>
                <w:color w:val="000000"/>
                <w:sz w:val="24"/>
                <w:szCs w:val="24"/>
                <w:highlight w:val="lightGray"/>
              </w:rPr>
              <w:t>ИТОГО:</w:t>
            </w:r>
          </w:p>
        </w:tc>
        <w:tc>
          <w:tcPr>
            <w:tcW w:w="1558" w:type="dxa"/>
            <w:tcBorders>
              <w:top w:val="nil"/>
              <w:left w:val="nil"/>
              <w:bottom w:val="single" w:sz="8" w:space="0" w:color="000000"/>
              <w:right w:val="single" w:sz="8" w:space="0" w:color="000000"/>
            </w:tcBorders>
            <w:shd w:val="clear" w:color="auto" w:fill="auto"/>
            <w:tcMar>
              <w:top w:w="0" w:type="dxa"/>
              <w:bottom w:w="0" w:type="dxa"/>
            </w:tcMar>
          </w:tcPr>
          <w:p w:rsidR="0096650A" w:rsidRPr="009339E1" w:rsidRDefault="0096650A" w:rsidP="00876054">
            <w:pPr>
              <w:jc w:val="center"/>
              <w:rPr>
                <w:rFonts w:ascii="Times New Roman" w:hAnsi="Times New Roman"/>
                <w:color w:val="000000"/>
                <w:sz w:val="24"/>
                <w:szCs w:val="24"/>
                <w:highlight w:val="lightGray"/>
              </w:rPr>
            </w:pPr>
            <w:r w:rsidRPr="009339E1">
              <w:rPr>
                <w:rFonts w:ascii="Times New Roman" w:hAnsi="Times New Roman"/>
                <w:color w:val="000000"/>
                <w:sz w:val="24"/>
                <w:szCs w:val="24"/>
                <w:highlight w:val="lightGray"/>
              </w:rPr>
              <w:t>142</w:t>
            </w:r>
          </w:p>
        </w:tc>
        <w:tc>
          <w:tcPr>
            <w:tcW w:w="2534" w:type="dxa"/>
            <w:tcBorders>
              <w:top w:val="nil"/>
              <w:left w:val="nil"/>
              <w:bottom w:val="single" w:sz="8" w:space="0" w:color="000000"/>
              <w:right w:val="single" w:sz="8" w:space="0" w:color="000000"/>
            </w:tcBorders>
            <w:shd w:val="clear" w:color="auto" w:fill="auto"/>
            <w:tcMar>
              <w:top w:w="0" w:type="dxa"/>
              <w:bottom w:w="0" w:type="dxa"/>
            </w:tcMar>
          </w:tcPr>
          <w:p w:rsidR="0096650A" w:rsidRPr="009339E1" w:rsidRDefault="0096650A" w:rsidP="00876054">
            <w:pPr>
              <w:jc w:val="center"/>
              <w:rPr>
                <w:rFonts w:ascii="Times New Roman" w:hAnsi="Times New Roman"/>
                <w:color w:val="000000"/>
                <w:sz w:val="24"/>
                <w:szCs w:val="24"/>
                <w:highlight w:val="lightGray"/>
              </w:rPr>
            </w:pPr>
            <w:r w:rsidRPr="009339E1">
              <w:rPr>
                <w:rFonts w:ascii="Times New Roman" w:hAnsi="Times New Roman"/>
                <w:color w:val="000000"/>
                <w:sz w:val="24"/>
                <w:szCs w:val="24"/>
                <w:highlight w:val="lightGray"/>
              </w:rPr>
              <w:t>3040,80646</w:t>
            </w:r>
          </w:p>
        </w:tc>
        <w:tc>
          <w:tcPr>
            <w:tcW w:w="2207" w:type="dxa"/>
            <w:tcBorders>
              <w:top w:val="nil"/>
              <w:left w:val="nil"/>
              <w:bottom w:val="single" w:sz="8" w:space="0" w:color="000000"/>
              <w:right w:val="single" w:sz="8" w:space="0" w:color="000000"/>
            </w:tcBorders>
            <w:shd w:val="clear" w:color="auto" w:fill="auto"/>
            <w:tcMar>
              <w:top w:w="0" w:type="dxa"/>
              <w:bottom w:w="0" w:type="dxa"/>
            </w:tcMar>
          </w:tcPr>
          <w:p w:rsidR="0096650A" w:rsidRPr="009339E1" w:rsidRDefault="0096650A" w:rsidP="00876054">
            <w:pPr>
              <w:jc w:val="center"/>
              <w:rPr>
                <w:rFonts w:ascii="Times New Roman" w:hAnsi="Times New Roman"/>
                <w:color w:val="000000"/>
                <w:sz w:val="24"/>
                <w:szCs w:val="24"/>
                <w:highlight w:val="lightGray"/>
              </w:rPr>
            </w:pPr>
            <w:r w:rsidRPr="009339E1">
              <w:rPr>
                <w:rFonts w:ascii="Times New Roman" w:hAnsi="Times New Roman"/>
                <w:color w:val="000000"/>
                <w:sz w:val="24"/>
                <w:szCs w:val="24"/>
                <w:highlight w:val="lightGray"/>
              </w:rPr>
              <w:t>28,17057</w:t>
            </w:r>
          </w:p>
        </w:tc>
      </w:tr>
      <w:tr w:rsidR="00876054" w:rsidRPr="009339E1" w:rsidTr="00D9524D">
        <w:tc>
          <w:tcPr>
            <w:tcW w:w="9473" w:type="dxa"/>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76054" w:rsidRPr="009339E1" w:rsidRDefault="00876054" w:rsidP="00876054">
            <w:pPr>
              <w:jc w:val="center"/>
              <w:rPr>
                <w:rFonts w:ascii="Times New Roman" w:hAnsi="Times New Roman"/>
                <w:b/>
                <w:color w:val="000000"/>
                <w:sz w:val="24"/>
                <w:szCs w:val="24"/>
                <w:highlight w:val="lightGray"/>
              </w:rPr>
            </w:pPr>
            <w:r w:rsidRPr="009339E1">
              <w:rPr>
                <w:rFonts w:ascii="Times New Roman" w:hAnsi="Times New Roman"/>
                <w:b/>
                <w:color w:val="000000"/>
                <w:sz w:val="24"/>
                <w:szCs w:val="24"/>
                <w:highlight w:val="lightGray"/>
              </w:rPr>
              <w:t>Капитальный ремонт кровли</w:t>
            </w:r>
          </w:p>
        </w:tc>
      </w:tr>
      <w:tr w:rsidR="0096650A" w:rsidRPr="009339E1" w:rsidTr="003B7C1E">
        <w:tc>
          <w:tcPr>
            <w:tcW w:w="317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6650A" w:rsidRPr="009339E1" w:rsidRDefault="0096650A" w:rsidP="00876054">
            <w:pPr>
              <w:jc w:val="center"/>
              <w:rPr>
                <w:rFonts w:ascii="Times New Roman" w:hAnsi="Times New Roman"/>
                <w:color w:val="000000"/>
                <w:sz w:val="24"/>
                <w:szCs w:val="24"/>
                <w:highlight w:val="lightGray"/>
              </w:rPr>
            </w:pPr>
            <w:r w:rsidRPr="009339E1">
              <w:rPr>
                <w:rFonts w:ascii="Times New Roman" w:hAnsi="Times New Roman"/>
                <w:color w:val="000000"/>
                <w:sz w:val="24"/>
                <w:szCs w:val="24"/>
                <w:highlight w:val="lightGray"/>
              </w:rPr>
              <w:t>МКОУ СОШ с.Сиваковка</w:t>
            </w:r>
          </w:p>
        </w:tc>
        <w:tc>
          <w:tcPr>
            <w:tcW w:w="1558" w:type="dxa"/>
            <w:tcBorders>
              <w:top w:val="nil"/>
              <w:left w:val="nil"/>
              <w:bottom w:val="single" w:sz="8" w:space="0" w:color="000000"/>
              <w:right w:val="single" w:sz="8" w:space="0" w:color="000000"/>
            </w:tcBorders>
            <w:shd w:val="clear" w:color="auto" w:fill="auto"/>
            <w:tcMar>
              <w:top w:w="0" w:type="dxa"/>
              <w:bottom w:w="0" w:type="dxa"/>
            </w:tcMar>
          </w:tcPr>
          <w:p w:rsidR="0096650A" w:rsidRPr="009339E1" w:rsidRDefault="0096650A" w:rsidP="00876054">
            <w:pPr>
              <w:jc w:val="center"/>
              <w:rPr>
                <w:rFonts w:ascii="Times New Roman" w:hAnsi="Times New Roman"/>
                <w:color w:val="000000"/>
                <w:sz w:val="24"/>
                <w:szCs w:val="24"/>
                <w:highlight w:val="lightGray"/>
              </w:rPr>
            </w:pPr>
            <w:r w:rsidRPr="009339E1">
              <w:rPr>
                <w:rFonts w:ascii="Times New Roman" w:hAnsi="Times New Roman"/>
                <w:color w:val="000000"/>
                <w:sz w:val="24"/>
                <w:szCs w:val="24"/>
                <w:highlight w:val="lightGray"/>
              </w:rPr>
              <w:t>1</w:t>
            </w:r>
          </w:p>
        </w:tc>
        <w:tc>
          <w:tcPr>
            <w:tcW w:w="2534" w:type="dxa"/>
            <w:tcBorders>
              <w:top w:val="nil"/>
              <w:left w:val="nil"/>
              <w:bottom w:val="single" w:sz="8" w:space="0" w:color="000000"/>
              <w:right w:val="single" w:sz="8" w:space="0" w:color="000000"/>
            </w:tcBorders>
            <w:shd w:val="clear" w:color="auto" w:fill="auto"/>
            <w:tcMar>
              <w:top w:w="0" w:type="dxa"/>
              <w:bottom w:w="0" w:type="dxa"/>
            </w:tcMar>
          </w:tcPr>
          <w:p w:rsidR="0096650A" w:rsidRPr="009339E1" w:rsidRDefault="0096650A" w:rsidP="00876054">
            <w:pPr>
              <w:jc w:val="center"/>
              <w:rPr>
                <w:rFonts w:ascii="Times New Roman" w:hAnsi="Times New Roman"/>
                <w:color w:val="000000"/>
                <w:sz w:val="24"/>
                <w:szCs w:val="24"/>
                <w:highlight w:val="lightGray"/>
              </w:rPr>
            </w:pPr>
            <w:r w:rsidRPr="009339E1">
              <w:rPr>
                <w:rFonts w:ascii="Times New Roman" w:hAnsi="Times New Roman"/>
                <w:color w:val="000000"/>
                <w:sz w:val="24"/>
                <w:szCs w:val="24"/>
                <w:highlight w:val="lightGray"/>
              </w:rPr>
              <w:t>1281,79296</w:t>
            </w:r>
          </w:p>
        </w:tc>
        <w:tc>
          <w:tcPr>
            <w:tcW w:w="2207" w:type="dxa"/>
            <w:tcBorders>
              <w:top w:val="nil"/>
              <w:left w:val="nil"/>
              <w:bottom w:val="single" w:sz="8" w:space="0" w:color="000000"/>
              <w:right w:val="single" w:sz="8" w:space="0" w:color="000000"/>
            </w:tcBorders>
            <w:shd w:val="clear" w:color="auto" w:fill="auto"/>
            <w:tcMar>
              <w:top w:w="0" w:type="dxa"/>
              <w:bottom w:w="0" w:type="dxa"/>
            </w:tcMar>
          </w:tcPr>
          <w:p w:rsidR="0096650A" w:rsidRPr="009339E1" w:rsidRDefault="0096650A" w:rsidP="00876054">
            <w:pPr>
              <w:jc w:val="center"/>
              <w:rPr>
                <w:rFonts w:ascii="Times New Roman" w:hAnsi="Times New Roman"/>
                <w:color w:val="000000"/>
                <w:sz w:val="24"/>
                <w:szCs w:val="24"/>
                <w:highlight w:val="lightGray"/>
              </w:rPr>
            </w:pPr>
            <w:r w:rsidRPr="009339E1">
              <w:rPr>
                <w:rFonts w:ascii="Times New Roman" w:hAnsi="Times New Roman"/>
                <w:color w:val="000000"/>
                <w:sz w:val="24"/>
                <w:szCs w:val="24"/>
                <w:highlight w:val="lightGray"/>
              </w:rPr>
              <w:t>16,10928</w:t>
            </w:r>
          </w:p>
        </w:tc>
      </w:tr>
    </w:tbl>
    <w:p w:rsidR="0096650A" w:rsidRPr="009339E1" w:rsidRDefault="0096650A" w:rsidP="00876054">
      <w:pPr>
        <w:spacing w:line="360" w:lineRule="auto"/>
        <w:jc w:val="center"/>
        <w:rPr>
          <w:rFonts w:ascii="Times New Roman" w:hAnsi="Times New Roman"/>
          <w:bCs/>
          <w:color w:val="000000"/>
          <w:sz w:val="28"/>
          <w:szCs w:val="28"/>
          <w:highlight w:val="lightGray"/>
        </w:rPr>
      </w:pPr>
    </w:p>
    <w:p w:rsidR="0096650A" w:rsidRPr="009339E1" w:rsidRDefault="0096650A" w:rsidP="003A7077">
      <w:pPr>
        <w:spacing w:after="0" w:line="360" w:lineRule="auto"/>
        <w:jc w:val="both"/>
        <w:rPr>
          <w:rFonts w:ascii="Times New Roman" w:hAnsi="Times New Roman"/>
          <w:sz w:val="28"/>
          <w:szCs w:val="28"/>
          <w:highlight w:val="lightGray"/>
        </w:rPr>
      </w:pPr>
      <w:r w:rsidRPr="009339E1">
        <w:rPr>
          <w:rFonts w:ascii="Times New Roman" w:hAnsi="Times New Roman"/>
          <w:bCs/>
          <w:color w:val="000000"/>
          <w:sz w:val="28"/>
          <w:szCs w:val="28"/>
          <w:highlight w:val="lightGray"/>
        </w:rPr>
        <w:t>2.</w:t>
      </w:r>
      <w:r w:rsidRPr="009339E1">
        <w:rPr>
          <w:rFonts w:ascii="Times New Roman" w:hAnsi="Times New Roman"/>
          <w:sz w:val="28"/>
          <w:szCs w:val="28"/>
          <w:highlight w:val="lightGray"/>
        </w:rPr>
        <w:t xml:space="preserve">  За счет средств местного бюджета</w:t>
      </w:r>
      <w:r w:rsidRPr="009339E1">
        <w:rPr>
          <w:rFonts w:ascii="Times New Roman" w:hAnsi="Times New Roman"/>
          <w:bCs/>
          <w:sz w:val="28"/>
          <w:szCs w:val="28"/>
          <w:highlight w:val="lightGray"/>
        </w:rPr>
        <w:t xml:space="preserve"> в рамках реализации мероприятий муниципальной программы «Развитие образования Хорольского муниципального района» на 2016-2021 годы</w:t>
      </w:r>
      <w:r w:rsidRPr="009339E1">
        <w:rPr>
          <w:rFonts w:ascii="Times New Roman" w:hAnsi="Times New Roman"/>
          <w:sz w:val="28"/>
          <w:szCs w:val="28"/>
          <w:highlight w:val="lightGray"/>
        </w:rPr>
        <w:t xml:space="preserve">  произведены расходы:</w:t>
      </w:r>
    </w:p>
    <w:p w:rsidR="0096650A" w:rsidRPr="009339E1" w:rsidRDefault="0096650A" w:rsidP="003A7077">
      <w:pPr>
        <w:spacing w:after="0" w:line="360" w:lineRule="auto"/>
        <w:ind w:firstLine="708"/>
        <w:jc w:val="both"/>
        <w:rPr>
          <w:rFonts w:ascii="Times New Roman" w:hAnsi="Times New Roman"/>
          <w:b/>
          <w:sz w:val="28"/>
          <w:szCs w:val="28"/>
          <w:highlight w:val="lightGray"/>
        </w:rPr>
      </w:pPr>
      <w:r w:rsidRPr="009339E1">
        <w:rPr>
          <w:rFonts w:ascii="Times New Roman" w:hAnsi="Times New Roman"/>
          <w:sz w:val="28"/>
          <w:szCs w:val="28"/>
          <w:highlight w:val="lightGray"/>
        </w:rPr>
        <w:t xml:space="preserve">- на приобретение мебели в столовую (стол, скамья) на сумму  </w:t>
      </w:r>
      <w:r w:rsidRPr="009339E1">
        <w:rPr>
          <w:rFonts w:ascii="Times New Roman" w:hAnsi="Times New Roman"/>
          <w:b/>
          <w:sz w:val="28"/>
          <w:szCs w:val="28"/>
          <w:highlight w:val="lightGray"/>
        </w:rPr>
        <w:t>74,585 тыс. руб.;</w:t>
      </w:r>
    </w:p>
    <w:p w:rsidR="0096650A" w:rsidRPr="009339E1" w:rsidRDefault="0096650A" w:rsidP="003A7077">
      <w:pPr>
        <w:spacing w:after="0" w:line="360" w:lineRule="auto"/>
        <w:jc w:val="both"/>
        <w:rPr>
          <w:rFonts w:ascii="Times New Roman" w:hAnsi="Times New Roman"/>
          <w:b/>
          <w:sz w:val="28"/>
          <w:szCs w:val="28"/>
          <w:highlight w:val="lightGray"/>
        </w:rPr>
      </w:pPr>
      <w:r w:rsidRPr="009339E1">
        <w:rPr>
          <w:rFonts w:ascii="Times New Roman" w:hAnsi="Times New Roman"/>
          <w:sz w:val="28"/>
          <w:szCs w:val="28"/>
          <w:highlight w:val="lightGray"/>
        </w:rPr>
        <w:tab/>
        <w:t>- на приобретение запасных частей и автошин к школьным автобусам -</w:t>
      </w:r>
      <w:r w:rsidRPr="009339E1">
        <w:rPr>
          <w:rFonts w:ascii="Times New Roman" w:hAnsi="Times New Roman"/>
          <w:b/>
          <w:sz w:val="28"/>
          <w:szCs w:val="28"/>
          <w:highlight w:val="lightGray"/>
        </w:rPr>
        <w:t>668,55 тыс.руб.;</w:t>
      </w:r>
    </w:p>
    <w:p w:rsidR="0096650A" w:rsidRPr="009339E1" w:rsidRDefault="0096650A" w:rsidP="003A7077">
      <w:pPr>
        <w:spacing w:after="0" w:line="360" w:lineRule="auto"/>
        <w:jc w:val="both"/>
        <w:rPr>
          <w:rFonts w:ascii="Times New Roman" w:hAnsi="Times New Roman"/>
          <w:b/>
          <w:sz w:val="28"/>
          <w:szCs w:val="28"/>
          <w:highlight w:val="lightGray"/>
        </w:rPr>
      </w:pPr>
      <w:r w:rsidRPr="009339E1">
        <w:rPr>
          <w:rFonts w:ascii="Times New Roman" w:hAnsi="Times New Roman"/>
          <w:b/>
          <w:sz w:val="28"/>
          <w:szCs w:val="28"/>
          <w:highlight w:val="lightGray"/>
        </w:rPr>
        <w:tab/>
        <w:t xml:space="preserve">- </w:t>
      </w:r>
      <w:r w:rsidRPr="009339E1">
        <w:rPr>
          <w:rFonts w:ascii="Times New Roman" w:hAnsi="Times New Roman"/>
          <w:sz w:val="28"/>
          <w:szCs w:val="28"/>
          <w:highlight w:val="lightGray"/>
        </w:rPr>
        <w:t xml:space="preserve">на приобретение  оборудования (ларь морозильный, холодильники,  плита электрическая, весы торговые, водонагреватели)– </w:t>
      </w:r>
      <w:r w:rsidRPr="009339E1">
        <w:rPr>
          <w:rFonts w:ascii="Times New Roman" w:hAnsi="Times New Roman"/>
          <w:b/>
          <w:sz w:val="28"/>
          <w:szCs w:val="28"/>
          <w:highlight w:val="lightGray"/>
        </w:rPr>
        <w:t>480,61640 тыс. руб.;</w:t>
      </w:r>
    </w:p>
    <w:p w:rsidR="0096650A" w:rsidRPr="009339E1" w:rsidRDefault="0096650A" w:rsidP="003A7077">
      <w:pPr>
        <w:spacing w:after="0" w:line="360" w:lineRule="auto"/>
        <w:ind w:firstLine="708"/>
        <w:jc w:val="both"/>
        <w:rPr>
          <w:rFonts w:ascii="Times New Roman" w:hAnsi="Times New Roman"/>
          <w:b/>
          <w:sz w:val="28"/>
          <w:szCs w:val="28"/>
          <w:highlight w:val="lightGray"/>
        </w:rPr>
      </w:pPr>
      <w:r w:rsidRPr="009339E1">
        <w:rPr>
          <w:rFonts w:ascii="Times New Roman" w:hAnsi="Times New Roman"/>
          <w:sz w:val="28"/>
          <w:szCs w:val="28"/>
          <w:highlight w:val="lightGray"/>
        </w:rPr>
        <w:lastRenderedPageBreak/>
        <w:t xml:space="preserve">- приобретение новогоднего оборудования и инвентаря – </w:t>
      </w:r>
      <w:r w:rsidRPr="009339E1">
        <w:rPr>
          <w:rFonts w:ascii="Times New Roman" w:hAnsi="Times New Roman"/>
          <w:b/>
          <w:sz w:val="28"/>
          <w:szCs w:val="28"/>
          <w:highlight w:val="lightGray"/>
        </w:rPr>
        <w:t>485,40000 тыс. руб.;</w:t>
      </w:r>
    </w:p>
    <w:p w:rsidR="0096650A" w:rsidRPr="009339E1" w:rsidRDefault="0096650A" w:rsidP="003A7077">
      <w:pPr>
        <w:spacing w:after="0" w:line="360" w:lineRule="auto"/>
        <w:ind w:firstLine="540"/>
        <w:jc w:val="both"/>
        <w:rPr>
          <w:rFonts w:ascii="Times New Roman" w:hAnsi="Times New Roman"/>
          <w:sz w:val="28"/>
          <w:szCs w:val="28"/>
          <w:highlight w:val="lightGray"/>
        </w:rPr>
      </w:pPr>
      <w:r w:rsidRPr="009339E1">
        <w:rPr>
          <w:rFonts w:ascii="Times New Roman" w:hAnsi="Times New Roman"/>
          <w:bCs/>
          <w:sz w:val="28"/>
          <w:szCs w:val="28"/>
          <w:highlight w:val="lightGray"/>
        </w:rPr>
        <w:t xml:space="preserve">- на оборудование в  МКОУ СОШ с.Сиваковка водяной скважины и обустройство септика всего на  сумму </w:t>
      </w:r>
      <w:r w:rsidRPr="009339E1">
        <w:rPr>
          <w:rFonts w:ascii="Times New Roman" w:hAnsi="Times New Roman"/>
          <w:b/>
          <w:bCs/>
          <w:sz w:val="28"/>
          <w:szCs w:val="28"/>
          <w:highlight w:val="lightGray"/>
        </w:rPr>
        <w:t>508,172 тыс.руб.</w:t>
      </w:r>
    </w:p>
    <w:p w:rsidR="0096650A" w:rsidRPr="009339E1" w:rsidRDefault="0096650A" w:rsidP="003A7077">
      <w:pPr>
        <w:spacing w:after="0" w:line="360" w:lineRule="auto"/>
        <w:ind w:firstLine="540"/>
        <w:jc w:val="both"/>
        <w:rPr>
          <w:rFonts w:ascii="Times New Roman" w:hAnsi="Times New Roman"/>
          <w:b/>
          <w:bCs/>
          <w:color w:val="000000"/>
          <w:sz w:val="28"/>
          <w:szCs w:val="28"/>
          <w:highlight w:val="lightGray"/>
        </w:rPr>
      </w:pPr>
      <w:r w:rsidRPr="009339E1">
        <w:rPr>
          <w:rFonts w:ascii="Times New Roman" w:hAnsi="Times New Roman"/>
          <w:bCs/>
          <w:color w:val="000000"/>
          <w:sz w:val="28"/>
          <w:szCs w:val="28"/>
          <w:highlight w:val="lightGray"/>
        </w:rPr>
        <w:t>-</w:t>
      </w:r>
      <w:r w:rsidRPr="009339E1">
        <w:rPr>
          <w:rFonts w:ascii="Times New Roman" w:hAnsi="Times New Roman"/>
          <w:sz w:val="28"/>
          <w:szCs w:val="28"/>
          <w:highlight w:val="lightGray"/>
        </w:rPr>
        <w:t xml:space="preserve">на мероприятия по  обеспечению безопасности </w:t>
      </w:r>
      <w:r w:rsidRPr="009339E1">
        <w:rPr>
          <w:rFonts w:ascii="Times New Roman" w:hAnsi="Times New Roman"/>
          <w:bCs/>
          <w:color w:val="000000"/>
          <w:sz w:val="28"/>
          <w:szCs w:val="28"/>
          <w:highlight w:val="lightGray"/>
        </w:rPr>
        <w:t>муниципальных общеобразовательных учреждений</w:t>
      </w:r>
      <w:r w:rsidRPr="009339E1">
        <w:rPr>
          <w:rFonts w:ascii="Times New Roman" w:hAnsi="Times New Roman"/>
          <w:sz w:val="28"/>
          <w:szCs w:val="28"/>
          <w:highlight w:val="lightGray"/>
        </w:rPr>
        <w:t xml:space="preserve"> составили </w:t>
      </w:r>
      <w:r w:rsidRPr="009339E1">
        <w:rPr>
          <w:rFonts w:ascii="Times New Roman" w:hAnsi="Times New Roman"/>
          <w:b/>
          <w:sz w:val="28"/>
          <w:szCs w:val="28"/>
          <w:highlight w:val="lightGray"/>
        </w:rPr>
        <w:t>– 3053,29тыс. руб.</w:t>
      </w:r>
      <w:r w:rsidRPr="009339E1">
        <w:rPr>
          <w:rFonts w:ascii="Times New Roman" w:hAnsi="Times New Roman"/>
          <w:sz w:val="28"/>
          <w:szCs w:val="28"/>
          <w:highlight w:val="lightGray"/>
        </w:rPr>
        <w:t xml:space="preserve">  при  плане </w:t>
      </w:r>
      <w:r w:rsidRPr="009339E1">
        <w:rPr>
          <w:rFonts w:ascii="Times New Roman" w:hAnsi="Times New Roman"/>
          <w:b/>
          <w:sz w:val="28"/>
          <w:szCs w:val="28"/>
          <w:highlight w:val="lightGray"/>
        </w:rPr>
        <w:t>3053,29тыс. руб.</w:t>
      </w:r>
      <w:r w:rsidRPr="009339E1">
        <w:rPr>
          <w:rFonts w:ascii="Times New Roman" w:hAnsi="Times New Roman"/>
          <w:sz w:val="28"/>
          <w:szCs w:val="28"/>
          <w:highlight w:val="lightGray"/>
        </w:rPr>
        <w:t xml:space="preserve"> или  исполнение 100% (в том числе на оплату </w:t>
      </w:r>
      <w:r w:rsidRPr="009339E1">
        <w:rPr>
          <w:rFonts w:ascii="Times New Roman" w:hAnsi="Times New Roman"/>
          <w:bCs/>
          <w:sz w:val="28"/>
          <w:szCs w:val="28"/>
          <w:highlight w:val="lightGray"/>
        </w:rPr>
        <w:t xml:space="preserve">долга за 2018 год в связи с отсутствием в 2018 году финансирования – </w:t>
      </w:r>
      <w:r w:rsidRPr="009339E1">
        <w:rPr>
          <w:rFonts w:ascii="Times New Roman" w:hAnsi="Times New Roman"/>
          <w:b/>
          <w:bCs/>
          <w:sz w:val="28"/>
          <w:szCs w:val="28"/>
          <w:highlight w:val="lightGray"/>
        </w:rPr>
        <w:t>902,73 тыс. руб.).</w:t>
      </w:r>
      <w:r w:rsidRPr="009339E1">
        <w:rPr>
          <w:rFonts w:ascii="Times New Roman" w:hAnsi="Times New Roman"/>
          <w:sz w:val="28"/>
          <w:szCs w:val="28"/>
          <w:highlight w:val="lightGray"/>
        </w:rPr>
        <w:t xml:space="preserve">В 2019 году  всего на сумму </w:t>
      </w:r>
      <w:r w:rsidRPr="009339E1">
        <w:rPr>
          <w:rFonts w:ascii="Times New Roman" w:hAnsi="Times New Roman"/>
          <w:b/>
          <w:sz w:val="28"/>
          <w:szCs w:val="28"/>
          <w:highlight w:val="lightGray"/>
        </w:rPr>
        <w:t>2150,56 тыс.руб.</w:t>
      </w:r>
      <w:r w:rsidRPr="009339E1">
        <w:rPr>
          <w:rFonts w:ascii="Times New Roman" w:hAnsi="Times New Roman"/>
          <w:bCs/>
          <w:color w:val="000000"/>
          <w:sz w:val="28"/>
          <w:szCs w:val="28"/>
          <w:highlight w:val="lightGray"/>
        </w:rPr>
        <w:t xml:space="preserve">в учреждениях : а)на оборудование видеонаблюдения   на </w:t>
      </w:r>
      <w:r w:rsidRPr="009339E1">
        <w:rPr>
          <w:rFonts w:ascii="Times New Roman" w:hAnsi="Times New Roman"/>
          <w:b/>
          <w:bCs/>
          <w:color w:val="000000"/>
          <w:sz w:val="28"/>
          <w:szCs w:val="28"/>
          <w:highlight w:val="lightGray"/>
        </w:rPr>
        <w:t xml:space="preserve">69,53 тыс.руб.; </w:t>
      </w:r>
      <w:r w:rsidRPr="009339E1">
        <w:rPr>
          <w:rFonts w:ascii="Times New Roman" w:hAnsi="Times New Roman"/>
          <w:bCs/>
          <w:color w:val="000000"/>
          <w:sz w:val="28"/>
          <w:szCs w:val="28"/>
          <w:highlight w:val="lightGray"/>
        </w:rPr>
        <w:t xml:space="preserve">б)на проведение специальной оценки условий труда 285 рабочих мест с финансовыми затратами </w:t>
      </w:r>
      <w:r w:rsidRPr="009339E1">
        <w:rPr>
          <w:rFonts w:ascii="Times New Roman" w:hAnsi="Times New Roman"/>
          <w:b/>
          <w:bCs/>
          <w:color w:val="000000"/>
          <w:sz w:val="28"/>
          <w:szCs w:val="28"/>
          <w:highlight w:val="lightGray"/>
        </w:rPr>
        <w:t>310,0 тыс. руб</w:t>
      </w:r>
      <w:r w:rsidRPr="009339E1">
        <w:rPr>
          <w:rFonts w:ascii="Times New Roman" w:hAnsi="Times New Roman"/>
          <w:bCs/>
          <w:color w:val="000000"/>
          <w:sz w:val="28"/>
          <w:szCs w:val="28"/>
          <w:highlight w:val="lightGray"/>
        </w:rPr>
        <w:t xml:space="preserve">.; в) на подготовку проектно- сметной документации и установку защиты  от молнии на сумму </w:t>
      </w:r>
      <w:r w:rsidRPr="009339E1">
        <w:rPr>
          <w:rFonts w:ascii="Times New Roman" w:hAnsi="Times New Roman"/>
          <w:b/>
          <w:bCs/>
          <w:color w:val="000000"/>
          <w:sz w:val="28"/>
          <w:szCs w:val="28"/>
          <w:highlight w:val="lightGray"/>
        </w:rPr>
        <w:t xml:space="preserve">522,50 тыс. руб.; </w:t>
      </w:r>
      <w:r w:rsidRPr="009339E1">
        <w:rPr>
          <w:rFonts w:ascii="Times New Roman" w:hAnsi="Times New Roman"/>
          <w:bCs/>
          <w:color w:val="000000"/>
          <w:sz w:val="28"/>
          <w:szCs w:val="28"/>
          <w:highlight w:val="lightGray"/>
        </w:rPr>
        <w:t xml:space="preserve">г) на обеспечение контроля за срабатыванием средств тревожной сигнализации (КЭВ) в 5 образовательных учреждениях с финансовыми затратами </w:t>
      </w:r>
      <w:r w:rsidRPr="009339E1">
        <w:rPr>
          <w:rFonts w:ascii="Times New Roman" w:hAnsi="Times New Roman"/>
          <w:b/>
          <w:bCs/>
          <w:color w:val="000000"/>
          <w:sz w:val="28"/>
          <w:szCs w:val="28"/>
          <w:highlight w:val="lightGray"/>
        </w:rPr>
        <w:t>96,85 тыс. руб.;</w:t>
      </w:r>
      <w:r w:rsidRPr="009339E1">
        <w:rPr>
          <w:rFonts w:ascii="Times New Roman" w:hAnsi="Times New Roman"/>
          <w:bCs/>
          <w:color w:val="000000"/>
          <w:sz w:val="28"/>
          <w:szCs w:val="28"/>
          <w:highlight w:val="lightGray"/>
        </w:rPr>
        <w:t xml:space="preserve">д) на проведение медицинских осмотров 437 работников 11образовательных учреждений на сумму </w:t>
      </w:r>
      <w:r w:rsidRPr="009339E1">
        <w:rPr>
          <w:rFonts w:ascii="Times New Roman" w:hAnsi="Times New Roman"/>
          <w:b/>
          <w:bCs/>
          <w:color w:val="000000"/>
          <w:sz w:val="28"/>
          <w:szCs w:val="28"/>
          <w:highlight w:val="lightGray"/>
        </w:rPr>
        <w:t>437,00 тыс. руб.;</w:t>
      </w:r>
      <w:r w:rsidRPr="009339E1">
        <w:rPr>
          <w:rFonts w:ascii="Times New Roman" w:hAnsi="Times New Roman"/>
          <w:bCs/>
          <w:color w:val="000000"/>
          <w:sz w:val="28"/>
          <w:szCs w:val="28"/>
          <w:highlight w:val="lightGray"/>
        </w:rPr>
        <w:t xml:space="preserve">е) на проведение обучения по охране труда, пожарной и электрической безопасности в 11 образовательных учреждениях с финансовыми затратами </w:t>
      </w:r>
      <w:r w:rsidRPr="009339E1">
        <w:rPr>
          <w:rFonts w:ascii="Times New Roman" w:hAnsi="Times New Roman"/>
          <w:b/>
          <w:bCs/>
          <w:color w:val="000000"/>
          <w:sz w:val="28"/>
          <w:szCs w:val="28"/>
          <w:highlight w:val="lightGray"/>
        </w:rPr>
        <w:t>134,0 тыс. руб</w:t>
      </w:r>
      <w:r w:rsidRPr="009339E1">
        <w:rPr>
          <w:rFonts w:ascii="Times New Roman" w:hAnsi="Times New Roman"/>
          <w:bCs/>
          <w:color w:val="000000"/>
          <w:sz w:val="28"/>
          <w:szCs w:val="28"/>
          <w:highlight w:val="lightGray"/>
        </w:rPr>
        <w:t xml:space="preserve">.; ё) на обслуживание АПС и испытания электрооборудования на сумму </w:t>
      </w:r>
      <w:r w:rsidRPr="009339E1">
        <w:rPr>
          <w:rFonts w:ascii="Times New Roman" w:hAnsi="Times New Roman"/>
          <w:b/>
          <w:bCs/>
          <w:color w:val="000000"/>
          <w:sz w:val="28"/>
          <w:szCs w:val="28"/>
          <w:highlight w:val="lightGray"/>
        </w:rPr>
        <w:t>366,3 тыс. руб.;</w:t>
      </w:r>
      <w:r w:rsidRPr="009339E1">
        <w:rPr>
          <w:rFonts w:ascii="Times New Roman" w:hAnsi="Times New Roman"/>
          <w:bCs/>
          <w:color w:val="000000"/>
          <w:sz w:val="28"/>
          <w:szCs w:val="28"/>
          <w:highlight w:val="lightGray"/>
        </w:rPr>
        <w:t xml:space="preserve">ж) на приобретение аккумуляторов для АПС на сумму </w:t>
      </w:r>
      <w:r w:rsidRPr="009339E1">
        <w:rPr>
          <w:rFonts w:ascii="Times New Roman" w:hAnsi="Times New Roman"/>
          <w:b/>
          <w:bCs/>
          <w:color w:val="000000"/>
          <w:sz w:val="28"/>
          <w:szCs w:val="28"/>
          <w:highlight w:val="lightGray"/>
        </w:rPr>
        <w:t xml:space="preserve">30,7 тыс. руб.; </w:t>
      </w:r>
      <w:r w:rsidRPr="009339E1">
        <w:rPr>
          <w:rFonts w:ascii="Times New Roman" w:hAnsi="Times New Roman"/>
          <w:bCs/>
          <w:color w:val="000000"/>
          <w:sz w:val="28"/>
          <w:szCs w:val="28"/>
          <w:highlight w:val="lightGray"/>
        </w:rPr>
        <w:t xml:space="preserve">з)на приобретение огнетушителей и перезарядку огнетушителей – </w:t>
      </w:r>
      <w:r w:rsidRPr="009339E1">
        <w:rPr>
          <w:rFonts w:ascii="Times New Roman" w:hAnsi="Times New Roman"/>
          <w:b/>
          <w:bCs/>
          <w:color w:val="000000"/>
          <w:sz w:val="28"/>
          <w:szCs w:val="28"/>
          <w:highlight w:val="lightGray"/>
        </w:rPr>
        <w:t>97,45 тыс.руб.;</w:t>
      </w:r>
      <w:r w:rsidRPr="009339E1">
        <w:rPr>
          <w:rFonts w:ascii="Times New Roman" w:hAnsi="Times New Roman"/>
          <w:bCs/>
          <w:color w:val="000000"/>
          <w:sz w:val="28"/>
          <w:szCs w:val="28"/>
          <w:highlight w:val="lightGray"/>
        </w:rPr>
        <w:t xml:space="preserve">и) на приобретение запчастей для ремонта электро и пажарооборудования – </w:t>
      </w:r>
      <w:r w:rsidRPr="009339E1">
        <w:rPr>
          <w:rFonts w:ascii="Times New Roman" w:hAnsi="Times New Roman"/>
          <w:b/>
          <w:bCs/>
          <w:color w:val="000000"/>
          <w:sz w:val="28"/>
          <w:szCs w:val="28"/>
          <w:highlight w:val="lightGray"/>
        </w:rPr>
        <w:t>86,23 тыс.руб.</w:t>
      </w:r>
    </w:p>
    <w:p w:rsidR="0096650A" w:rsidRPr="009339E1" w:rsidRDefault="0096650A" w:rsidP="003A7077">
      <w:pPr>
        <w:spacing w:before="240" w:after="0" w:line="360" w:lineRule="auto"/>
        <w:ind w:firstLine="720"/>
        <w:jc w:val="both"/>
        <w:rPr>
          <w:rFonts w:ascii="Times New Roman" w:hAnsi="Times New Roman"/>
          <w:bCs/>
          <w:sz w:val="28"/>
          <w:szCs w:val="28"/>
          <w:highlight w:val="lightGray"/>
        </w:rPr>
      </w:pPr>
      <w:r w:rsidRPr="009339E1">
        <w:rPr>
          <w:rFonts w:ascii="Times New Roman" w:hAnsi="Times New Roman"/>
          <w:sz w:val="28"/>
          <w:szCs w:val="28"/>
          <w:highlight w:val="lightGray"/>
        </w:rPr>
        <w:t xml:space="preserve">3. </w:t>
      </w:r>
      <w:r w:rsidRPr="009339E1">
        <w:rPr>
          <w:rFonts w:ascii="Times New Roman" w:hAnsi="Times New Roman"/>
          <w:bCs/>
          <w:sz w:val="28"/>
          <w:szCs w:val="28"/>
          <w:highlight w:val="lightGray"/>
        </w:rPr>
        <w:t>За счет остатка от поступивших в 2018 году пожертвований  в 2019 году  МКОУ школа с.Поповка приобрела 2 стеллажа, оборудовала водяную скважину, оборудовала канализацию и обустроила септик всего на  сумму 604,741 тыс.руб.</w:t>
      </w:r>
    </w:p>
    <w:p w:rsidR="0096650A" w:rsidRPr="009339E1" w:rsidRDefault="0096650A" w:rsidP="003A7077">
      <w:pPr>
        <w:spacing w:before="240" w:after="0" w:line="360" w:lineRule="auto"/>
        <w:ind w:firstLine="720"/>
        <w:jc w:val="both"/>
        <w:rPr>
          <w:rFonts w:ascii="Courier New" w:eastAsia="Courier New" w:hAnsi="Courier New"/>
          <w:highlight w:val="lightGray"/>
        </w:rPr>
      </w:pPr>
      <w:r w:rsidRPr="009339E1">
        <w:rPr>
          <w:rFonts w:ascii="Times New Roman" w:hAnsi="Times New Roman"/>
          <w:sz w:val="28"/>
          <w:szCs w:val="28"/>
          <w:highlight w:val="lightGray"/>
        </w:rPr>
        <w:lastRenderedPageBreak/>
        <w:t>4.</w:t>
      </w:r>
      <w:r w:rsidRPr="009339E1">
        <w:rPr>
          <w:rFonts w:ascii="Times New Roman" w:hAnsi="Times New Roman"/>
          <w:bCs/>
          <w:sz w:val="28"/>
          <w:szCs w:val="28"/>
          <w:highlight w:val="lightGray"/>
        </w:rPr>
        <w:t>В рамках реализации мероприятий муниципальной программы «Развитие образования Хорольского муниципального района»на 2016-2022 годы</w:t>
      </w:r>
      <w:r w:rsidRPr="009339E1">
        <w:rPr>
          <w:rFonts w:ascii="Times New Roman" w:hAnsi="Times New Roman"/>
          <w:sz w:val="28"/>
          <w:szCs w:val="28"/>
          <w:highlight w:val="lightGray"/>
        </w:rPr>
        <w:t>за счетсофинансирования из средств федерального, краевого и местного бюджетов</w:t>
      </w:r>
      <w:r w:rsidRPr="009339E1">
        <w:rPr>
          <w:rFonts w:ascii="Times New Roman" w:hAnsi="Times New Roman"/>
          <w:bCs/>
          <w:sz w:val="28"/>
          <w:szCs w:val="28"/>
          <w:highlight w:val="lightGray"/>
        </w:rPr>
        <w:t xml:space="preserve"> на сумму </w:t>
      </w:r>
      <w:r w:rsidRPr="009339E1">
        <w:rPr>
          <w:rFonts w:ascii="Times New Roman" w:hAnsi="Times New Roman"/>
          <w:bCs/>
          <w:color w:val="000000"/>
          <w:sz w:val="28"/>
          <w:szCs w:val="28"/>
          <w:highlight w:val="lightGray"/>
        </w:rPr>
        <w:t>–</w:t>
      </w:r>
      <w:r w:rsidRPr="009339E1">
        <w:rPr>
          <w:rFonts w:ascii="Times New Roman" w:hAnsi="Times New Roman"/>
          <w:b/>
          <w:sz w:val="28"/>
          <w:szCs w:val="28"/>
          <w:highlight w:val="lightGray"/>
        </w:rPr>
        <w:t>620,06718 тыс. руб.</w:t>
      </w:r>
      <w:r w:rsidRPr="009339E1">
        <w:rPr>
          <w:rFonts w:ascii="Times New Roman" w:hAnsi="Times New Roman"/>
          <w:color w:val="000000"/>
          <w:sz w:val="28"/>
          <w:highlight w:val="lightGray"/>
        </w:rPr>
        <w:t xml:space="preserve">произведён ремонт спортивного зала </w:t>
      </w:r>
      <w:r w:rsidRPr="009339E1">
        <w:rPr>
          <w:rFonts w:ascii="Times New Roman" w:hAnsi="Times New Roman"/>
          <w:sz w:val="28"/>
          <w:szCs w:val="28"/>
          <w:highlight w:val="lightGray"/>
        </w:rPr>
        <w:t>МКОУ школа №3 с.Хороль за счет средств с учетом полученной  на условиях с</w:t>
      </w:r>
      <w:r w:rsidRPr="009339E1">
        <w:rPr>
          <w:rFonts w:ascii="Times New Roman" w:hAnsi="Times New Roman"/>
          <w:color w:val="000000"/>
          <w:sz w:val="28"/>
          <w:highlight w:val="lightGray"/>
        </w:rPr>
        <w:t>офинансирования субсидии на создание в общеобразовательных организациях, расположенных в сельской местности, условий для занятия физической культурой и спортом:</w:t>
      </w:r>
    </w:p>
    <w:tbl>
      <w:tblPr>
        <w:tblW w:w="0" w:type="auto"/>
        <w:tblBorders>
          <w:insideH w:val="nil"/>
          <w:insideV w:val="nil"/>
        </w:tblBorders>
        <w:tblCellMar>
          <w:left w:w="0" w:type="dxa"/>
          <w:right w:w="0" w:type="dxa"/>
        </w:tblCellMar>
        <w:tblLook w:val="04A0"/>
      </w:tblPr>
      <w:tblGrid>
        <w:gridCol w:w="2781"/>
        <w:gridCol w:w="2792"/>
        <w:gridCol w:w="1939"/>
        <w:gridCol w:w="1965"/>
      </w:tblGrid>
      <w:tr w:rsidR="0096650A" w:rsidRPr="009339E1" w:rsidTr="003B7C1E">
        <w:tc>
          <w:tcPr>
            <w:tcW w:w="29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650A" w:rsidRPr="009339E1" w:rsidRDefault="0096650A" w:rsidP="00876054">
            <w:pPr>
              <w:spacing w:after="0"/>
              <w:jc w:val="center"/>
              <w:rPr>
                <w:rFonts w:ascii="Times New Roman" w:hAnsi="Times New Roman"/>
                <w:b/>
                <w:color w:val="000000"/>
                <w:sz w:val="24"/>
                <w:szCs w:val="24"/>
                <w:highlight w:val="lightGray"/>
              </w:rPr>
            </w:pPr>
            <w:r w:rsidRPr="009339E1">
              <w:rPr>
                <w:rFonts w:ascii="Times New Roman" w:hAnsi="Times New Roman"/>
                <w:b/>
                <w:color w:val="000000"/>
                <w:sz w:val="24"/>
                <w:szCs w:val="24"/>
                <w:highlight w:val="lightGray"/>
              </w:rPr>
              <w:t>Федеральный бюджет тыс. руб</w:t>
            </w:r>
          </w:p>
        </w:tc>
        <w:tc>
          <w:tcPr>
            <w:tcW w:w="2954" w:type="dxa"/>
            <w:tcBorders>
              <w:top w:val="single" w:sz="8" w:space="0" w:color="000000"/>
              <w:left w:val="nil"/>
              <w:bottom w:val="single" w:sz="8" w:space="0" w:color="000000"/>
              <w:right w:val="single" w:sz="8" w:space="0" w:color="000000"/>
            </w:tcBorders>
            <w:hideMark/>
          </w:tcPr>
          <w:p w:rsidR="0096650A" w:rsidRPr="009339E1" w:rsidRDefault="0096650A" w:rsidP="00876054">
            <w:pPr>
              <w:spacing w:after="0"/>
              <w:jc w:val="center"/>
              <w:rPr>
                <w:rFonts w:ascii="Times New Roman" w:hAnsi="Times New Roman"/>
                <w:b/>
                <w:color w:val="000000"/>
                <w:sz w:val="24"/>
                <w:szCs w:val="24"/>
                <w:highlight w:val="lightGray"/>
              </w:rPr>
            </w:pPr>
            <w:r w:rsidRPr="009339E1">
              <w:rPr>
                <w:rFonts w:ascii="Times New Roman" w:hAnsi="Times New Roman"/>
                <w:b/>
                <w:color w:val="000000"/>
                <w:sz w:val="24"/>
                <w:szCs w:val="24"/>
                <w:highlight w:val="lightGray"/>
              </w:rPr>
              <w:t>Региональный бюджет тыс. руб</w:t>
            </w:r>
          </w:p>
        </w:tc>
        <w:tc>
          <w:tcPr>
            <w:tcW w:w="2066" w:type="dxa"/>
            <w:tcBorders>
              <w:top w:val="single" w:sz="8" w:space="0" w:color="000000"/>
              <w:left w:val="nil"/>
              <w:bottom w:val="single" w:sz="8" w:space="0" w:color="000000"/>
              <w:right w:val="single" w:sz="8" w:space="0" w:color="000000"/>
            </w:tcBorders>
            <w:hideMark/>
          </w:tcPr>
          <w:p w:rsidR="0096650A" w:rsidRPr="009339E1" w:rsidRDefault="0096650A" w:rsidP="00876054">
            <w:pPr>
              <w:spacing w:after="0"/>
              <w:jc w:val="center"/>
              <w:rPr>
                <w:rFonts w:ascii="Times New Roman" w:hAnsi="Times New Roman"/>
                <w:b/>
                <w:color w:val="000000"/>
                <w:sz w:val="24"/>
                <w:szCs w:val="24"/>
                <w:highlight w:val="lightGray"/>
              </w:rPr>
            </w:pPr>
            <w:r w:rsidRPr="009339E1">
              <w:rPr>
                <w:rFonts w:ascii="Times New Roman" w:hAnsi="Times New Roman"/>
                <w:b/>
                <w:color w:val="000000"/>
                <w:sz w:val="24"/>
                <w:szCs w:val="24"/>
                <w:highlight w:val="lightGray"/>
              </w:rPr>
              <w:t>ИТОГО субсидии</w:t>
            </w:r>
          </w:p>
          <w:p w:rsidR="0096650A" w:rsidRPr="009339E1" w:rsidRDefault="0096650A" w:rsidP="00876054">
            <w:pPr>
              <w:spacing w:after="0"/>
              <w:jc w:val="center"/>
              <w:rPr>
                <w:rFonts w:ascii="Times New Roman" w:hAnsi="Times New Roman"/>
                <w:b/>
                <w:color w:val="000000"/>
                <w:sz w:val="24"/>
                <w:szCs w:val="24"/>
                <w:highlight w:val="lightGray"/>
              </w:rPr>
            </w:pPr>
            <w:r w:rsidRPr="009339E1">
              <w:rPr>
                <w:rFonts w:ascii="Times New Roman" w:hAnsi="Times New Roman"/>
                <w:b/>
                <w:color w:val="000000"/>
                <w:sz w:val="24"/>
                <w:szCs w:val="24"/>
                <w:highlight w:val="lightGray"/>
              </w:rPr>
              <w:t>тыс. руб</w:t>
            </w:r>
          </w:p>
        </w:tc>
        <w:tc>
          <w:tcPr>
            <w:tcW w:w="2093" w:type="dxa"/>
            <w:tcBorders>
              <w:top w:val="single" w:sz="8" w:space="0" w:color="000000"/>
              <w:left w:val="nil"/>
              <w:bottom w:val="single" w:sz="8" w:space="0" w:color="000000"/>
              <w:right w:val="single" w:sz="8" w:space="0" w:color="000000"/>
            </w:tcBorders>
            <w:hideMark/>
          </w:tcPr>
          <w:p w:rsidR="0096650A" w:rsidRPr="009339E1" w:rsidRDefault="0096650A" w:rsidP="00876054">
            <w:pPr>
              <w:spacing w:after="0"/>
              <w:jc w:val="center"/>
              <w:rPr>
                <w:rFonts w:ascii="Times New Roman" w:hAnsi="Times New Roman"/>
                <w:b/>
                <w:color w:val="000000"/>
                <w:sz w:val="24"/>
                <w:szCs w:val="24"/>
                <w:highlight w:val="lightGray"/>
              </w:rPr>
            </w:pPr>
            <w:r w:rsidRPr="009339E1">
              <w:rPr>
                <w:rFonts w:ascii="Times New Roman" w:hAnsi="Times New Roman"/>
                <w:b/>
                <w:color w:val="000000"/>
                <w:sz w:val="24"/>
                <w:szCs w:val="24"/>
                <w:highlight w:val="lightGray"/>
              </w:rPr>
              <w:t>Местный бюджет</w:t>
            </w:r>
          </w:p>
          <w:p w:rsidR="0096650A" w:rsidRPr="009339E1" w:rsidRDefault="0096650A" w:rsidP="00876054">
            <w:pPr>
              <w:spacing w:after="0"/>
              <w:jc w:val="center"/>
              <w:rPr>
                <w:rFonts w:ascii="Times New Roman" w:hAnsi="Times New Roman"/>
                <w:b/>
                <w:color w:val="000000"/>
                <w:sz w:val="24"/>
                <w:szCs w:val="24"/>
                <w:highlight w:val="lightGray"/>
              </w:rPr>
            </w:pPr>
            <w:r w:rsidRPr="009339E1">
              <w:rPr>
                <w:rFonts w:ascii="Times New Roman" w:hAnsi="Times New Roman"/>
                <w:b/>
                <w:color w:val="000000"/>
                <w:sz w:val="24"/>
                <w:szCs w:val="24"/>
                <w:highlight w:val="lightGray"/>
              </w:rPr>
              <w:t>тыс. руб</w:t>
            </w:r>
          </w:p>
        </w:tc>
      </w:tr>
      <w:tr w:rsidR="0096650A" w:rsidRPr="009339E1" w:rsidTr="003B7C1E">
        <w:tc>
          <w:tcPr>
            <w:tcW w:w="2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650A" w:rsidRPr="009339E1" w:rsidRDefault="0096650A" w:rsidP="00876054">
            <w:pPr>
              <w:spacing w:after="0"/>
              <w:jc w:val="center"/>
              <w:rPr>
                <w:rFonts w:ascii="Times New Roman" w:hAnsi="Times New Roman"/>
                <w:b/>
                <w:color w:val="000000"/>
                <w:sz w:val="24"/>
                <w:szCs w:val="24"/>
                <w:highlight w:val="lightGray"/>
              </w:rPr>
            </w:pPr>
            <w:r w:rsidRPr="009339E1">
              <w:rPr>
                <w:rFonts w:ascii="Times New Roman" w:hAnsi="Times New Roman"/>
                <w:b/>
                <w:color w:val="000000"/>
                <w:sz w:val="24"/>
                <w:szCs w:val="24"/>
                <w:highlight w:val="lightGray"/>
              </w:rPr>
              <w:t>544,99851</w:t>
            </w:r>
          </w:p>
        </w:tc>
        <w:tc>
          <w:tcPr>
            <w:tcW w:w="2954" w:type="dxa"/>
            <w:tcBorders>
              <w:top w:val="single" w:sz="4" w:space="0" w:color="auto"/>
              <w:left w:val="single" w:sz="4" w:space="0" w:color="auto"/>
              <w:bottom w:val="single" w:sz="4" w:space="0" w:color="auto"/>
              <w:right w:val="single" w:sz="4" w:space="0" w:color="auto"/>
            </w:tcBorders>
            <w:hideMark/>
          </w:tcPr>
          <w:p w:rsidR="0096650A" w:rsidRPr="009339E1" w:rsidRDefault="0096650A" w:rsidP="00876054">
            <w:pPr>
              <w:spacing w:after="0"/>
              <w:jc w:val="center"/>
              <w:rPr>
                <w:rFonts w:ascii="Times New Roman" w:hAnsi="Times New Roman"/>
                <w:b/>
                <w:color w:val="000000"/>
                <w:sz w:val="24"/>
                <w:szCs w:val="24"/>
                <w:highlight w:val="lightGray"/>
              </w:rPr>
            </w:pPr>
            <w:r w:rsidRPr="009339E1">
              <w:rPr>
                <w:rFonts w:ascii="Times New Roman" w:hAnsi="Times New Roman"/>
                <w:b/>
                <w:color w:val="000000"/>
                <w:sz w:val="24"/>
                <w:szCs w:val="24"/>
                <w:highlight w:val="lightGray"/>
              </w:rPr>
              <w:t>74,31798</w:t>
            </w:r>
          </w:p>
        </w:tc>
        <w:tc>
          <w:tcPr>
            <w:tcW w:w="2066" w:type="dxa"/>
            <w:tcBorders>
              <w:top w:val="single" w:sz="4" w:space="0" w:color="auto"/>
              <w:left w:val="single" w:sz="4" w:space="0" w:color="auto"/>
              <w:bottom w:val="single" w:sz="4" w:space="0" w:color="auto"/>
              <w:right w:val="single" w:sz="4" w:space="0" w:color="auto"/>
            </w:tcBorders>
            <w:hideMark/>
          </w:tcPr>
          <w:p w:rsidR="0096650A" w:rsidRPr="009339E1" w:rsidRDefault="0096650A" w:rsidP="00876054">
            <w:pPr>
              <w:spacing w:after="0"/>
              <w:jc w:val="center"/>
              <w:rPr>
                <w:rFonts w:ascii="Times New Roman" w:hAnsi="Times New Roman"/>
                <w:b/>
                <w:color w:val="000000"/>
                <w:sz w:val="24"/>
                <w:szCs w:val="24"/>
                <w:highlight w:val="lightGray"/>
              </w:rPr>
            </w:pPr>
            <w:r w:rsidRPr="009339E1">
              <w:rPr>
                <w:rFonts w:ascii="Times New Roman" w:hAnsi="Times New Roman"/>
                <w:b/>
                <w:color w:val="000000"/>
                <w:sz w:val="24"/>
                <w:szCs w:val="24"/>
                <w:highlight w:val="lightGray"/>
              </w:rPr>
              <w:t>619,31649</w:t>
            </w:r>
          </w:p>
        </w:tc>
        <w:tc>
          <w:tcPr>
            <w:tcW w:w="2093" w:type="dxa"/>
            <w:tcBorders>
              <w:top w:val="single" w:sz="4" w:space="0" w:color="auto"/>
              <w:left w:val="single" w:sz="4" w:space="0" w:color="auto"/>
              <w:bottom w:val="single" w:sz="4" w:space="0" w:color="auto"/>
              <w:right w:val="single" w:sz="4" w:space="0" w:color="auto"/>
            </w:tcBorders>
            <w:hideMark/>
          </w:tcPr>
          <w:p w:rsidR="0096650A" w:rsidRPr="009339E1" w:rsidRDefault="0096650A" w:rsidP="00876054">
            <w:pPr>
              <w:spacing w:after="0"/>
              <w:jc w:val="center"/>
              <w:rPr>
                <w:rFonts w:ascii="Times New Roman" w:hAnsi="Times New Roman"/>
                <w:b/>
                <w:color w:val="000000"/>
                <w:sz w:val="24"/>
                <w:szCs w:val="24"/>
                <w:highlight w:val="lightGray"/>
              </w:rPr>
            </w:pPr>
            <w:r w:rsidRPr="009339E1">
              <w:rPr>
                <w:rFonts w:ascii="Times New Roman" w:hAnsi="Times New Roman"/>
                <w:b/>
                <w:color w:val="000000"/>
                <w:sz w:val="24"/>
                <w:szCs w:val="24"/>
                <w:highlight w:val="lightGray"/>
              </w:rPr>
              <w:t>0,75069</w:t>
            </w:r>
          </w:p>
        </w:tc>
      </w:tr>
    </w:tbl>
    <w:p w:rsidR="00876054" w:rsidRPr="009339E1" w:rsidRDefault="00876054" w:rsidP="003A7077">
      <w:pPr>
        <w:spacing w:after="0" w:line="360" w:lineRule="auto"/>
        <w:ind w:firstLine="700"/>
        <w:jc w:val="both"/>
        <w:rPr>
          <w:rFonts w:ascii="Times New Roman" w:hAnsi="Times New Roman"/>
          <w:sz w:val="28"/>
          <w:szCs w:val="28"/>
          <w:highlight w:val="lightGray"/>
        </w:rPr>
      </w:pPr>
    </w:p>
    <w:p w:rsidR="0096650A" w:rsidRPr="009339E1" w:rsidRDefault="0096650A" w:rsidP="00876054">
      <w:pPr>
        <w:spacing w:after="0" w:line="360" w:lineRule="auto"/>
        <w:ind w:firstLine="700"/>
        <w:jc w:val="both"/>
        <w:rPr>
          <w:rFonts w:ascii="Times New Roman" w:hAnsi="Times New Roman"/>
          <w:sz w:val="28"/>
          <w:szCs w:val="28"/>
          <w:highlight w:val="lightGray"/>
        </w:rPr>
      </w:pPr>
      <w:r w:rsidRPr="009339E1">
        <w:rPr>
          <w:rFonts w:ascii="Times New Roman" w:hAnsi="Times New Roman"/>
          <w:sz w:val="28"/>
          <w:szCs w:val="28"/>
          <w:highlight w:val="lightGray"/>
        </w:rPr>
        <w:t>За счет средств субвенций образовательными учреждениями  приобретены основные средства на сумму  9291,45227 тыс. руб., в том числе:</w:t>
      </w:r>
    </w:p>
    <w:p w:rsidR="0096650A" w:rsidRPr="009339E1" w:rsidRDefault="0096650A" w:rsidP="00876054">
      <w:pPr>
        <w:spacing w:after="0" w:line="360" w:lineRule="auto"/>
        <w:ind w:firstLine="700"/>
        <w:jc w:val="both"/>
        <w:rPr>
          <w:rFonts w:ascii="Times New Roman" w:hAnsi="Times New Roman"/>
          <w:sz w:val="28"/>
          <w:szCs w:val="28"/>
          <w:highlight w:val="lightGray"/>
        </w:rPr>
      </w:pPr>
      <w:r w:rsidRPr="009339E1">
        <w:rPr>
          <w:rFonts w:ascii="Times New Roman" w:hAnsi="Times New Roman"/>
          <w:sz w:val="28"/>
          <w:szCs w:val="28"/>
          <w:highlight w:val="lightGray"/>
        </w:rPr>
        <w:t> - учебники   на сумму 4189,1134 тыс. руб.;</w:t>
      </w:r>
    </w:p>
    <w:p w:rsidR="0096650A" w:rsidRPr="009339E1" w:rsidRDefault="0096650A" w:rsidP="00876054">
      <w:pPr>
        <w:spacing w:after="0" w:line="360" w:lineRule="auto"/>
        <w:ind w:firstLine="700"/>
        <w:jc w:val="both"/>
        <w:rPr>
          <w:rFonts w:ascii="Times New Roman" w:hAnsi="Times New Roman"/>
          <w:sz w:val="28"/>
          <w:szCs w:val="28"/>
          <w:highlight w:val="lightGray"/>
        </w:rPr>
      </w:pPr>
      <w:r w:rsidRPr="009339E1">
        <w:rPr>
          <w:rFonts w:ascii="Times New Roman" w:hAnsi="Times New Roman"/>
          <w:sz w:val="28"/>
          <w:szCs w:val="28"/>
          <w:highlight w:val="lightGray"/>
        </w:rPr>
        <w:t>- учебно-наглядные пособия (диски, базовый блок ЛЕГО (робот) на сумму 92,26000 тыс. руб.;</w:t>
      </w:r>
    </w:p>
    <w:p w:rsidR="0096650A" w:rsidRPr="009339E1" w:rsidRDefault="0096650A" w:rsidP="00876054">
      <w:pPr>
        <w:spacing w:after="0" w:line="360" w:lineRule="auto"/>
        <w:ind w:firstLine="700"/>
        <w:jc w:val="both"/>
        <w:rPr>
          <w:rFonts w:ascii="Times New Roman" w:hAnsi="Times New Roman"/>
          <w:sz w:val="28"/>
          <w:szCs w:val="28"/>
          <w:highlight w:val="lightGray"/>
        </w:rPr>
      </w:pPr>
      <w:r w:rsidRPr="009339E1">
        <w:rPr>
          <w:rFonts w:ascii="Times New Roman" w:hAnsi="Times New Roman"/>
          <w:sz w:val="28"/>
          <w:szCs w:val="28"/>
          <w:highlight w:val="lightGray"/>
        </w:rPr>
        <w:t xml:space="preserve">- компьютерное оборудование  (системный блок, принтер, ноутбук, сканер, МФУ, компьютер)  на сумму  1196,014 тыс. руб.; </w:t>
      </w:r>
    </w:p>
    <w:p w:rsidR="0096650A" w:rsidRPr="009339E1" w:rsidRDefault="0096650A" w:rsidP="00876054">
      <w:pPr>
        <w:spacing w:after="0" w:line="360" w:lineRule="auto"/>
        <w:ind w:firstLine="700"/>
        <w:jc w:val="both"/>
        <w:rPr>
          <w:rFonts w:ascii="Times New Roman" w:hAnsi="Times New Roman"/>
          <w:sz w:val="28"/>
          <w:szCs w:val="28"/>
          <w:highlight w:val="lightGray"/>
        </w:rPr>
      </w:pPr>
      <w:r w:rsidRPr="009339E1">
        <w:rPr>
          <w:rFonts w:ascii="Times New Roman" w:hAnsi="Times New Roman"/>
          <w:sz w:val="28"/>
          <w:szCs w:val="28"/>
          <w:highlight w:val="lightGray"/>
        </w:rPr>
        <w:t>- мебель школьная (столы, стулья,  комплекты ученической мебели, шкафы для методических пособий)  на сумму – 2083,39187 тыс. руб.,</w:t>
      </w:r>
    </w:p>
    <w:p w:rsidR="0096650A" w:rsidRPr="009339E1" w:rsidRDefault="0096650A" w:rsidP="00876054">
      <w:pPr>
        <w:spacing w:after="0" w:line="360" w:lineRule="auto"/>
        <w:ind w:firstLine="700"/>
        <w:jc w:val="both"/>
        <w:rPr>
          <w:rFonts w:ascii="Times New Roman" w:hAnsi="Times New Roman"/>
          <w:sz w:val="28"/>
          <w:szCs w:val="28"/>
          <w:highlight w:val="lightGray"/>
        </w:rPr>
      </w:pPr>
      <w:r w:rsidRPr="009339E1">
        <w:rPr>
          <w:rFonts w:ascii="Times New Roman" w:hAnsi="Times New Roman"/>
          <w:sz w:val="28"/>
          <w:szCs w:val="28"/>
          <w:highlight w:val="lightGray"/>
        </w:rPr>
        <w:t>-услуги по техническому обслуживанию сети доступа к сети Интернет, включая оплату трафика, программы по обеспечению компьютерного оборудования-202,3 тыс. руб.</w:t>
      </w:r>
    </w:p>
    <w:p w:rsidR="0096650A" w:rsidRPr="009339E1" w:rsidRDefault="0096650A" w:rsidP="00876054">
      <w:pPr>
        <w:spacing w:after="0" w:line="360" w:lineRule="auto"/>
        <w:ind w:firstLine="540"/>
        <w:jc w:val="both"/>
        <w:rPr>
          <w:rFonts w:ascii="Times New Roman" w:hAnsi="Times New Roman"/>
          <w:sz w:val="28"/>
          <w:szCs w:val="28"/>
          <w:highlight w:val="lightGray"/>
        </w:rPr>
      </w:pPr>
      <w:r w:rsidRPr="009339E1">
        <w:rPr>
          <w:rFonts w:ascii="Times New Roman" w:hAnsi="Times New Roman"/>
          <w:sz w:val="28"/>
          <w:szCs w:val="28"/>
          <w:highlight w:val="lightGray"/>
        </w:rPr>
        <w:t>4.В</w:t>
      </w:r>
      <w:r w:rsidRPr="009339E1">
        <w:rPr>
          <w:rFonts w:ascii="Times New Roman" w:hAnsi="Times New Roman"/>
          <w:bCs/>
          <w:iCs/>
          <w:sz w:val="28"/>
          <w:szCs w:val="28"/>
          <w:highlight w:val="lightGray"/>
        </w:rPr>
        <w:t xml:space="preserve"> рамках реализации мероприятий по  развитию системы отдыха, оздоровления и занятости детей и подростков Хорольского муниципального района  в 2019 году</w:t>
      </w:r>
      <w:r w:rsidRPr="009339E1">
        <w:rPr>
          <w:rFonts w:ascii="Times New Roman" w:hAnsi="Times New Roman"/>
          <w:sz w:val="28"/>
          <w:szCs w:val="28"/>
          <w:highlight w:val="lightGray"/>
        </w:rPr>
        <w:t xml:space="preserve"> предусмотрены финансовые средства в размере  </w:t>
      </w:r>
      <w:r w:rsidRPr="009339E1">
        <w:rPr>
          <w:rFonts w:ascii="Times New Roman" w:hAnsi="Times New Roman"/>
          <w:b/>
          <w:sz w:val="28"/>
          <w:szCs w:val="28"/>
          <w:highlight w:val="lightGray"/>
        </w:rPr>
        <w:t>1 419,90тыс. руб.</w:t>
      </w:r>
      <w:r w:rsidRPr="009339E1">
        <w:rPr>
          <w:rFonts w:ascii="Times New Roman" w:hAnsi="Times New Roman"/>
          <w:sz w:val="28"/>
          <w:szCs w:val="28"/>
          <w:highlight w:val="lightGray"/>
        </w:rPr>
        <w:t>, освоено</w:t>
      </w:r>
      <w:r w:rsidRPr="009339E1">
        <w:rPr>
          <w:rFonts w:ascii="Times New Roman" w:hAnsi="Times New Roman"/>
          <w:b/>
          <w:sz w:val="28"/>
          <w:szCs w:val="28"/>
          <w:highlight w:val="lightGray"/>
        </w:rPr>
        <w:t>1 419,90тыс. руб</w:t>
      </w:r>
      <w:r w:rsidRPr="009339E1">
        <w:rPr>
          <w:rFonts w:ascii="Times New Roman" w:hAnsi="Times New Roman"/>
          <w:sz w:val="28"/>
          <w:szCs w:val="28"/>
          <w:highlight w:val="lightGray"/>
        </w:rPr>
        <w:t xml:space="preserve">.  или  100%. </w:t>
      </w:r>
    </w:p>
    <w:p w:rsidR="0096650A" w:rsidRPr="009339E1" w:rsidRDefault="0096650A" w:rsidP="00876054">
      <w:pPr>
        <w:spacing w:after="0" w:line="360" w:lineRule="auto"/>
        <w:ind w:left="540"/>
        <w:jc w:val="both"/>
        <w:rPr>
          <w:rFonts w:ascii="Times New Roman" w:hAnsi="Times New Roman"/>
          <w:b/>
          <w:sz w:val="28"/>
          <w:szCs w:val="28"/>
          <w:highlight w:val="lightGray"/>
        </w:rPr>
      </w:pPr>
      <w:r w:rsidRPr="009339E1">
        <w:rPr>
          <w:rFonts w:ascii="Times New Roman" w:hAnsi="Times New Roman"/>
          <w:sz w:val="28"/>
          <w:szCs w:val="28"/>
          <w:highlight w:val="lightGray"/>
        </w:rPr>
        <w:t>Все запланированные мероприятия  программы исполнены в полном объеме:</w:t>
      </w:r>
    </w:p>
    <w:p w:rsidR="0096650A" w:rsidRPr="009339E1" w:rsidRDefault="0096650A" w:rsidP="00876054">
      <w:pPr>
        <w:spacing w:after="0" w:line="360" w:lineRule="auto"/>
        <w:ind w:firstLine="540"/>
        <w:jc w:val="both"/>
        <w:rPr>
          <w:rFonts w:ascii="Times New Roman" w:hAnsi="Times New Roman"/>
          <w:b/>
          <w:sz w:val="28"/>
          <w:szCs w:val="28"/>
          <w:highlight w:val="lightGray"/>
        </w:rPr>
      </w:pPr>
      <w:r w:rsidRPr="009339E1">
        <w:rPr>
          <w:rFonts w:ascii="Times New Roman" w:hAnsi="Times New Roman"/>
          <w:sz w:val="28"/>
          <w:szCs w:val="28"/>
          <w:highlight w:val="lightGray"/>
        </w:rPr>
        <w:lastRenderedPageBreak/>
        <w:t xml:space="preserve"> -на проведение акарицидной обработки территории  израсходовано –</w:t>
      </w:r>
      <w:r w:rsidRPr="009339E1">
        <w:rPr>
          <w:rFonts w:ascii="Times New Roman" w:hAnsi="Times New Roman"/>
          <w:b/>
          <w:sz w:val="28"/>
          <w:szCs w:val="28"/>
          <w:highlight w:val="lightGray"/>
        </w:rPr>
        <w:t>59,8,00тыс. руб.</w:t>
      </w:r>
    </w:p>
    <w:p w:rsidR="0096650A" w:rsidRPr="009339E1" w:rsidRDefault="0096650A" w:rsidP="00876054">
      <w:pPr>
        <w:spacing w:after="0" w:line="360" w:lineRule="auto"/>
        <w:ind w:firstLine="540"/>
        <w:jc w:val="both"/>
        <w:rPr>
          <w:rFonts w:ascii="Times New Roman" w:hAnsi="Times New Roman"/>
          <w:b/>
          <w:sz w:val="28"/>
          <w:szCs w:val="28"/>
          <w:highlight w:val="lightGray"/>
        </w:rPr>
      </w:pPr>
      <w:r w:rsidRPr="009339E1">
        <w:rPr>
          <w:rFonts w:ascii="Times New Roman" w:hAnsi="Times New Roman"/>
          <w:sz w:val="28"/>
          <w:szCs w:val="28"/>
          <w:highlight w:val="lightGray"/>
        </w:rPr>
        <w:t xml:space="preserve"> -на организацию питания детей в пришкольных оздоровительных лагерях с дневным пребыванием детей и в профильных лагерях в 2019 году было израсходовано </w:t>
      </w:r>
      <w:r w:rsidRPr="009339E1">
        <w:rPr>
          <w:rFonts w:ascii="Times New Roman" w:hAnsi="Times New Roman"/>
          <w:b/>
          <w:bCs/>
          <w:sz w:val="28"/>
          <w:szCs w:val="28"/>
          <w:highlight w:val="lightGray"/>
        </w:rPr>
        <w:t>232,98 тыс. руб</w:t>
      </w:r>
      <w:r w:rsidRPr="009339E1">
        <w:rPr>
          <w:rFonts w:ascii="Times New Roman" w:hAnsi="Times New Roman"/>
          <w:b/>
          <w:sz w:val="28"/>
          <w:szCs w:val="28"/>
          <w:highlight w:val="lightGray"/>
        </w:rPr>
        <w:t>.</w:t>
      </w:r>
    </w:p>
    <w:p w:rsidR="0096650A" w:rsidRPr="009339E1" w:rsidRDefault="0096650A" w:rsidP="00876054">
      <w:pPr>
        <w:spacing w:after="0" w:line="360" w:lineRule="auto"/>
        <w:ind w:firstLine="540"/>
        <w:jc w:val="both"/>
        <w:rPr>
          <w:rFonts w:ascii="Times New Roman" w:hAnsi="Times New Roman"/>
          <w:b/>
          <w:bCs/>
          <w:sz w:val="28"/>
          <w:szCs w:val="28"/>
          <w:highlight w:val="lightGray"/>
        </w:rPr>
      </w:pPr>
      <w:r w:rsidRPr="009339E1">
        <w:rPr>
          <w:rFonts w:ascii="Times New Roman" w:hAnsi="Times New Roman"/>
          <w:sz w:val="28"/>
          <w:szCs w:val="28"/>
          <w:highlight w:val="lightGray"/>
        </w:rPr>
        <w:t xml:space="preserve">-на организацию временного трудоустройства школьников в летний период – </w:t>
      </w:r>
      <w:r w:rsidRPr="009339E1">
        <w:rPr>
          <w:rFonts w:ascii="Times New Roman" w:hAnsi="Times New Roman"/>
          <w:b/>
          <w:sz w:val="28"/>
          <w:szCs w:val="28"/>
          <w:highlight w:val="lightGray"/>
        </w:rPr>
        <w:t>1 127,12</w:t>
      </w:r>
      <w:r w:rsidRPr="009339E1">
        <w:rPr>
          <w:rFonts w:ascii="Times New Roman" w:hAnsi="Times New Roman"/>
          <w:b/>
          <w:bCs/>
          <w:sz w:val="28"/>
          <w:szCs w:val="28"/>
          <w:highlight w:val="lightGray"/>
        </w:rPr>
        <w:t xml:space="preserve"> тыс. руб.</w:t>
      </w:r>
    </w:p>
    <w:p w:rsidR="0096650A" w:rsidRPr="009339E1" w:rsidRDefault="0096650A" w:rsidP="00EC605E">
      <w:pPr>
        <w:spacing w:after="0" w:line="360" w:lineRule="auto"/>
        <w:jc w:val="both"/>
        <w:rPr>
          <w:rFonts w:ascii="Times New Roman" w:hAnsi="Times New Roman"/>
          <w:sz w:val="24"/>
          <w:szCs w:val="24"/>
          <w:highlight w:val="lightGray"/>
        </w:rPr>
      </w:pPr>
      <w:r w:rsidRPr="009339E1">
        <w:rPr>
          <w:rFonts w:ascii="Times New Roman" w:hAnsi="Times New Roman"/>
          <w:b/>
          <w:i/>
          <w:sz w:val="28"/>
          <w:szCs w:val="28"/>
          <w:highlight w:val="lightGray"/>
        </w:rPr>
        <w:t>Подпрограмма «Развитие системы дополнительного образования»</w:t>
      </w:r>
    </w:p>
    <w:p w:rsidR="0096650A" w:rsidRPr="009339E1" w:rsidRDefault="0096650A" w:rsidP="00876054">
      <w:pPr>
        <w:spacing w:after="0" w:line="360" w:lineRule="auto"/>
        <w:ind w:firstLine="700"/>
        <w:jc w:val="both"/>
        <w:rPr>
          <w:rFonts w:ascii="Times New Roman" w:hAnsi="Times New Roman"/>
          <w:bCs/>
          <w:sz w:val="28"/>
          <w:szCs w:val="28"/>
          <w:highlight w:val="lightGray"/>
        </w:rPr>
      </w:pPr>
      <w:r w:rsidRPr="009339E1">
        <w:rPr>
          <w:rFonts w:ascii="Times New Roman" w:hAnsi="Times New Roman"/>
          <w:sz w:val="28"/>
          <w:szCs w:val="28"/>
          <w:highlight w:val="lightGray"/>
        </w:rPr>
        <w:t xml:space="preserve">В Хорольском муниципальном районе работают </w:t>
      </w:r>
      <w:r w:rsidRPr="009339E1">
        <w:rPr>
          <w:rFonts w:ascii="Times New Roman" w:hAnsi="Times New Roman"/>
          <w:b/>
          <w:sz w:val="28"/>
          <w:szCs w:val="28"/>
          <w:highlight w:val="lightGray"/>
        </w:rPr>
        <w:t>2</w:t>
      </w:r>
      <w:r w:rsidRPr="009339E1">
        <w:rPr>
          <w:rFonts w:ascii="Times New Roman" w:hAnsi="Times New Roman"/>
          <w:sz w:val="28"/>
          <w:szCs w:val="28"/>
          <w:highlight w:val="lightGray"/>
        </w:rPr>
        <w:t xml:space="preserve"> учреждения дополнительного образования детей: ДООЦ «Отечество», ДЮСШ, в которых организовано </w:t>
      </w:r>
      <w:r w:rsidRPr="009339E1">
        <w:rPr>
          <w:rFonts w:ascii="Times New Roman" w:hAnsi="Times New Roman"/>
          <w:b/>
          <w:sz w:val="28"/>
          <w:szCs w:val="28"/>
          <w:highlight w:val="lightGray"/>
        </w:rPr>
        <w:t>25</w:t>
      </w:r>
      <w:r w:rsidRPr="009339E1">
        <w:rPr>
          <w:rFonts w:ascii="Times New Roman" w:hAnsi="Times New Roman"/>
          <w:sz w:val="28"/>
          <w:szCs w:val="28"/>
          <w:highlight w:val="lightGray"/>
        </w:rPr>
        <w:t xml:space="preserve"> кружков и секций различной направленности: художественно-эстетической, спортивной, патриотической и др., в них занимаются </w:t>
      </w:r>
      <w:r w:rsidRPr="009339E1">
        <w:rPr>
          <w:rFonts w:ascii="Times New Roman" w:hAnsi="Times New Roman"/>
          <w:b/>
          <w:sz w:val="28"/>
          <w:szCs w:val="28"/>
          <w:highlight w:val="lightGray"/>
        </w:rPr>
        <w:t>1355 человека</w:t>
      </w:r>
      <w:r w:rsidRPr="009339E1">
        <w:rPr>
          <w:rFonts w:ascii="Times New Roman" w:hAnsi="Times New Roman"/>
          <w:sz w:val="28"/>
          <w:szCs w:val="28"/>
          <w:highlight w:val="lightGray"/>
        </w:rPr>
        <w:t xml:space="preserve"> или 45,15 % - от общего количества учащихся из них </w:t>
      </w:r>
      <w:r w:rsidRPr="009339E1">
        <w:rPr>
          <w:rFonts w:ascii="Times New Roman" w:hAnsi="Times New Roman"/>
          <w:bCs/>
          <w:sz w:val="28"/>
          <w:szCs w:val="28"/>
          <w:highlight w:val="lightGray"/>
        </w:rPr>
        <w:t>162 учащихся занимаются в 7 кружках технического творчества, что составляет 11,5% от общей численности детей, охваченных дополнительным образованием.</w:t>
      </w:r>
    </w:p>
    <w:p w:rsidR="0096650A" w:rsidRPr="009339E1" w:rsidRDefault="0096650A" w:rsidP="00876054">
      <w:pPr>
        <w:spacing w:after="0" w:line="360" w:lineRule="auto"/>
        <w:jc w:val="both"/>
        <w:rPr>
          <w:rFonts w:ascii="Times New Roman" w:hAnsi="Times New Roman"/>
          <w:bCs/>
          <w:color w:val="000000"/>
          <w:sz w:val="28"/>
          <w:szCs w:val="28"/>
          <w:highlight w:val="lightGray"/>
        </w:rPr>
      </w:pPr>
      <w:r w:rsidRPr="009339E1">
        <w:rPr>
          <w:rFonts w:ascii="Times New Roman" w:hAnsi="Times New Roman"/>
          <w:bCs/>
          <w:color w:val="000000"/>
          <w:sz w:val="28"/>
          <w:szCs w:val="28"/>
          <w:highlight w:val="lightGray"/>
        </w:rPr>
        <w:t xml:space="preserve">      Для обеспечения безопасности муниципальных учреждений дополнительного образования  проведены мероприятия на </w:t>
      </w:r>
      <w:r w:rsidRPr="009339E1">
        <w:rPr>
          <w:rFonts w:ascii="Times New Roman" w:hAnsi="Times New Roman"/>
          <w:b/>
          <w:bCs/>
          <w:color w:val="000000"/>
          <w:sz w:val="28"/>
          <w:szCs w:val="28"/>
          <w:highlight w:val="lightGray"/>
        </w:rPr>
        <w:t>456,0 тыс.руб.</w:t>
      </w:r>
      <w:r w:rsidRPr="009339E1">
        <w:rPr>
          <w:rFonts w:ascii="Times New Roman" w:hAnsi="Times New Roman"/>
          <w:bCs/>
          <w:color w:val="000000"/>
          <w:sz w:val="28"/>
          <w:szCs w:val="28"/>
          <w:highlight w:val="lightGray"/>
        </w:rPr>
        <w:t xml:space="preserve">, </w:t>
      </w:r>
      <w:r w:rsidRPr="009339E1">
        <w:rPr>
          <w:rFonts w:ascii="Times New Roman" w:hAnsi="Times New Roman"/>
          <w:sz w:val="28"/>
          <w:szCs w:val="28"/>
          <w:highlight w:val="lightGray"/>
        </w:rPr>
        <w:t xml:space="preserve">при  плане </w:t>
      </w:r>
      <w:r w:rsidRPr="009339E1">
        <w:rPr>
          <w:rFonts w:ascii="Times New Roman" w:hAnsi="Times New Roman"/>
          <w:b/>
          <w:sz w:val="28"/>
          <w:szCs w:val="28"/>
          <w:highlight w:val="lightGray"/>
        </w:rPr>
        <w:t>456,00тыс. руб.</w:t>
      </w:r>
      <w:r w:rsidRPr="009339E1">
        <w:rPr>
          <w:rFonts w:ascii="Times New Roman" w:hAnsi="Times New Roman"/>
          <w:sz w:val="28"/>
          <w:szCs w:val="28"/>
          <w:highlight w:val="lightGray"/>
        </w:rPr>
        <w:t xml:space="preserve"> или  исполнение 100% (в том числе на оплату </w:t>
      </w:r>
      <w:r w:rsidRPr="009339E1">
        <w:rPr>
          <w:rFonts w:ascii="Times New Roman" w:hAnsi="Times New Roman"/>
          <w:bCs/>
          <w:sz w:val="28"/>
          <w:szCs w:val="28"/>
          <w:highlight w:val="lightGray"/>
        </w:rPr>
        <w:t xml:space="preserve">долга за 2018 год в связи с отсутствием в 2018 году финансирования – </w:t>
      </w:r>
      <w:r w:rsidRPr="009339E1">
        <w:rPr>
          <w:rFonts w:ascii="Times New Roman" w:hAnsi="Times New Roman"/>
          <w:b/>
          <w:bCs/>
          <w:sz w:val="28"/>
          <w:szCs w:val="28"/>
          <w:highlight w:val="lightGray"/>
        </w:rPr>
        <w:t>182,06 тыс. руб.).</w:t>
      </w:r>
      <w:r w:rsidRPr="009339E1">
        <w:rPr>
          <w:rFonts w:ascii="Times New Roman" w:hAnsi="Times New Roman"/>
          <w:sz w:val="28"/>
          <w:szCs w:val="28"/>
          <w:highlight w:val="lightGray"/>
        </w:rPr>
        <w:t xml:space="preserve">В 2019 году  всего на сумму </w:t>
      </w:r>
      <w:r w:rsidRPr="009339E1">
        <w:rPr>
          <w:rFonts w:ascii="Times New Roman" w:hAnsi="Times New Roman"/>
          <w:b/>
          <w:sz w:val="28"/>
          <w:szCs w:val="28"/>
          <w:highlight w:val="lightGray"/>
        </w:rPr>
        <w:t>273,94 тыс.руб.</w:t>
      </w:r>
      <w:r w:rsidRPr="009339E1">
        <w:rPr>
          <w:rFonts w:ascii="Times New Roman" w:hAnsi="Times New Roman"/>
          <w:bCs/>
          <w:color w:val="000000"/>
          <w:sz w:val="28"/>
          <w:szCs w:val="28"/>
          <w:highlight w:val="lightGray"/>
        </w:rPr>
        <w:t xml:space="preserve">в учреждениях :а) на техническое обслуживание АПС – </w:t>
      </w:r>
      <w:r w:rsidRPr="009339E1">
        <w:rPr>
          <w:rFonts w:ascii="Times New Roman" w:hAnsi="Times New Roman"/>
          <w:b/>
          <w:bCs/>
          <w:color w:val="000000"/>
          <w:sz w:val="28"/>
          <w:szCs w:val="28"/>
          <w:highlight w:val="lightGray"/>
        </w:rPr>
        <w:t>33,3тыс.руб</w:t>
      </w:r>
      <w:r w:rsidRPr="009339E1">
        <w:rPr>
          <w:rFonts w:ascii="Times New Roman" w:hAnsi="Times New Roman"/>
          <w:bCs/>
          <w:color w:val="000000"/>
          <w:sz w:val="28"/>
          <w:szCs w:val="28"/>
          <w:highlight w:val="lightGray"/>
        </w:rPr>
        <w:t xml:space="preserve">;б) на </w:t>
      </w:r>
      <w:r w:rsidRPr="009339E1">
        <w:rPr>
          <w:rFonts w:ascii="Times New Roman" w:hAnsi="Times New Roman"/>
          <w:bCs/>
          <w:sz w:val="28"/>
          <w:szCs w:val="28"/>
          <w:highlight w:val="lightGray"/>
        </w:rPr>
        <w:t xml:space="preserve">специальную оценку условий труда на 41 рабочем месте – </w:t>
      </w:r>
      <w:r w:rsidRPr="009339E1">
        <w:rPr>
          <w:rFonts w:ascii="Times New Roman" w:hAnsi="Times New Roman"/>
          <w:b/>
          <w:bCs/>
          <w:sz w:val="28"/>
          <w:szCs w:val="28"/>
          <w:highlight w:val="lightGray"/>
        </w:rPr>
        <w:t>49,20 тыс. руб.</w:t>
      </w:r>
      <w:r w:rsidRPr="009339E1">
        <w:rPr>
          <w:rFonts w:ascii="Times New Roman" w:hAnsi="Times New Roman"/>
          <w:bCs/>
          <w:color w:val="000000"/>
          <w:sz w:val="28"/>
          <w:szCs w:val="28"/>
          <w:highlight w:val="lightGray"/>
        </w:rPr>
        <w:t xml:space="preserve">, в) на  обеспечение контроля за срабатыванием средств тревожной сигнализации (КЭВ)- </w:t>
      </w:r>
      <w:r w:rsidRPr="009339E1">
        <w:rPr>
          <w:rFonts w:ascii="Times New Roman" w:hAnsi="Times New Roman"/>
          <w:b/>
          <w:bCs/>
          <w:color w:val="000000"/>
          <w:sz w:val="28"/>
          <w:szCs w:val="28"/>
          <w:highlight w:val="lightGray"/>
        </w:rPr>
        <w:t>44,1 тыс.руб.</w:t>
      </w:r>
      <w:r w:rsidRPr="009339E1">
        <w:rPr>
          <w:rFonts w:ascii="Times New Roman" w:hAnsi="Times New Roman"/>
          <w:bCs/>
          <w:color w:val="000000"/>
          <w:sz w:val="28"/>
          <w:szCs w:val="28"/>
          <w:highlight w:val="lightGray"/>
        </w:rPr>
        <w:t xml:space="preserve">; г) на медицинские осмотры работников учреждений (57 человек)- </w:t>
      </w:r>
      <w:r w:rsidRPr="009339E1">
        <w:rPr>
          <w:rFonts w:ascii="Times New Roman" w:hAnsi="Times New Roman"/>
          <w:b/>
          <w:bCs/>
          <w:color w:val="000000"/>
          <w:sz w:val="28"/>
          <w:szCs w:val="28"/>
          <w:highlight w:val="lightGray"/>
        </w:rPr>
        <w:t>57,0 тыс.руб.</w:t>
      </w:r>
      <w:r w:rsidRPr="009339E1">
        <w:rPr>
          <w:rFonts w:ascii="Times New Roman" w:hAnsi="Times New Roman"/>
          <w:bCs/>
          <w:color w:val="000000"/>
          <w:sz w:val="28"/>
          <w:szCs w:val="28"/>
          <w:highlight w:val="lightGray"/>
        </w:rPr>
        <w:t xml:space="preserve">;  д) напроведение обучения по охране труда, пожарной и электрической безопасности 2 работников - </w:t>
      </w:r>
      <w:r w:rsidRPr="009339E1">
        <w:rPr>
          <w:rFonts w:ascii="Times New Roman" w:hAnsi="Times New Roman"/>
          <w:b/>
          <w:bCs/>
          <w:color w:val="000000"/>
          <w:sz w:val="28"/>
          <w:szCs w:val="28"/>
          <w:highlight w:val="lightGray"/>
        </w:rPr>
        <w:t>10,0 тыс.руб.</w:t>
      </w:r>
    </w:p>
    <w:p w:rsidR="0096650A" w:rsidRPr="009339E1" w:rsidRDefault="0096650A" w:rsidP="00876054">
      <w:pPr>
        <w:spacing w:after="0" w:line="360" w:lineRule="auto"/>
        <w:ind w:firstLine="700"/>
        <w:jc w:val="both"/>
        <w:rPr>
          <w:rFonts w:ascii="Times New Roman" w:hAnsi="Times New Roman"/>
          <w:bCs/>
          <w:sz w:val="28"/>
          <w:szCs w:val="28"/>
          <w:highlight w:val="lightGray"/>
        </w:rPr>
      </w:pPr>
      <w:r w:rsidRPr="009339E1">
        <w:rPr>
          <w:rFonts w:ascii="Times New Roman" w:hAnsi="Times New Roman"/>
          <w:sz w:val="28"/>
          <w:szCs w:val="28"/>
          <w:highlight w:val="lightGray"/>
        </w:rPr>
        <w:t>На организацию работы учреждений дополнительного образования из средств Хорольского муниципального района за отчетный период финансовых средств из</w:t>
      </w:r>
      <w:r w:rsidRPr="009339E1">
        <w:rPr>
          <w:rFonts w:ascii="Times New Roman" w:hAnsi="Times New Roman"/>
          <w:b/>
          <w:bCs/>
          <w:sz w:val="28"/>
          <w:szCs w:val="28"/>
          <w:highlight w:val="lightGray"/>
        </w:rPr>
        <w:t xml:space="preserve">36495,35тыс.руб., </w:t>
      </w:r>
      <w:r w:rsidRPr="009339E1">
        <w:rPr>
          <w:rFonts w:ascii="Times New Roman" w:hAnsi="Times New Roman"/>
          <w:bCs/>
          <w:sz w:val="28"/>
          <w:szCs w:val="28"/>
          <w:highlight w:val="lightGray"/>
        </w:rPr>
        <w:t xml:space="preserve">предусмотренных подпрограммой </w:t>
      </w:r>
      <w:r w:rsidRPr="009339E1">
        <w:rPr>
          <w:rFonts w:ascii="Times New Roman" w:hAnsi="Times New Roman"/>
          <w:sz w:val="28"/>
          <w:szCs w:val="28"/>
          <w:highlight w:val="lightGray"/>
        </w:rPr>
        <w:lastRenderedPageBreak/>
        <w:t>освоено</w:t>
      </w:r>
      <w:r w:rsidRPr="009339E1">
        <w:rPr>
          <w:rFonts w:ascii="Times New Roman" w:hAnsi="Times New Roman"/>
          <w:bCs/>
          <w:sz w:val="28"/>
          <w:szCs w:val="28"/>
          <w:highlight w:val="lightGray"/>
        </w:rPr>
        <w:t xml:space="preserve"> – </w:t>
      </w:r>
      <w:r w:rsidRPr="009339E1">
        <w:rPr>
          <w:rFonts w:ascii="Times New Roman" w:hAnsi="Times New Roman"/>
          <w:b/>
          <w:bCs/>
          <w:sz w:val="28"/>
          <w:szCs w:val="28"/>
          <w:highlight w:val="lightGray"/>
        </w:rPr>
        <w:t>35454,06 тыс.руб.</w:t>
      </w:r>
      <w:r w:rsidRPr="009339E1">
        <w:rPr>
          <w:rFonts w:ascii="Times New Roman" w:hAnsi="Times New Roman"/>
          <w:bCs/>
          <w:sz w:val="28"/>
          <w:szCs w:val="28"/>
          <w:highlight w:val="lightGray"/>
        </w:rPr>
        <w:t xml:space="preserve">или 97,15%. Средства в сумме </w:t>
      </w:r>
      <w:r w:rsidRPr="009339E1">
        <w:rPr>
          <w:rFonts w:ascii="Times New Roman" w:hAnsi="Times New Roman"/>
          <w:b/>
          <w:bCs/>
          <w:sz w:val="28"/>
          <w:szCs w:val="28"/>
          <w:highlight w:val="lightGray"/>
        </w:rPr>
        <w:t>1041,29 тыс. руб.</w:t>
      </w:r>
      <w:r w:rsidRPr="009339E1">
        <w:rPr>
          <w:rFonts w:ascii="Times New Roman" w:hAnsi="Times New Roman"/>
          <w:bCs/>
          <w:sz w:val="28"/>
          <w:szCs w:val="28"/>
          <w:highlight w:val="lightGray"/>
        </w:rPr>
        <w:t xml:space="preserve"> в 2019 году не израсходованы - оплата услуг "по факту" на основании актов приема-передачи тепловой энергии. Поставщиком услуг не  выставлены счета за декабрь 2019 года.</w:t>
      </w:r>
    </w:p>
    <w:p w:rsidR="0096650A" w:rsidRPr="009339E1" w:rsidRDefault="0096650A" w:rsidP="00876054">
      <w:pPr>
        <w:spacing w:after="0" w:line="360" w:lineRule="auto"/>
        <w:ind w:firstLine="700"/>
        <w:jc w:val="both"/>
        <w:rPr>
          <w:rFonts w:ascii="Times New Roman" w:hAnsi="Times New Roman"/>
          <w:bCs/>
          <w:sz w:val="28"/>
          <w:szCs w:val="28"/>
          <w:highlight w:val="lightGray"/>
        </w:rPr>
      </w:pPr>
      <w:r w:rsidRPr="009339E1">
        <w:rPr>
          <w:rFonts w:ascii="Times New Roman" w:hAnsi="Times New Roman"/>
          <w:bCs/>
          <w:sz w:val="28"/>
          <w:szCs w:val="28"/>
          <w:highlight w:val="lightGray"/>
        </w:rPr>
        <w:t xml:space="preserve">За счет субсидий на иные цели приобретена и установлена хоккейная коробка на сумму </w:t>
      </w:r>
      <w:r w:rsidRPr="009339E1">
        <w:rPr>
          <w:rFonts w:ascii="Times New Roman" w:hAnsi="Times New Roman"/>
          <w:b/>
          <w:bCs/>
          <w:sz w:val="28"/>
          <w:szCs w:val="28"/>
          <w:highlight w:val="lightGray"/>
        </w:rPr>
        <w:t>2450,00 тыс.руб.</w:t>
      </w:r>
      <w:r w:rsidRPr="009339E1">
        <w:rPr>
          <w:rFonts w:ascii="Times New Roman" w:hAnsi="Times New Roman"/>
          <w:bCs/>
          <w:sz w:val="28"/>
          <w:szCs w:val="28"/>
          <w:highlight w:val="lightGray"/>
        </w:rPr>
        <w:t xml:space="preserve">, приобретено и установлено спортивное оборудование для устройства площадки ГТО на сумму </w:t>
      </w:r>
      <w:r w:rsidRPr="009339E1">
        <w:rPr>
          <w:rFonts w:ascii="Times New Roman" w:hAnsi="Times New Roman"/>
          <w:b/>
          <w:bCs/>
          <w:sz w:val="28"/>
          <w:szCs w:val="28"/>
          <w:highlight w:val="lightGray"/>
        </w:rPr>
        <w:t>3112,58 тыс.руб.</w:t>
      </w:r>
      <w:r w:rsidRPr="009339E1">
        <w:rPr>
          <w:rFonts w:ascii="Times New Roman" w:hAnsi="Times New Roman"/>
          <w:bCs/>
          <w:sz w:val="28"/>
          <w:szCs w:val="28"/>
          <w:highlight w:val="lightGray"/>
        </w:rPr>
        <w:t xml:space="preserve">, частично оплачено изготовление ПСД на сумму </w:t>
      </w:r>
      <w:r w:rsidRPr="009339E1">
        <w:rPr>
          <w:rFonts w:ascii="Times New Roman" w:hAnsi="Times New Roman"/>
          <w:b/>
          <w:bCs/>
          <w:sz w:val="28"/>
          <w:szCs w:val="28"/>
          <w:highlight w:val="lightGray"/>
        </w:rPr>
        <w:t>30 555,28</w:t>
      </w:r>
      <w:r w:rsidRPr="009339E1">
        <w:rPr>
          <w:rFonts w:ascii="Times New Roman" w:hAnsi="Times New Roman"/>
          <w:bCs/>
          <w:sz w:val="28"/>
          <w:szCs w:val="28"/>
          <w:highlight w:val="lightGray"/>
        </w:rPr>
        <w:t xml:space="preserve"> тыс.руб. по реконструкции спортивного зала в с.Хороль ул. Первомайская 4А.</w:t>
      </w:r>
    </w:p>
    <w:p w:rsidR="0096650A" w:rsidRPr="00807E37" w:rsidRDefault="0096650A" w:rsidP="00876054">
      <w:pPr>
        <w:spacing w:after="0" w:line="360" w:lineRule="auto"/>
        <w:ind w:firstLine="700"/>
        <w:jc w:val="both"/>
        <w:rPr>
          <w:rFonts w:ascii="Times New Roman" w:hAnsi="Times New Roman"/>
          <w:bCs/>
          <w:sz w:val="28"/>
          <w:szCs w:val="28"/>
        </w:rPr>
      </w:pPr>
      <w:r w:rsidRPr="009339E1">
        <w:rPr>
          <w:rFonts w:ascii="Times New Roman" w:hAnsi="Times New Roman"/>
          <w:bCs/>
          <w:sz w:val="28"/>
          <w:szCs w:val="28"/>
          <w:highlight w:val="lightGray"/>
        </w:rPr>
        <w:t>За счет средств бюджета Хорольского муниципального района приобретено имущество для работы кружка "Юная армия" на сумму 150, 00 тыс. руб., в том числе -  ноутбуки "Lenovo" 3 шт. на сумму 59,100 тыс.руб.; принтер МФУ "Kyasera"  на сумму 18,50 тыс.руб.; проекторы "Acer" 2 шт. на сумму 47,80 тыс. руб.; весы электронные медицинские напольные на сумму 14,60 тыс.руб.; колонка DEXP 2 шт. на сумму 10, 00 тыс. руб</w:t>
      </w:r>
      <w:r w:rsidRPr="00807E37">
        <w:rPr>
          <w:rFonts w:ascii="Times New Roman" w:hAnsi="Times New Roman"/>
          <w:bCs/>
          <w:sz w:val="28"/>
          <w:szCs w:val="28"/>
        </w:rPr>
        <w:t>.</w:t>
      </w:r>
    </w:p>
    <w:p w:rsidR="0096650A" w:rsidRPr="00807E37" w:rsidRDefault="0096650A" w:rsidP="00876054">
      <w:pPr>
        <w:spacing w:after="0" w:line="360" w:lineRule="auto"/>
        <w:ind w:firstLine="700"/>
        <w:jc w:val="both"/>
        <w:rPr>
          <w:rFonts w:ascii="Times New Roman" w:hAnsi="Times New Roman"/>
          <w:bCs/>
          <w:sz w:val="28"/>
          <w:szCs w:val="28"/>
        </w:rPr>
      </w:pPr>
      <w:r w:rsidRPr="00807E37">
        <w:rPr>
          <w:rFonts w:ascii="Times New Roman" w:hAnsi="Times New Roman"/>
          <w:bCs/>
          <w:sz w:val="28"/>
          <w:szCs w:val="28"/>
        </w:rPr>
        <w:t xml:space="preserve"> Отдыхом и оздоровлением в учреждениях дополнительного образования в  2019 году было охвачено 122 человека (8,6 %) от  общего количества учащихся. </w:t>
      </w:r>
    </w:p>
    <w:p w:rsidR="0096650A" w:rsidRDefault="0096650A" w:rsidP="00876054">
      <w:pPr>
        <w:spacing w:after="0" w:line="360" w:lineRule="auto"/>
        <w:jc w:val="both"/>
        <w:rPr>
          <w:rFonts w:ascii="Times New Roman" w:hAnsi="Times New Roman"/>
          <w:sz w:val="28"/>
          <w:szCs w:val="28"/>
        </w:rPr>
      </w:pPr>
      <w:r w:rsidRPr="0009785B">
        <w:rPr>
          <w:rFonts w:ascii="Times New Roman" w:hAnsi="Times New Roman"/>
          <w:sz w:val="28"/>
          <w:szCs w:val="28"/>
        </w:rPr>
        <w:t xml:space="preserve">Реализация муниципальной программы </w:t>
      </w:r>
      <w:r w:rsidRPr="0009785B">
        <w:rPr>
          <w:rFonts w:ascii="Times New Roman" w:hAnsi="Times New Roman"/>
          <w:bCs/>
          <w:sz w:val="28"/>
          <w:szCs w:val="28"/>
        </w:rPr>
        <w:t>«Развитие образования Хорольского муниципального района» на 201</w:t>
      </w:r>
      <w:r>
        <w:rPr>
          <w:rFonts w:ascii="Times New Roman" w:hAnsi="Times New Roman"/>
          <w:bCs/>
          <w:sz w:val="28"/>
          <w:szCs w:val="28"/>
        </w:rPr>
        <w:t>6</w:t>
      </w:r>
      <w:r w:rsidRPr="0009785B">
        <w:rPr>
          <w:rFonts w:ascii="Times New Roman" w:hAnsi="Times New Roman"/>
          <w:bCs/>
          <w:sz w:val="28"/>
          <w:szCs w:val="28"/>
        </w:rPr>
        <w:t>-20</w:t>
      </w:r>
      <w:r>
        <w:rPr>
          <w:rFonts w:ascii="Times New Roman" w:hAnsi="Times New Roman"/>
          <w:bCs/>
          <w:sz w:val="28"/>
          <w:szCs w:val="28"/>
        </w:rPr>
        <w:t xml:space="preserve">22 </w:t>
      </w:r>
      <w:r w:rsidRPr="0009785B">
        <w:rPr>
          <w:rFonts w:ascii="Times New Roman" w:hAnsi="Times New Roman"/>
          <w:bCs/>
          <w:sz w:val="28"/>
          <w:szCs w:val="28"/>
        </w:rPr>
        <w:t>годы</w:t>
      </w:r>
      <w:r w:rsidRPr="0009785B">
        <w:rPr>
          <w:rFonts w:ascii="Times New Roman" w:hAnsi="Times New Roman"/>
          <w:sz w:val="28"/>
          <w:szCs w:val="28"/>
        </w:rPr>
        <w:t xml:space="preserve"> позволила обеспечить  стабильность функционирования и развитие муниципальных образовательных учреждений в соответствии с требования</w:t>
      </w:r>
      <w:r>
        <w:rPr>
          <w:rFonts w:ascii="Times New Roman" w:hAnsi="Times New Roman"/>
          <w:sz w:val="28"/>
          <w:szCs w:val="28"/>
        </w:rPr>
        <w:t>ми стандартов.</w:t>
      </w:r>
    </w:p>
    <w:p w:rsidR="003A7077" w:rsidRPr="00671DDD" w:rsidRDefault="003A7077" w:rsidP="005620DC">
      <w:pPr>
        <w:shd w:val="clear" w:color="auto" w:fill="C2D69B" w:themeFill="accent3" w:themeFillTint="99"/>
        <w:spacing w:line="360" w:lineRule="auto"/>
        <w:rPr>
          <w:rFonts w:ascii="Times New Roman" w:hAnsi="Times New Roman"/>
          <w:sz w:val="28"/>
          <w:szCs w:val="28"/>
        </w:rPr>
      </w:pPr>
      <w:r w:rsidRPr="005A5D56">
        <w:rPr>
          <w:rFonts w:ascii="Times New Roman" w:hAnsi="Times New Roman"/>
          <w:b/>
          <w:sz w:val="28"/>
          <w:szCs w:val="28"/>
        </w:rPr>
        <w:t>2.Отд</w:t>
      </w:r>
      <w:r>
        <w:rPr>
          <w:rFonts w:ascii="Times New Roman" w:hAnsi="Times New Roman"/>
          <w:b/>
          <w:sz w:val="28"/>
          <w:szCs w:val="28"/>
        </w:rPr>
        <w:t>ельные мероприятия</w:t>
      </w:r>
      <w:r w:rsidRPr="005A5D56">
        <w:rPr>
          <w:rFonts w:ascii="Times New Roman" w:hAnsi="Times New Roman"/>
          <w:b/>
          <w:sz w:val="28"/>
          <w:szCs w:val="28"/>
        </w:rPr>
        <w:t>:</w:t>
      </w:r>
    </w:p>
    <w:p w:rsidR="003A7077" w:rsidRDefault="003A7077" w:rsidP="003A7077">
      <w:pPr>
        <w:spacing w:line="360" w:lineRule="auto"/>
        <w:rPr>
          <w:rFonts w:ascii="Times New Roman" w:hAnsi="Times New Roman"/>
          <w:b/>
          <w:sz w:val="28"/>
          <w:szCs w:val="28"/>
        </w:rPr>
      </w:pPr>
      <w:r w:rsidRPr="005A5D56">
        <w:rPr>
          <w:rFonts w:ascii="Times New Roman" w:hAnsi="Times New Roman"/>
          <w:b/>
          <w:sz w:val="28"/>
          <w:szCs w:val="28"/>
        </w:rPr>
        <w:t>- программные мероприятия по энергосбережению</w:t>
      </w:r>
    </w:p>
    <w:p w:rsidR="003A7077" w:rsidRPr="003A7077" w:rsidRDefault="003A7077" w:rsidP="003A7077">
      <w:pPr>
        <w:spacing w:line="360" w:lineRule="auto"/>
        <w:rPr>
          <w:rFonts w:ascii="Times New Roman" w:hAnsi="Times New Roman" w:cs="Times New Roman"/>
          <w:sz w:val="28"/>
          <w:szCs w:val="28"/>
        </w:rPr>
      </w:pPr>
      <w:r w:rsidRPr="003A7077">
        <w:rPr>
          <w:rFonts w:ascii="Times New Roman" w:hAnsi="Times New Roman" w:cs="Times New Roman"/>
          <w:sz w:val="28"/>
          <w:szCs w:val="28"/>
        </w:rPr>
        <w:t>В рамках муниципальной программы «Энергосбережение и повышение энергетической эффективности в Хорольском муниципальном районе» на 2016–2022 годы» произведено:</w:t>
      </w:r>
    </w:p>
    <w:p w:rsidR="003A7077" w:rsidRPr="003A7077" w:rsidRDefault="003A7077" w:rsidP="003A7077">
      <w:pPr>
        <w:pStyle w:val="af"/>
        <w:numPr>
          <w:ilvl w:val="0"/>
          <w:numId w:val="6"/>
        </w:numPr>
        <w:spacing w:after="0" w:line="360" w:lineRule="auto"/>
        <w:jc w:val="both"/>
        <w:rPr>
          <w:rFonts w:ascii="Times New Roman" w:hAnsi="Times New Roman" w:cs="Times New Roman"/>
          <w:sz w:val="28"/>
          <w:szCs w:val="28"/>
        </w:rPr>
      </w:pPr>
      <w:r w:rsidRPr="003A7077">
        <w:rPr>
          <w:rFonts w:ascii="Times New Roman" w:hAnsi="Times New Roman" w:cs="Times New Roman"/>
          <w:sz w:val="28"/>
          <w:szCs w:val="28"/>
        </w:rPr>
        <w:t xml:space="preserve">Техническое обслуживание 28 приборов учёта тепловой энергии по всем образовательным учреждениям на сумму </w:t>
      </w:r>
      <w:r w:rsidRPr="003A7077">
        <w:rPr>
          <w:rFonts w:ascii="Times New Roman" w:hAnsi="Times New Roman" w:cs="Times New Roman"/>
          <w:b/>
          <w:sz w:val="28"/>
          <w:szCs w:val="28"/>
        </w:rPr>
        <w:t>1368,76 тыс. руб.</w:t>
      </w:r>
      <w:r w:rsidRPr="003A7077">
        <w:rPr>
          <w:rFonts w:ascii="Times New Roman" w:hAnsi="Times New Roman" w:cs="Times New Roman"/>
          <w:sz w:val="28"/>
          <w:szCs w:val="28"/>
        </w:rPr>
        <w:t xml:space="preserve">, что </w:t>
      </w:r>
      <w:r w:rsidRPr="003A7077">
        <w:rPr>
          <w:rFonts w:ascii="Times New Roman" w:hAnsi="Times New Roman" w:cs="Times New Roman"/>
          <w:sz w:val="28"/>
          <w:szCs w:val="28"/>
        </w:rPr>
        <w:lastRenderedPageBreak/>
        <w:t xml:space="preserve">позволило производить оплату за фактически потребленную тепловую энергию и снизить расходы на оплату за тепловую энергию на 6 530,50 тыс. руб., что составляет 15,12 % от утвержденных лимитов. </w:t>
      </w:r>
    </w:p>
    <w:p w:rsidR="003A7077" w:rsidRPr="003A7077" w:rsidRDefault="003A7077" w:rsidP="003A7077">
      <w:pPr>
        <w:pStyle w:val="af"/>
        <w:numPr>
          <w:ilvl w:val="0"/>
          <w:numId w:val="6"/>
        </w:numPr>
        <w:spacing w:after="0" w:line="360" w:lineRule="auto"/>
        <w:jc w:val="both"/>
        <w:rPr>
          <w:rFonts w:ascii="Times New Roman" w:hAnsi="Times New Roman" w:cs="Times New Roman"/>
          <w:sz w:val="28"/>
          <w:szCs w:val="28"/>
        </w:rPr>
      </w:pPr>
      <w:r w:rsidRPr="003A7077">
        <w:rPr>
          <w:rFonts w:ascii="Times New Roman" w:hAnsi="Times New Roman" w:cs="Times New Roman"/>
          <w:sz w:val="28"/>
          <w:szCs w:val="28"/>
        </w:rPr>
        <w:t>Приобретены энергосберегающие лампочки по общеобразовательным учреждениям на сумму 70,96 тыс. руб.</w:t>
      </w:r>
    </w:p>
    <w:p w:rsidR="003A7077" w:rsidRPr="00EC605E" w:rsidRDefault="00EC605E" w:rsidP="003A7077">
      <w:pPr>
        <w:pStyle w:val="af"/>
        <w:numPr>
          <w:ilvl w:val="0"/>
          <w:numId w:val="6"/>
        </w:numPr>
        <w:spacing w:after="0" w:line="360" w:lineRule="auto"/>
        <w:jc w:val="both"/>
        <w:rPr>
          <w:rFonts w:ascii="Times New Roman" w:hAnsi="Times New Roman"/>
          <w:sz w:val="28"/>
          <w:szCs w:val="28"/>
        </w:rPr>
      </w:pPr>
      <w:r w:rsidRPr="00EC605E">
        <w:rPr>
          <w:rFonts w:ascii="Times New Roman" w:hAnsi="Times New Roman"/>
          <w:sz w:val="28"/>
          <w:szCs w:val="28"/>
        </w:rPr>
        <w:t>П</w:t>
      </w:r>
      <w:r w:rsidR="003A7077" w:rsidRPr="00EC605E">
        <w:rPr>
          <w:rFonts w:ascii="Times New Roman" w:hAnsi="Times New Roman"/>
          <w:sz w:val="28"/>
          <w:szCs w:val="28"/>
        </w:rPr>
        <w:t>рограммные мероприятия программно-техническое обслуживание доступа к сети "Интернет"</w:t>
      </w:r>
    </w:p>
    <w:p w:rsidR="00E3386A" w:rsidRPr="00E3386A" w:rsidRDefault="00E3386A" w:rsidP="00EC605E">
      <w:pPr>
        <w:pStyle w:val="a5"/>
        <w:tabs>
          <w:tab w:val="left" w:pos="9356"/>
        </w:tabs>
        <w:spacing w:before="264" w:line="360" w:lineRule="auto"/>
        <w:ind w:left="0" w:right="3"/>
      </w:pPr>
      <w:r>
        <w:t xml:space="preserve">    Одной из задач деятельности управления народного образования Администрации Хорольского муниципального района является внедрение в образовательный процесс информационно-коммуникативных технологий, как обязательного атрибута современного урока и предмета особого внимания в оценке деятельности учителя.</w:t>
      </w:r>
    </w:p>
    <w:p w:rsidR="00876054" w:rsidRDefault="00876054" w:rsidP="00EC605E">
      <w:pPr>
        <w:pStyle w:val="a5"/>
        <w:tabs>
          <w:tab w:val="left" w:pos="9356"/>
        </w:tabs>
        <w:spacing w:before="2" w:line="360" w:lineRule="auto"/>
        <w:ind w:left="0" w:right="3"/>
      </w:pPr>
      <w:r>
        <w:t>В Хорольском  муниципальном районе осуществляется комплекс мероприятий, направленных на внедрение современных информационных технологий занимающих одно из первых по значимости мест. Соответствие современным запросам общества является важным аспектом педагогической деятельности образовательных учреждений.</w:t>
      </w:r>
    </w:p>
    <w:p w:rsidR="00876054" w:rsidRDefault="00876054" w:rsidP="00014392">
      <w:pPr>
        <w:pStyle w:val="a5"/>
        <w:spacing w:before="139"/>
        <w:ind w:left="883"/>
      </w:pPr>
      <w:r>
        <w:t>Для достижения данной цели, решаются следующие задачи:</w:t>
      </w:r>
    </w:p>
    <w:p w:rsidR="00876054" w:rsidRDefault="00876054" w:rsidP="00014392">
      <w:pPr>
        <w:pStyle w:val="a5"/>
        <w:spacing w:before="3"/>
        <w:ind w:left="0"/>
        <w:rPr>
          <w:sz w:val="26"/>
        </w:rPr>
      </w:pPr>
    </w:p>
    <w:p w:rsidR="00876054" w:rsidRPr="00876054" w:rsidRDefault="00014392" w:rsidP="00014392">
      <w:pPr>
        <w:pStyle w:val="af"/>
        <w:widowControl w:val="0"/>
        <w:tabs>
          <w:tab w:val="left" w:pos="1470"/>
        </w:tabs>
        <w:autoSpaceDE w:val="0"/>
        <w:autoSpaceDN w:val="0"/>
        <w:spacing w:before="1" w:after="0" w:line="360" w:lineRule="auto"/>
        <w:ind w:left="0" w:right="3"/>
        <w:contextualSpacing w:val="0"/>
        <w:jc w:val="both"/>
        <w:rPr>
          <w:rFonts w:ascii="Times New Roman" w:hAnsi="Times New Roman" w:cs="Times New Roman"/>
          <w:sz w:val="28"/>
        </w:rPr>
      </w:pPr>
      <w:r>
        <w:rPr>
          <w:rFonts w:ascii="Times New Roman" w:hAnsi="Times New Roman" w:cs="Times New Roman"/>
          <w:sz w:val="28"/>
        </w:rPr>
        <w:t xml:space="preserve">- </w:t>
      </w:r>
      <w:r w:rsidR="00876054" w:rsidRPr="00876054">
        <w:rPr>
          <w:rFonts w:ascii="Times New Roman" w:hAnsi="Times New Roman" w:cs="Times New Roman"/>
          <w:sz w:val="28"/>
        </w:rPr>
        <w:t>создано единое информационное пространство образовательных организаций района;</w:t>
      </w:r>
    </w:p>
    <w:p w:rsidR="00876054" w:rsidRPr="00876054" w:rsidRDefault="00014392" w:rsidP="00014392">
      <w:pPr>
        <w:pStyle w:val="af"/>
        <w:widowControl w:val="0"/>
        <w:tabs>
          <w:tab w:val="left" w:pos="1621"/>
        </w:tabs>
        <w:autoSpaceDE w:val="0"/>
        <w:autoSpaceDN w:val="0"/>
        <w:spacing w:after="0" w:line="360" w:lineRule="auto"/>
        <w:ind w:left="0" w:right="3"/>
        <w:contextualSpacing w:val="0"/>
        <w:jc w:val="both"/>
        <w:rPr>
          <w:rFonts w:ascii="Times New Roman" w:hAnsi="Times New Roman" w:cs="Times New Roman"/>
          <w:sz w:val="28"/>
        </w:rPr>
      </w:pPr>
      <w:r>
        <w:rPr>
          <w:rFonts w:ascii="Times New Roman" w:hAnsi="Times New Roman" w:cs="Times New Roman"/>
          <w:sz w:val="28"/>
        </w:rPr>
        <w:t xml:space="preserve">- </w:t>
      </w:r>
      <w:r w:rsidR="00876054" w:rsidRPr="00876054">
        <w:rPr>
          <w:rFonts w:ascii="Times New Roman" w:hAnsi="Times New Roman" w:cs="Times New Roman"/>
          <w:sz w:val="28"/>
        </w:rPr>
        <w:t>использование современных информационных технологий для непрерывного профессионального образования педагогов и активизации учебного процесса;</w:t>
      </w:r>
    </w:p>
    <w:p w:rsidR="00876054" w:rsidRPr="00876054" w:rsidRDefault="00014392" w:rsidP="00014392">
      <w:pPr>
        <w:pStyle w:val="af"/>
        <w:widowControl w:val="0"/>
        <w:tabs>
          <w:tab w:val="left" w:pos="1249"/>
        </w:tabs>
        <w:autoSpaceDE w:val="0"/>
        <w:autoSpaceDN w:val="0"/>
        <w:spacing w:after="0" w:line="360" w:lineRule="auto"/>
        <w:ind w:left="0" w:right="3"/>
        <w:contextualSpacing w:val="0"/>
        <w:jc w:val="both"/>
        <w:rPr>
          <w:rFonts w:ascii="Times New Roman" w:hAnsi="Times New Roman" w:cs="Times New Roman"/>
          <w:sz w:val="28"/>
        </w:rPr>
      </w:pPr>
      <w:r>
        <w:rPr>
          <w:rFonts w:ascii="Times New Roman" w:hAnsi="Times New Roman" w:cs="Times New Roman"/>
          <w:sz w:val="28"/>
        </w:rPr>
        <w:t xml:space="preserve">- </w:t>
      </w:r>
      <w:r w:rsidR="00876054" w:rsidRPr="00876054">
        <w:rPr>
          <w:rFonts w:ascii="Times New Roman" w:hAnsi="Times New Roman" w:cs="Times New Roman"/>
          <w:sz w:val="28"/>
        </w:rPr>
        <w:t>обеспечение условий для формирования информационной культуры обучающихся;</w:t>
      </w:r>
    </w:p>
    <w:p w:rsidR="00876054" w:rsidRPr="00876054" w:rsidRDefault="00014392" w:rsidP="00014392">
      <w:pPr>
        <w:pStyle w:val="af"/>
        <w:widowControl w:val="0"/>
        <w:tabs>
          <w:tab w:val="left" w:pos="1433"/>
          <w:tab w:val="left" w:pos="1434"/>
          <w:tab w:val="left" w:pos="2708"/>
          <w:tab w:val="left" w:pos="3894"/>
          <w:tab w:val="left" w:pos="4515"/>
          <w:tab w:val="left" w:pos="5809"/>
          <w:tab w:val="left" w:pos="6294"/>
          <w:tab w:val="left" w:pos="7264"/>
          <w:tab w:val="left" w:pos="9141"/>
        </w:tabs>
        <w:autoSpaceDE w:val="0"/>
        <w:autoSpaceDN w:val="0"/>
        <w:spacing w:before="79" w:after="0" w:line="362" w:lineRule="auto"/>
        <w:ind w:left="0" w:right="3"/>
        <w:jc w:val="both"/>
        <w:rPr>
          <w:rFonts w:ascii="Times New Roman" w:hAnsi="Times New Roman" w:cs="Times New Roman"/>
          <w:sz w:val="28"/>
        </w:rPr>
      </w:pPr>
      <w:r>
        <w:rPr>
          <w:rFonts w:ascii="Times New Roman" w:hAnsi="Times New Roman" w:cs="Times New Roman"/>
          <w:sz w:val="28"/>
        </w:rPr>
        <w:t>-  создание  условий для</w:t>
      </w:r>
      <w:r w:rsidR="0063755C">
        <w:rPr>
          <w:rFonts w:ascii="Times New Roman" w:hAnsi="Times New Roman" w:cs="Times New Roman"/>
          <w:sz w:val="28"/>
        </w:rPr>
        <w:t xml:space="preserve"> перехода</w:t>
      </w:r>
      <w:r w:rsidR="0063755C">
        <w:rPr>
          <w:rFonts w:ascii="Times New Roman" w:hAnsi="Times New Roman" w:cs="Times New Roman"/>
          <w:sz w:val="28"/>
        </w:rPr>
        <w:tab/>
        <w:t>на новый</w:t>
      </w:r>
      <w:r w:rsidR="0063755C">
        <w:rPr>
          <w:rFonts w:ascii="Times New Roman" w:hAnsi="Times New Roman" w:cs="Times New Roman"/>
          <w:sz w:val="28"/>
        </w:rPr>
        <w:tab/>
        <w:t xml:space="preserve">качественный </w:t>
      </w:r>
      <w:r w:rsidR="00876054" w:rsidRPr="00876054">
        <w:rPr>
          <w:rFonts w:ascii="Times New Roman" w:hAnsi="Times New Roman" w:cs="Times New Roman"/>
          <w:spacing w:val="-4"/>
          <w:sz w:val="28"/>
        </w:rPr>
        <w:t xml:space="preserve">уровень </w:t>
      </w:r>
      <w:r w:rsidR="00876054" w:rsidRPr="00876054">
        <w:rPr>
          <w:rFonts w:ascii="Times New Roman" w:hAnsi="Times New Roman" w:cs="Times New Roman"/>
          <w:sz w:val="28"/>
        </w:rPr>
        <w:t>использования компьютерной техники, новых информационныхтехнологий.</w:t>
      </w:r>
    </w:p>
    <w:tbl>
      <w:tblPr>
        <w:tblStyle w:val="TableNormal"/>
        <w:tblW w:w="9999" w:type="dxa"/>
        <w:tblInd w:w="-741" w:type="dxa"/>
        <w:tblLayout w:type="fixed"/>
        <w:tblLook w:val="01E0"/>
      </w:tblPr>
      <w:tblGrid>
        <w:gridCol w:w="1983"/>
        <w:gridCol w:w="1839"/>
        <w:gridCol w:w="2350"/>
        <w:gridCol w:w="1839"/>
        <w:gridCol w:w="1988"/>
      </w:tblGrid>
      <w:tr w:rsidR="00876054" w:rsidTr="00014392">
        <w:trPr>
          <w:trHeight w:val="1603"/>
        </w:trPr>
        <w:tc>
          <w:tcPr>
            <w:tcW w:w="9999" w:type="dxa"/>
            <w:gridSpan w:val="5"/>
          </w:tcPr>
          <w:p w:rsidR="00876054" w:rsidRPr="00876054" w:rsidRDefault="00876054" w:rsidP="00E3386A">
            <w:pPr>
              <w:pStyle w:val="TableParagraph"/>
              <w:spacing w:before="15" w:line="240" w:lineRule="auto"/>
              <w:ind w:left="2554" w:right="2241" w:hanging="282"/>
              <w:rPr>
                <w:lang w:val="ru-RU"/>
              </w:rPr>
            </w:pPr>
            <w:r w:rsidRPr="00E3386A">
              <w:rPr>
                <w:sz w:val="28"/>
                <w:szCs w:val="28"/>
                <w:lang w:val="ru-RU"/>
              </w:rPr>
              <w:lastRenderedPageBreak/>
              <w:t>Сайт У</w:t>
            </w:r>
            <w:r w:rsidR="00E3386A">
              <w:rPr>
                <w:sz w:val="28"/>
                <w:szCs w:val="28"/>
                <w:lang w:val="ru-RU"/>
              </w:rPr>
              <w:t xml:space="preserve">правления народного образования </w:t>
            </w:r>
            <w:r w:rsidR="005620DC">
              <w:rPr>
                <w:sz w:val="28"/>
                <w:szCs w:val="28"/>
                <w:lang w:val="ru-RU"/>
              </w:rPr>
              <w:t>а</w:t>
            </w:r>
            <w:r w:rsidRPr="00E3386A">
              <w:rPr>
                <w:sz w:val="28"/>
                <w:szCs w:val="28"/>
                <w:lang w:val="ru-RU"/>
              </w:rPr>
              <w:t>дминистрации Хорольс</w:t>
            </w:r>
            <w:r w:rsidR="00E3386A">
              <w:rPr>
                <w:sz w:val="28"/>
                <w:szCs w:val="28"/>
                <w:lang w:val="ru-RU"/>
              </w:rPr>
              <w:t>кого</w:t>
            </w:r>
            <w:r w:rsidRPr="00E3386A">
              <w:rPr>
                <w:sz w:val="28"/>
                <w:szCs w:val="28"/>
                <w:lang w:val="ru-RU"/>
              </w:rPr>
              <w:t>муниципального района (</w:t>
            </w:r>
            <w:hyperlink r:id="rId18" w:history="1">
              <w:r w:rsidR="00E3386A" w:rsidRPr="00E3386A">
                <w:rPr>
                  <w:rStyle w:val="ab"/>
                  <w:sz w:val="28"/>
                  <w:szCs w:val="28"/>
                </w:rPr>
                <w:t>http</w:t>
              </w:r>
              <w:r w:rsidR="00E3386A" w:rsidRPr="00E3386A">
                <w:rPr>
                  <w:rStyle w:val="ab"/>
                  <w:sz w:val="28"/>
                  <w:szCs w:val="28"/>
                  <w:lang w:val="ru-RU"/>
                </w:rPr>
                <w:t>://</w:t>
              </w:r>
              <w:r w:rsidR="00E3386A" w:rsidRPr="00E3386A">
                <w:rPr>
                  <w:rStyle w:val="ab"/>
                  <w:sz w:val="28"/>
                  <w:szCs w:val="28"/>
                </w:rPr>
                <w:t>horolruno</w:t>
              </w:r>
              <w:r w:rsidR="00E3386A" w:rsidRPr="00E3386A">
                <w:rPr>
                  <w:rStyle w:val="ab"/>
                  <w:sz w:val="28"/>
                  <w:szCs w:val="28"/>
                  <w:lang w:val="ru-RU"/>
                </w:rPr>
                <w:t>.</w:t>
              </w:r>
              <w:r w:rsidR="00E3386A" w:rsidRPr="00E3386A">
                <w:rPr>
                  <w:rStyle w:val="ab"/>
                  <w:sz w:val="28"/>
                  <w:szCs w:val="28"/>
                </w:rPr>
                <w:t>ru</w:t>
              </w:r>
              <w:r w:rsidR="00E3386A" w:rsidRPr="00E3386A">
                <w:rPr>
                  <w:rStyle w:val="ab"/>
                  <w:sz w:val="28"/>
                  <w:szCs w:val="28"/>
                  <w:lang w:val="ru-RU"/>
                </w:rPr>
                <w:t>/</w:t>
              </w:r>
            </w:hyperlink>
            <w:r w:rsidRPr="00876054">
              <w:rPr>
                <w:lang w:val="ru-RU"/>
              </w:rPr>
              <w:t>)</w:t>
            </w:r>
          </w:p>
        </w:tc>
      </w:tr>
      <w:tr w:rsidR="00876054" w:rsidTr="00014392">
        <w:trPr>
          <w:trHeight w:val="721"/>
        </w:trPr>
        <w:tc>
          <w:tcPr>
            <w:tcW w:w="9999" w:type="dxa"/>
            <w:gridSpan w:val="5"/>
          </w:tcPr>
          <w:p w:rsidR="00876054" w:rsidRPr="00876054" w:rsidRDefault="00876054" w:rsidP="00D9524D">
            <w:pPr>
              <w:pStyle w:val="TableParagraph"/>
              <w:spacing w:before="10" w:line="240" w:lineRule="auto"/>
              <w:jc w:val="left"/>
              <w:rPr>
                <w:sz w:val="4"/>
                <w:lang w:val="ru-RU"/>
              </w:rPr>
            </w:pPr>
          </w:p>
          <w:p w:rsidR="00876054" w:rsidRDefault="00BE7907" w:rsidP="00D9524D">
            <w:pPr>
              <w:pStyle w:val="TableParagraph"/>
              <w:tabs>
                <w:tab w:val="left" w:pos="4852"/>
                <w:tab w:val="left" w:pos="7818"/>
              </w:tabs>
              <w:spacing w:line="240" w:lineRule="auto"/>
              <w:ind w:left="1617"/>
              <w:jc w:val="left"/>
              <w:rPr>
                <w:sz w:val="20"/>
              </w:rPr>
            </w:pPr>
            <w:r w:rsidRPr="00BE7907">
              <w:rPr>
                <w:sz w:val="20"/>
                <w:lang w:val="ru-RU"/>
              </w:rPr>
            </w:r>
            <w:r w:rsidRPr="00BE7907">
              <w:rPr>
                <w:sz w:val="20"/>
                <w:lang w:val="ru-RU"/>
              </w:rPr>
              <w:pict>
                <v:group id="_x0000_s1121" style="width:40.05pt;height:30.1pt;mso-position-horizontal-relative:char;mso-position-vertical-relative:line" coordsize="801,602">
                  <v:shape id="_x0000_s1122" style="position:absolute;left:25;top:25;width:751;height:552" coordorigin="25,25" coordsize="751,552" path="m25,576l234,547,205,506,655,176r29,40l775,25,566,55r30,40l145,426,116,385,25,576xe" filled="f" strokecolor="#c00000" strokeweight="2.5pt">
                    <v:path arrowok="t"/>
                  </v:shape>
                  <w10:wrap type="none"/>
                  <w10:anchorlock/>
                </v:group>
              </w:pict>
            </w:r>
            <w:r w:rsidR="00876054">
              <w:rPr>
                <w:sz w:val="20"/>
              </w:rPr>
              <w:tab/>
            </w:r>
            <w:r w:rsidRPr="00BE7907">
              <w:rPr>
                <w:position w:val="2"/>
                <w:sz w:val="20"/>
                <w:lang w:val="ru-RU"/>
              </w:rPr>
            </w:r>
            <w:r w:rsidRPr="00BE7907">
              <w:rPr>
                <w:position w:val="2"/>
                <w:sz w:val="20"/>
                <w:lang w:val="ru-RU"/>
              </w:rPr>
              <w:pict>
                <v:group id="_x0000_s1119" style="width:12.5pt;height:28.65pt;mso-position-horizontal-relative:char;mso-position-vertical-relative:line" coordsize="250,573">
                  <v:shape id="_x0000_s1120" style="position:absolute;left:25;top:25;width:200;height:523" coordorigin="25,25" coordsize="200,523" path="m125,548l225,443r-50,l175,130r50,l125,25,25,130r50,l75,443r-50,l125,548xe" filled="f" strokecolor="#c00000" strokeweight="2.5pt">
                    <v:path arrowok="t"/>
                  </v:shape>
                  <w10:wrap type="none"/>
                  <w10:anchorlock/>
                </v:group>
              </w:pict>
            </w:r>
            <w:r w:rsidR="00876054">
              <w:rPr>
                <w:position w:val="2"/>
                <w:sz w:val="20"/>
              </w:rPr>
              <w:tab/>
            </w:r>
            <w:r w:rsidRPr="00BE7907">
              <w:rPr>
                <w:position w:val="2"/>
                <w:sz w:val="20"/>
                <w:lang w:val="ru-RU"/>
              </w:rPr>
            </w:r>
            <w:r w:rsidRPr="00BE7907">
              <w:rPr>
                <w:position w:val="2"/>
                <w:sz w:val="20"/>
                <w:lang w:val="ru-RU"/>
              </w:rPr>
              <w:pict>
                <v:group id="_x0000_s1117" style="width:41.4pt;height:28.85pt;mso-position-horizontal-relative:char;mso-position-vertical-relative:line" coordsize="828,577">
                  <v:shape id="_x0000_s1118" style="position:absolute;left:25;top:25;width:778;height:527" coordorigin="25,25" coordsize="778,527" path="m25,25r99,188l152,172,619,488r-28,41l802,552,703,364r-28,41l209,89,237,48,25,25xe" filled="f" strokecolor="#c00000" strokeweight="2.5pt">
                    <v:path arrowok="t"/>
                  </v:shape>
                  <w10:wrap type="none"/>
                  <w10:anchorlock/>
                </v:group>
              </w:pict>
            </w:r>
          </w:p>
        </w:tc>
      </w:tr>
      <w:tr w:rsidR="00876054" w:rsidTr="00014392">
        <w:trPr>
          <w:trHeight w:val="774"/>
        </w:trPr>
        <w:tc>
          <w:tcPr>
            <w:tcW w:w="1983" w:type="dxa"/>
            <w:tcBorders>
              <w:top w:val="single" w:sz="8" w:space="0" w:color="538DD3"/>
              <w:left w:val="single" w:sz="8" w:space="0" w:color="538DD3"/>
              <w:bottom w:val="single" w:sz="8" w:space="0" w:color="538DD3"/>
              <w:right w:val="single" w:sz="8" w:space="0" w:color="538DD3"/>
            </w:tcBorders>
          </w:tcPr>
          <w:p w:rsidR="00876054" w:rsidRDefault="00876054" w:rsidP="00D9524D">
            <w:pPr>
              <w:pStyle w:val="TableParagraph"/>
              <w:spacing w:line="240" w:lineRule="auto"/>
              <w:ind w:left="192" w:right="171" w:hanging="3"/>
            </w:pPr>
            <w:r>
              <w:t>Дошкольныеобразовательныеорганизации</w:t>
            </w:r>
          </w:p>
        </w:tc>
        <w:tc>
          <w:tcPr>
            <w:tcW w:w="1839" w:type="dxa"/>
            <w:tcBorders>
              <w:left w:val="single" w:sz="8" w:space="0" w:color="538DD3"/>
              <w:right w:val="single" w:sz="8" w:space="0" w:color="538DD3"/>
            </w:tcBorders>
          </w:tcPr>
          <w:p w:rsidR="00876054" w:rsidRDefault="00876054" w:rsidP="00D9524D">
            <w:pPr>
              <w:pStyle w:val="TableParagraph"/>
              <w:spacing w:line="240" w:lineRule="auto"/>
              <w:jc w:val="left"/>
              <w:rPr>
                <w:sz w:val="13"/>
              </w:rPr>
            </w:pPr>
          </w:p>
          <w:p w:rsidR="00876054" w:rsidRDefault="00BE7907" w:rsidP="00D9524D">
            <w:pPr>
              <w:pStyle w:val="TableParagraph"/>
              <w:spacing w:line="240" w:lineRule="auto"/>
              <w:ind w:left="70"/>
              <w:jc w:val="left"/>
              <w:rPr>
                <w:sz w:val="20"/>
              </w:rPr>
            </w:pPr>
            <w:r w:rsidRPr="00BE7907">
              <w:rPr>
                <w:sz w:val="20"/>
                <w:lang w:val="ru-RU"/>
              </w:rPr>
            </w:r>
            <w:r w:rsidRPr="00BE7907">
              <w:rPr>
                <w:sz w:val="20"/>
                <w:lang w:val="ru-RU"/>
              </w:rPr>
              <w:pict>
                <v:group id="_x0000_s1115" style="width:80.3pt;height:16.35pt;mso-position-horizontal-relative:char;mso-position-vertical-relative:line" coordsize="1606,327">
                  <v:shape id="_x0000_s1116" style="position:absolute;left:25;top:25;width:1556;height:277" coordorigin="25,25" coordsize="1556,277" path="m25,164l336,302r,-69l1270,233r,69l1581,164,1270,25r,69l336,94r,-69l25,164xe" filled="f" strokecolor="#c00000" strokeweight="2.5pt">
                    <v:path arrowok="t"/>
                  </v:shape>
                  <w10:wrap type="none"/>
                  <w10:anchorlock/>
                </v:group>
              </w:pict>
            </w:r>
          </w:p>
        </w:tc>
        <w:tc>
          <w:tcPr>
            <w:tcW w:w="2350" w:type="dxa"/>
            <w:tcBorders>
              <w:top w:val="single" w:sz="8" w:space="0" w:color="538DD3"/>
              <w:left w:val="single" w:sz="8" w:space="0" w:color="538DD3"/>
              <w:bottom w:val="single" w:sz="8" w:space="0" w:color="538DD3"/>
              <w:right w:val="single" w:sz="8" w:space="0" w:color="538DD3"/>
            </w:tcBorders>
          </w:tcPr>
          <w:p w:rsidR="00876054" w:rsidRDefault="00876054" w:rsidP="00D9524D">
            <w:pPr>
              <w:pStyle w:val="TableParagraph"/>
              <w:spacing w:before="128" w:line="240" w:lineRule="auto"/>
              <w:ind w:left="582" w:right="71" w:hanging="476"/>
              <w:jc w:val="left"/>
            </w:pPr>
            <w:r>
              <w:t>Общеобразовательныеорганизации</w:t>
            </w:r>
          </w:p>
        </w:tc>
        <w:tc>
          <w:tcPr>
            <w:tcW w:w="1839" w:type="dxa"/>
            <w:tcBorders>
              <w:left w:val="single" w:sz="8" w:space="0" w:color="538DD3"/>
              <w:right w:val="single" w:sz="8" w:space="0" w:color="538DD3"/>
            </w:tcBorders>
          </w:tcPr>
          <w:p w:rsidR="00876054" w:rsidRDefault="00876054" w:rsidP="00D9524D">
            <w:pPr>
              <w:pStyle w:val="TableParagraph"/>
              <w:spacing w:line="240" w:lineRule="auto"/>
              <w:jc w:val="left"/>
              <w:rPr>
                <w:sz w:val="13"/>
              </w:rPr>
            </w:pPr>
          </w:p>
          <w:p w:rsidR="00876054" w:rsidRDefault="00BE7907" w:rsidP="00D9524D">
            <w:pPr>
              <w:pStyle w:val="TableParagraph"/>
              <w:spacing w:line="240" w:lineRule="auto"/>
              <w:ind w:left="176" w:right="-29"/>
              <w:jc w:val="left"/>
              <w:rPr>
                <w:sz w:val="20"/>
              </w:rPr>
            </w:pPr>
            <w:r w:rsidRPr="00BE7907">
              <w:rPr>
                <w:sz w:val="20"/>
                <w:lang w:val="ru-RU"/>
              </w:rPr>
            </w:r>
            <w:r w:rsidRPr="00BE7907">
              <w:rPr>
                <w:sz w:val="20"/>
                <w:lang w:val="ru-RU"/>
              </w:rPr>
              <w:pict>
                <v:group id="_x0000_s1113" style="width:80.3pt;height:16.35pt;mso-position-horizontal-relative:char;mso-position-vertical-relative:line" coordsize="1606,327">
                  <v:shape id="_x0000_s1114" style="position:absolute;left:25;top:25;width:1556;height:277" coordorigin="25,25" coordsize="1556,277" path="m25,164l336,302r,-69l1270,233r,69l1581,164,1270,25r,69l336,94r,-69l25,164xe" filled="f" strokecolor="#c00000" strokeweight="2.5pt">
                    <v:path arrowok="t"/>
                  </v:shape>
                  <w10:wrap type="none"/>
                  <w10:anchorlock/>
                </v:group>
              </w:pict>
            </w:r>
          </w:p>
        </w:tc>
        <w:tc>
          <w:tcPr>
            <w:tcW w:w="1988" w:type="dxa"/>
            <w:tcBorders>
              <w:top w:val="single" w:sz="8" w:space="0" w:color="538DD3"/>
              <w:left w:val="single" w:sz="8" w:space="0" w:color="538DD3"/>
              <w:bottom w:val="single" w:sz="8" w:space="0" w:color="538DD3"/>
              <w:right w:val="single" w:sz="8" w:space="0" w:color="538DD3"/>
            </w:tcBorders>
          </w:tcPr>
          <w:p w:rsidR="00876054" w:rsidRDefault="00876054" w:rsidP="00D9524D">
            <w:pPr>
              <w:pStyle w:val="TableParagraph"/>
              <w:spacing w:line="246" w:lineRule="exact"/>
              <w:ind w:left="175" w:right="159"/>
            </w:pPr>
            <w:r>
              <w:t>Организации</w:t>
            </w:r>
          </w:p>
          <w:p w:rsidR="00876054" w:rsidRDefault="00876054" w:rsidP="00D9524D">
            <w:pPr>
              <w:pStyle w:val="TableParagraph"/>
              <w:spacing w:line="240" w:lineRule="auto"/>
              <w:ind w:left="177" w:right="159"/>
            </w:pPr>
            <w:r>
              <w:rPr>
                <w:spacing w:val="-1"/>
              </w:rPr>
              <w:t>дополнительного</w:t>
            </w:r>
            <w:r>
              <w:t>образования</w:t>
            </w:r>
          </w:p>
        </w:tc>
      </w:tr>
    </w:tbl>
    <w:p w:rsidR="00014392" w:rsidRDefault="00014392" w:rsidP="00014392">
      <w:pPr>
        <w:pStyle w:val="a5"/>
        <w:spacing w:before="89" w:after="5" w:line="360" w:lineRule="auto"/>
        <w:ind w:right="674" w:firstLine="566"/>
      </w:pPr>
    </w:p>
    <w:p w:rsidR="00876054" w:rsidRDefault="00876054" w:rsidP="00014392">
      <w:pPr>
        <w:pStyle w:val="a5"/>
        <w:spacing w:before="89" w:after="5" w:line="360" w:lineRule="auto"/>
        <w:ind w:left="0" w:right="3"/>
      </w:pPr>
      <w:r>
        <w:t>Ведется большая работа по использованию информационных технологий в преподавании учебных дисциплин, воспитательной деятельности школы и дошколь</w:t>
      </w:r>
      <w:r w:rsidR="00014392">
        <w:t>ных образовательных учреждений.</w:t>
      </w:r>
    </w:p>
    <w:p w:rsidR="00014392" w:rsidRPr="00014392" w:rsidRDefault="00014392" w:rsidP="00014392">
      <w:pPr>
        <w:spacing w:after="0" w:line="360" w:lineRule="auto"/>
        <w:jc w:val="both"/>
        <w:rPr>
          <w:rFonts w:ascii="Times New Roman" w:hAnsi="Times New Roman"/>
          <w:b/>
          <w:sz w:val="28"/>
          <w:szCs w:val="28"/>
        </w:rPr>
      </w:pPr>
      <w:r w:rsidRPr="00014392">
        <w:rPr>
          <w:rFonts w:ascii="Times New Roman" w:hAnsi="Times New Roman"/>
          <w:sz w:val="28"/>
          <w:szCs w:val="28"/>
        </w:rPr>
        <w:t>В связи с завершением 31 декабря 2010 года проекта по обеспечению общеобразовательных учреждений лицензионным программным обеспечением из пакета «Первая Помощь» и в рамках продления подписки по программе SchoolAgreement компании Microsoft для школ был приобретен базовый пакет программного обеспечения в количестве 217 лицензий, антивирус Kaspersky в количестве 262 лицензий.</w:t>
      </w:r>
    </w:p>
    <w:p w:rsidR="00014392" w:rsidRDefault="00014392" w:rsidP="00014392">
      <w:pPr>
        <w:pStyle w:val="a5"/>
        <w:spacing w:before="89" w:after="5" w:line="360" w:lineRule="auto"/>
        <w:ind w:left="0" w:right="3"/>
      </w:pPr>
    </w:p>
    <w:p w:rsidR="00014392" w:rsidRDefault="00014392" w:rsidP="00014392"/>
    <w:p w:rsidR="00014392" w:rsidRPr="00014392" w:rsidRDefault="00014392" w:rsidP="00014392">
      <w:pPr>
        <w:sectPr w:rsidR="00014392" w:rsidRPr="00014392" w:rsidSect="00D9524D">
          <w:pgSz w:w="11910" w:h="16840"/>
          <w:pgMar w:top="1134" w:right="850" w:bottom="1134" w:left="1701" w:header="400" w:footer="513" w:gutter="0"/>
          <w:cols w:space="720"/>
          <w:docGrid w:linePitch="299"/>
        </w:sectPr>
      </w:pPr>
    </w:p>
    <w:p w:rsidR="003A7077" w:rsidRDefault="00BE7907" w:rsidP="003A7077">
      <w:pPr>
        <w:spacing w:after="0" w:line="360" w:lineRule="auto"/>
        <w:jc w:val="both"/>
        <w:rPr>
          <w:rFonts w:ascii="Times New Roman" w:hAnsi="Times New Roman"/>
          <w:b/>
          <w:sz w:val="28"/>
          <w:szCs w:val="28"/>
        </w:rPr>
      </w:pPr>
      <w:r w:rsidRPr="00BE7907">
        <w:rPr>
          <w:rFonts w:ascii="Times New Roman" w:hAnsi="Times New Roman" w:cs="Times New Roman"/>
          <w:sz w:val="28"/>
          <w:szCs w:val="28"/>
        </w:rPr>
      </w:r>
      <w:r w:rsidRPr="00BE7907">
        <w:rPr>
          <w:rFonts w:ascii="Times New Roman" w:hAnsi="Times New Roman" w:cs="Times New Roman"/>
          <w:sz w:val="28"/>
          <w:szCs w:val="28"/>
        </w:rPr>
        <w:pict>
          <v:shape id="_x0000_s1123" type="#_x0000_t202" style="width:471.9pt;height:36.9pt;mso-position-horizontal-relative:char;mso-position-vertical-relative:line" fillcolor="#538dd3" stroked="f">
            <v:textbox inset="0,0,0,0">
              <w:txbxContent>
                <w:p w:rsidR="009339E1" w:rsidRPr="003A7077" w:rsidRDefault="009339E1" w:rsidP="003A7077">
                  <w:pPr>
                    <w:pStyle w:val="ad"/>
                    <w:ind w:left="-426" w:right="341" w:firstLine="426"/>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lang w:val="en-US"/>
                    </w:rPr>
                    <w:t>VI</w:t>
                  </w:r>
                  <w:r>
                    <w:rPr>
                      <w:rFonts w:ascii="Times New Roman" w:hAnsi="Times New Roman" w:cs="Times New Roman"/>
                      <w:b/>
                      <w:color w:val="FFFFFF" w:themeColor="background1"/>
                      <w:sz w:val="32"/>
                      <w:szCs w:val="32"/>
                    </w:rPr>
                    <w:t>. ЗАКЛЮЧЕНИЕ</w:t>
                  </w:r>
                </w:p>
              </w:txbxContent>
            </v:textbox>
            <w10:wrap type="none"/>
            <w10:anchorlock/>
          </v:shape>
        </w:pict>
      </w:r>
    </w:p>
    <w:p w:rsidR="003A7077" w:rsidRDefault="003A7077" w:rsidP="003A7077">
      <w:pPr>
        <w:spacing w:after="0" w:line="360" w:lineRule="auto"/>
        <w:jc w:val="both"/>
        <w:rPr>
          <w:rFonts w:ascii="Times New Roman" w:hAnsi="Times New Roman"/>
          <w:b/>
          <w:sz w:val="28"/>
          <w:szCs w:val="28"/>
        </w:rPr>
      </w:pPr>
    </w:p>
    <w:p w:rsidR="003A7077" w:rsidRDefault="003A7077" w:rsidP="005620DC">
      <w:pPr>
        <w:shd w:val="clear" w:color="auto" w:fill="C2D69B" w:themeFill="accent3" w:themeFillTint="99"/>
        <w:spacing w:after="0" w:line="360" w:lineRule="auto"/>
        <w:jc w:val="both"/>
        <w:rPr>
          <w:rFonts w:ascii="Times New Roman" w:hAnsi="Times New Roman"/>
          <w:b/>
          <w:sz w:val="28"/>
          <w:szCs w:val="28"/>
        </w:rPr>
      </w:pPr>
      <w:r>
        <w:rPr>
          <w:rFonts w:ascii="Times New Roman" w:hAnsi="Times New Roman"/>
          <w:b/>
          <w:sz w:val="28"/>
          <w:szCs w:val="28"/>
        </w:rPr>
        <w:t xml:space="preserve"> 1.Выводы по проведенному анализу деятельности системы образования</w:t>
      </w:r>
    </w:p>
    <w:p w:rsidR="003A7077" w:rsidRPr="00442DE6" w:rsidRDefault="003A7077" w:rsidP="003A7077">
      <w:pPr>
        <w:autoSpaceDE w:val="0"/>
        <w:autoSpaceDN w:val="0"/>
        <w:adjustRightInd w:val="0"/>
        <w:spacing w:after="0" w:line="360" w:lineRule="auto"/>
        <w:jc w:val="both"/>
        <w:rPr>
          <w:rFonts w:ascii="Times New Roman" w:hAnsi="Times New Roman"/>
          <w:bCs/>
          <w:color w:val="000000"/>
          <w:sz w:val="28"/>
          <w:szCs w:val="28"/>
        </w:rPr>
      </w:pPr>
      <w:r>
        <w:rPr>
          <w:rFonts w:ascii="Times New Roman" w:hAnsi="Times New Roman"/>
          <w:bCs/>
          <w:sz w:val="28"/>
          <w:szCs w:val="28"/>
        </w:rPr>
        <w:t>Ключевые</w:t>
      </w:r>
      <w:r w:rsidRPr="00AE046D">
        <w:rPr>
          <w:rFonts w:ascii="Times New Roman" w:hAnsi="Times New Roman"/>
          <w:bCs/>
          <w:sz w:val="28"/>
          <w:szCs w:val="28"/>
        </w:rPr>
        <w:t xml:space="preserve"> направления развития образования в Хорольском муниципальном районе </w:t>
      </w:r>
      <w:r>
        <w:rPr>
          <w:rFonts w:ascii="Times New Roman" w:hAnsi="Times New Roman"/>
          <w:bCs/>
          <w:sz w:val="28"/>
          <w:szCs w:val="28"/>
        </w:rPr>
        <w:t>в 2019-2020</w:t>
      </w:r>
      <w:r w:rsidRPr="00AE046D">
        <w:rPr>
          <w:rFonts w:ascii="Times New Roman" w:hAnsi="Times New Roman"/>
          <w:bCs/>
          <w:sz w:val="28"/>
          <w:szCs w:val="28"/>
        </w:rPr>
        <w:t xml:space="preserve"> учебном году были заданы исходя из требований программных документов федерального и регионального уровней.</w:t>
      </w:r>
      <w:r w:rsidRPr="00AE046D">
        <w:rPr>
          <w:rFonts w:ascii="Times New Roman" w:hAnsi="Times New Roman"/>
          <w:sz w:val="28"/>
          <w:szCs w:val="28"/>
        </w:rPr>
        <w:t xml:space="preserve"> Итоги учебного года показывают, что муниципальная система образования развивается динамично и обеспечивает доступность качественного образования в соответствии со стратегией социально-экономического развития региона</w:t>
      </w:r>
      <w:r>
        <w:rPr>
          <w:rFonts w:ascii="Times New Roman" w:hAnsi="Times New Roman"/>
          <w:sz w:val="28"/>
          <w:szCs w:val="28"/>
        </w:rPr>
        <w:t>,</w:t>
      </w:r>
      <w:r w:rsidRPr="00AE046D">
        <w:rPr>
          <w:rFonts w:ascii="Times New Roman" w:hAnsi="Times New Roman"/>
          <w:sz w:val="28"/>
          <w:szCs w:val="28"/>
        </w:rPr>
        <w:t xml:space="preserve"> с использованием ресурсов всех уровней образования</w:t>
      </w:r>
      <w:r>
        <w:rPr>
          <w:rFonts w:ascii="Times New Roman" w:hAnsi="Times New Roman"/>
          <w:bCs/>
          <w:color w:val="000000"/>
          <w:sz w:val="28"/>
          <w:szCs w:val="28"/>
        </w:rPr>
        <w:t xml:space="preserve">. </w:t>
      </w:r>
    </w:p>
    <w:p w:rsidR="003A7077" w:rsidRDefault="003A7077" w:rsidP="003A7077">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Положительная динамика достигнута по большинству показателей развития дошкольного образования:</w:t>
      </w:r>
    </w:p>
    <w:p w:rsidR="003A7077" w:rsidRDefault="003A7077" w:rsidP="003A707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sz w:val="28"/>
          <w:szCs w:val="28"/>
        </w:rPr>
        <w:t>отсутствует очередность детей на устройство в детские сады в возрасте 3-х лет и старше;</w:t>
      </w:r>
    </w:p>
    <w:p w:rsidR="003A7077" w:rsidRDefault="003A7077" w:rsidP="003A7077">
      <w:pPr>
        <w:shd w:val="clear" w:color="auto" w:fill="FFFFFF"/>
        <w:spacing w:after="0" w:line="360" w:lineRule="auto"/>
        <w:jc w:val="both"/>
        <w:rPr>
          <w:rFonts w:ascii="Times New Roman" w:hAnsi="Times New Roman"/>
          <w:color w:val="000000"/>
          <w:sz w:val="28"/>
          <w:szCs w:val="28"/>
        </w:rPr>
      </w:pPr>
      <w:r>
        <w:rPr>
          <w:rFonts w:ascii="Times New Roman" w:hAnsi="Times New Roman"/>
          <w:sz w:val="28"/>
          <w:szCs w:val="28"/>
        </w:rPr>
        <w:t>- показатель доступности детских садов детям от 1,5 лет до 3 лет составляет 100%</w:t>
      </w:r>
      <w:r>
        <w:rPr>
          <w:rFonts w:ascii="Times New Roman" w:hAnsi="Times New Roman"/>
          <w:color w:val="000000"/>
          <w:sz w:val="28"/>
          <w:szCs w:val="28"/>
        </w:rPr>
        <w:t>;</w:t>
      </w:r>
    </w:p>
    <w:p w:rsidR="003A7077" w:rsidRDefault="003A7077" w:rsidP="003A707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значительно сократился актуальный спрос на услуги дошкольного образования;</w:t>
      </w:r>
    </w:p>
    <w:p w:rsidR="003A7077" w:rsidRDefault="003A7077" w:rsidP="003A707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обеспечено повышение качества образования детей дошкольного возраста, улучшение условий их содержания с учетом реализации ФГОС дошкольного образования.</w:t>
      </w:r>
    </w:p>
    <w:p w:rsidR="003A7077" w:rsidRDefault="003A7077" w:rsidP="003A7077">
      <w:pPr>
        <w:shd w:val="clear" w:color="auto" w:fill="FFFFFF"/>
        <w:spacing w:after="0" w:line="360" w:lineRule="auto"/>
        <w:ind w:firstLine="360"/>
        <w:jc w:val="both"/>
        <w:rPr>
          <w:rFonts w:ascii="Times New Roman" w:hAnsi="Times New Roman"/>
          <w:sz w:val="28"/>
          <w:szCs w:val="28"/>
        </w:rPr>
      </w:pPr>
      <w:r>
        <w:rPr>
          <w:rFonts w:ascii="Times New Roman" w:hAnsi="Times New Roman"/>
          <w:sz w:val="28"/>
          <w:szCs w:val="28"/>
        </w:rPr>
        <w:t>В системе общего образования достигнуты результаты:</w:t>
      </w:r>
    </w:p>
    <w:p w:rsidR="003A7077" w:rsidRDefault="003A7077" w:rsidP="003A7077">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созданы условия, обеспечивающие доступность и вариативность получения качественного начального общего, основного общего и среднего общего образования;</w:t>
      </w:r>
    </w:p>
    <w:p w:rsidR="003A7077" w:rsidRDefault="003A7077" w:rsidP="003A7077">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созданы условия, обеспечивающие организацию обучения детей с ограниченными возможностями здоровья по адаптированным общеобразовательным программам, соответствующим их уровню развития и возможностям;</w:t>
      </w:r>
    </w:p>
    <w:p w:rsidR="003A7077" w:rsidRDefault="003A7077" w:rsidP="003A7077">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 созданы условия для развития и реализации потенциальных возможностей одарённых детей;</w:t>
      </w:r>
    </w:p>
    <w:p w:rsidR="003A7077" w:rsidRDefault="003A7077" w:rsidP="003A7077">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успешное поэтапное введение новых федеральных государственных образовательных стандартов общего образования.</w:t>
      </w:r>
    </w:p>
    <w:p w:rsidR="003A7077" w:rsidRDefault="003A7077" w:rsidP="003A7077">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 прошедшем учебном году продолжилось развитие системы дополнительного образования детей:</w:t>
      </w:r>
    </w:p>
    <w:p w:rsidR="003A7077" w:rsidRDefault="003A7077" w:rsidP="003A7077">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увеличился охват детей в возрасте от 5 до 18 лет услугами дополнительного образования;</w:t>
      </w:r>
    </w:p>
    <w:p w:rsidR="003A7077" w:rsidRDefault="003A7077" w:rsidP="003A7077">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доступность дополнительного образования для каждого ребенка обеспечивается широким спектром общеразвивающих программ, реализуемых на бесплатной основе во всех образовательных учреждениях района;</w:t>
      </w:r>
    </w:p>
    <w:p w:rsidR="003A7077" w:rsidRDefault="003A7077" w:rsidP="003A7077">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получили дальнейшее  развитие  спортивно – оздоровительная, техническая и естественнонаучная направленность дополнительного образования. </w:t>
      </w:r>
    </w:p>
    <w:p w:rsidR="003A7077" w:rsidRDefault="003A7077" w:rsidP="003A7077">
      <w:pPr>
        <w:tabs>
          <w:tab w:val="left" w:pos="1260"/>
        </w:tabs>
        <w:spacing w:after="0" w:line="360" w:lineRule="auto"/>
        <w:jc w:val="both"/>
        <w:rPr>
          <w:rFonts w:ascii="Times New Roman" w:hAnsi="Times New Roman"/>
          <w:sz w:val="28"/>
          <w:szCs w:val="28"/>
        </w:rPr>
      </w:pPr>
      <w:r>
        <w:rPr>
          <w:rFonts w:ascii="Times New Roman" w:hAnsi="Times New Roman"/>
          <w:sz w:val="28"/>
          <w:szCs w:val="28"/>
        </w:rPr>
        <w:t xml:space="preserve">Таким образом, в образовательной системе района сложились положительные тенденции и подходы к созданию условий, обеспечивающих качество и доступность образовательных услуг. </w:t>
      </w:r>
    </w:p>
    <w:p w:rsidR="003A7077" w:rsidRPr="0005642D" w:rsidRDefault="003A7077" w:rsidP="003A7077">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Информационно-аналитический материал, изложенный в публичном докладе, позволяет сделать выводы, что образовательная система Хорольского муниципального района находится в развитии, деятельность Управления народного образования и подведомственных ему образовательных учреждений в 2019-2020 учебном году была направлена на решение приоритетных для всей системы образования задач, которые в течение года были успешно реализованы, достигнуты плановые значения индикативных показателей, определенных целевыми программами, о чем свидетельствуют результаты деятельности. </w:t>
      </w:r>
      <w:r>
        <w:rPr>
          <w:rFonts w:ascii="Times New Roman" w:hAnsi="Times New Roman"/>
          <w:bCs/>
          <w:color w:val="000000"/>
          <w:sz w:val="28"/>
          <w:szCs w:val="28"/>
        </w:rPr>
        <w:t xml:space="preserve">Меры, принятые на уровне </w:t>
      </w:r>
      <w:r w:rsidRPr="008B50B9">
        <w:rPr>
          <w:rFonts w:ascii="Times New Roman" w:hAnsi="Times New Roman"/>
          <w:bCs/>
          <w:color w:val="000000"/>
          <w:sz w:val="28"/>
          <w:szCs w:val="28"/>
        </w:rPr>
        <w:t>управления образованием, достигнутые результаты становятся одновременнопредпосылками обновления и дальнейшего развития образовательной</w:t>
      </w:r>
      <w:r>
        <w:rPr>
          <w:rFonts w:ascii="Times New Roman" w:hAnsi="Times New Roman"/>
          <w:bCs/>
          <w:color w:val="000000"/>
          <w:sz w:val="28"/>
          <w:szCs w:val="28"/>
        </w:rPr>
        <w:t xml:space="preserve"> системы Хорольского муниципального района</w:t>
      </w:r>
      <w:r w:rsidRPr="008B50B9">
        <w:rPr>
          <w:rFonts w:ascii="Times New Roman" w:hAnsi="Times New Roman"/>
          <w:bCs/>
          <w:color w:val="000000"/>
          <w:sz w:val="28"/>
          <w:szCs w:val="28"/>
        </w:rPr>
        <w:t>.</w:t>
      </w:r>
    </w:p>
    <w:p w:rsidR="003A7077" w:rsidRPr="00645F7F" w:rsidRDefault="003A7077" w:rsidP="00F66361">
      <w:pPr>
        <w:pStyle w:val="af0"/>
        <w:shd w:val="clear" w:color="auto" w:fill="C2D69B" w:themeFill="accent3" w:themeFillTint="99"/>
        <w:spacing w:line="360" w:lineRule="auto"/>
        <w:jc w:val="both"/>
        <w:rPr>
          <w:rFonts w:ascii="Times New Roman" w:hAnsi="Times New Roman"/>
          <w:b/>
          <w:bCs/>
          <w:sz w:val="28"/>
          <w:szCs w:val="28"/>
        </w:rPr>
      </w:pPr>
      <w:r>
        <w:rPr>
          <w:rFonts w:ascii="Times New Roman" w:hAnsi="Times New Roman"/>
          <w:b/>
          <w:sz w:val="28"/>
          <w:szCs w:val="28"/>
        </w:rPr>
        <w:lastRenderedPageBreak/>
        <w:t>2.Основные проблемы муниципальной системы образования</w:t>
      </w:r>
      <w:r>
        <w:rPr>
          <w:rFonts w:ascii="Times New Roman" w:hAnsi="Times New Roman"/>
          <w:b/>
          <w:bCs/>
          <w:sz w:val="28"/>
          <w:szCs w:val="28"/>
        </w:rPr>
        <w:t>и пути их решения</w:t>
      </w:r>
      <w:r w:rsidR="00F66361">
        <w:rPr>
          <w:rFonts w:ascii="Times New Roman" w:hAnsi="Times New Roman"/>
          <w:b/>
          <w:bCs/>
          <w:sz w:val="28"/>
          <w:szCs w:val="28"/>
        </w:rPr>
        <w:t>.</w:t>
      </w:r>
    </w:p>
    <w:p w:rsidR="003A7077" w:rsidRDefault="003A7077" w:rsidP="003A7077">
      <w:pPr>
        <w:spacing w:after="0" w:line="360" w:lineRule="auto"/>
        <w:jc w:val="both"/>
        <w:rPr>
          <w:rFonts w:ascii="Times New Roman" w:hAnsi="Times New Roman"/>
          <w:sz w:val="28"/>
          <w:szCs w:val="28"/>
        </w:rPr>
      </w:pPr>
      <w:r>
        <w:rPr>
          <w:rFonts w:ascii="Times New Roman" w:hAnsi="Times New Roman"/>
          <w:sz w:val="28"/>
          <w:szCs w:val="28"/>
        </w:rPr>
        <w:t xml:space="preserve">          Основные проблемы связаны с  необходимостью обеспечения мероприятий по капитальному ремонту муниципальных объектов образования.</w:t>
      </w:r>
    </w:p>
    <w:p w:rsidR="003A7077" w:rsidRDefault="003A7077" w:rsidP="003A7077">
      <w:pPr>
        <w:spacing w:after="0" w:line="360" w:lineRule="auto"/>
        <w:jc w:val="both"/>
        <w:rPr>
          <w:rFonts w:ascii="Times New Roman" w:hAnsi="Times New Roman"/>
          <w:sz w:val="28"/>
          <w:szCs w:val="28"/>
        </w:rPr>
      </w:pPr>
      <w:r>
        <w:rPr>
          <w:rFonts w:ascii="Times New Roman" w:hAnsi="Times New Roman"/>
          <w:sz w:val="28"/>
          <w:szCs w:val="28"/>
        </w:rPr>
        <w:t xml:space="preserve">       При условии вступления  в федеральную программу по развитию физической культуры и спорта в период с 202</w:t>
      </w:r>
      <w:r w:rsidR="00E3386A">
        <w:rPr>
          <w:rFonts w:ascii="Times New Roman" w:hAnsi="Times New Roman"/>
          <w:sz w:val="28"/>
          <w:szCs w:val="28"/>
        </w:rPr>
        <w:t>1</w:t>
      </w:r>
      <w:r>
        <w:rPr>
          <w:rFonts w:ascii="Times New Roman" w:hAnsi="Times New Roman"/>
          <w:sz w:val="28"/>
          <w:szCs w:val="28"/>
        </w:rPr>
        <w:t xml:space="preserve"> года  по 2022 год планируется проведение  следующих мероприятий для развития здорового образа жизни и организации качественного досуга молодежи и жителей Хорольского муниципального района:</w:t>
      </w:r>
    </w:p>
    <w:p w:rsidR="003A7077" w:rsidRDefault="003A7077" w:rsidP="003A7077">
      <w:pPr>
        <w:spacing w:after="0" w:line="360" w:lineRule="auto"/>
        <w:ind w:left="360"/>
        <w:jc w:val="both"/>
        <w:rPr>
          <w:rFonts w:ascii="Times New Roman" w:hAnsi="Times New Roman"/>
          <w:sz w:val="28"/>
          <w:szCs w:val="28"/>
        </w:rPr>
      </w:pPr>
      <w:r>
        <w:rPr>
          <w:rFonts w:ascii="Times New Roman" w:hAnsi="Times New Roman"/>
          <w:sz w:val="28"/>
          <w:szCs w:val="28"/>
        </w:rPr>
        <w:t xml:space="preserve">1. Строительство  пристройки к спортивному комплексу «Олимп» МБОУ  ДЮСШ с. Хороль, изготовление ПСД </w:t>
      </w:r>
      <w:r w:rsidR="00014392">
        <w:rPr>
          <w:rFonts w:ascii="Times New Roman" w:hAnsi="Times New Roman"/>
          <w:sz w:val="28"/>
          <w:szCs w:val="28"/>
        </w:rPr>
        <w:t>планируется  осуществить в 2020 году, в 2020-</w:t>
      </w:r>
      <w:r>
        <w:rPr>
          <w:rFonts w:ascii="Times New Roman" w:hAnsi="Times New Roman"/>
          <w:sz w:val="28"/>
          <w:szCs w:val="28"/>
        </w:rPr>
        <w:t xml:space="preserve">2021 годах планируется проведение мероприятий по строительству. </w:t>
      </w:r>
      <w:r w:rsidR="00CC5A0E">
        <w:rPr>
          <w:rFonts w:ascii="Times New Roman" w:hAnsi="Times New Roman"/>
          <w:sz w:val="28"/>
          <w:szCs w:val="28"/>
        </w:rPr>
        <w:t>Реконструкция  данного мероприятия запланирована в 2021 г.</w:t>
      </w:r>
    </w:p>
    <w:p w:rsidR="003A7077" w:rsidRDefault="003A7077" w:rsidP="003A7077">
      <w:pPr>
        <w:spacing w:after="0" w:line="360" w:lineRule="auto"/>
        <w:jc w:val="both"/>
        <w:rPr>
          <w:rFonts w:ascii="Times New Roman" w:hAnsi="Times New Roman"/>
          <w:sz w:val="28"/>
          <w:szCs w:val="28"/>
        </w:rPr>
      </w:pPr>
      <w:r>
        <w:rPr>
          <w:rFonts w:ascii="Times New Roman" w:hAnsi="Times New Roman"/>
          <w:sz w:val="28"/>
          <w:szCs w:val="28"/>
        </w:rPr>
        <w:t xml:space="preserve">      2. Проведение реконструкции стадиона МБУ  ДЮСШ с. Хороль, изготовление ПСД планируется  провести в 2020 году, а мероприятия по реконструкции в 2021 - 2022 годах.</w:t>
      </w:r>
      <w:r w:rsidR="00CC5A0E">
        <w:rPr>
          <w:rFonts w:ascii="Times New Roman" w:hAnsi="Times New Roman"/>
          <w:sz w:val="28"/>
          <w:szCs w:val="28"/>
        </w:rPr>
        <w:t xml:space="preserve"> В 2020 году планируется подготовить документацию на выполнение данного вида работ для вступления в Государственную программу</w:t>
      </w:r>
      <w:r w:rsidR="00CC5A0E" w:rsidRPr="00CC5A0E">
        <w:rPr>
          <w:rFonts w:ascii="Times New Roman" w:hAnsi="Times New Roman"/>
          <w:sz w:val="28"/>
          <w:szCs w:val="28"/>
        </w:rPr>
        <w:t xml:space="preserve">  Приморского края "«Развитие образования Приморского края» н</w:t>
      </w:r>
      <w:r w:rsidR="00CC5A0E">
        <w:rPr>
          <w:rFonts w:ascii="Times New Roman" w:hAnsi="Times New Roman"/>
          <w:sz w:val="28"/>
          <w:szCs w:val="28"/>
        </w:rPr>
        <w:t>а 2020-2027 годы на 2022 год.</w:t>
      </w:r>
    </w:p>
    <w:p w:rsidR="0063755C" w:rsidRPr="009A67B8" w:rsidRDefault="003A7077" w:rsidP="003A7077">
      <w:pPr>
        <w:spacing w:after="0" w:line="360" w:lineRule="auto"/>
        <w:jc w:val="both"/>
        <w:rPr>
          <w:rFonts w:ascii="Times New Roman" w:hAnsi="Times New Roman"/>
          <w:sz w:val="28"/>
          <w:szCs w:val="28"/>
        </w:rPr>
      </w:pPr>
      <w:r>
        <w:rPr>
          <w:rFonts w:ascii="Times New Roman" w:hAnsi="Times New Roman"/>
          <w:sz w:val="28"/>
          <w:szCs w:val="28"/>
        </w:rPr>
        <w:t xml:space="preserve">     3.</w:t>
      </w:r>
      <w:r w:rsidRPr="002F6AA1">
        <w:rPr>
          <w:rFonts w:ascii="Times New Roman" w:hAnsi="Times New Roman"/>
          <w:sz w:val="28"/>
          <w:szCs w:val="28"/>
        </w:rPr>
        <w:t>Вопрос о необходимости замены АПС в ОУ Хорольского муниципального района.</w:t>
      </w:r>
      <w:r>
        <w:rPr>
          <w:rFonts w:ascii="Times New Roman" w:hAnsi="Times New Roman"/>
          <w:sz w:val="28"/>
          <w:szCs w:val="28"/>
        </w:rPr>
        <w:t xml:space="preserve"> Образовательные организации  Хорольского муниципального района оснащались пожарными сигнализациями в рамках краевой программы, начиная с 2006 года. Все наши учреждения (21) имеют АПС и подключены к системе радиомониторинга. Все они в рабочем состоянии, </w:t>
      </w:r>
      <w:r w:rsidR="00014392">
        <w:rPr>
          <w:rFonts w:ascii="Times New Roman" w:hAnsi="Times New Roman"/>
          <w:sz w:val="28"/>
          <w:szCs w:val="28"/>
        </w:rPr>
        <w:t>но срок  их эсплуатации (10 лет</w:t>
      </w:r>
      <w:r>
        <w:rPr>
          <w:rFonts w:ascii="Times New Roman" w:hAnsi="Times New Roman"/>
          <w:sz w:val="28"/>
          <w:szCs w:val="28"/>
        </w:rPr>
        <w:t xml:space="preserve">) подошёл к концу. Ремонту они не подлежат, так как нет в наличии запчастей к данным моделям АПС.В 2018 году </w:t>
      </w:r>
      <w:r w:rsidR="00CC5A0E">
        <w:rPr>
          <w:rFonts w:ascii="Times New Roman" w:hAnsi="Times New Roman"/>
          <w:sz w:val="28"/>
          <w:szCs w:val="28"/>
        </w:rPr>
        <w:t>произведена  замена</w:t>
      </w:r>
      <w:r>
        <w:rPr>
          <w:rFonts w:ascii="Times New Roman" w:hAnsi="Times New Roman"/>
          <w:sz w:val="28"/>
          <w:szCs w:val="28"/>
        </w:rPr>
        <w:t xml:space="preserve">  АПС в двух школах на сумму 430,0 тыс. руб.</w:t>
      </w:r>
    </w:p>
    <w:p w:rsidR="003A7077" w:rsidRDefault="003A7077" w:rsidP="00F66361">
      <w:pPr>
        <w:shd w:val="clear" w:color="auto" w:fill="C2D69B" w:themeFill="accent3" w:themeFillTint="99"/>
        <w:spacing w:after="0" w:line="360" w:lineRule="auto"/>
        <w:jc w:val="center"/>
        <w:rPr>
          <w:rFonts w:ascii="Times New Roman" w:hAnsi="Times New Roman"/>
          <w:color w:val="444444"/>
          <w:sz w:val="28"/>
          <w:szCs w:val="28"/>
        </w:rPr>
      </w:pPr>
      <w:r>
        <w:rPr>
          <w:rFonts w:ascii="Times New Roman" w:hAnsi="Times New Roman"/>
          <w:b/>
          <w:sz w:val="28"/>
          <w:szCs w:val="28"/>
        </w:rPr>
        <w:lastRenderedPageBreak/>
        <w:t>3.Основные направления развития муниципа</w:t>
      </w:r>
      <w:r w:rsidR="009A67B8">
        <w:rPr>
          <w:rFonts w:ascii="Times New Roman" w:hAnsi="Times New Roman"/>
          <w:b/>
          <w:sz w:val="28"/>
          <w:szCs w:val="28"/>
        </w:rPr>
        <w:t>льной системы образования в 2020-2021</w:t>
      </w:r>
      <w:r>
        <w:rPr>
          <w:rFonts w:ascii="Times New Roman" w:hAnsi="Times New Roman"/>
          <w:b/>
          <w:sz w:val="28"/>
          <w:szCs w:val="28"/>
        </w:rPr>
        <w:t xml:space="preserve"> учебном году</w:t>
      </w:r>
    </w:p>
    <w:p w:rsidR="0063755C" w:rsidRDefault="0063755C" w:rsidP="003A7077">
      <w:pPr>
        <w:spacing w:after="0" w:line="360" w:lineRule="auto"/>
        <w:jc w:val="both"/>
        <w:rPr>
          <w:rFonts w:ascii="Times New Roman" w:hAnsi="Times New Roman"/>
          <w:sz w:val="28"/>
          <w:szCs w:val="28"/>
        </w:rPr>
      </w:pPr>
    </w:p>
    <w:p w:rsidR="003A7077" w:rsidRPr="006D347B" w:rsidRDefault="003A7077" w:rsidP="003A7077">
      <w:pPr>
        <w:spacing w:after="0" w:line="360" w:lineRule="auto"/>
        <w:jc w:val="both"/>
        <w:rPr>
          <w:rFonts w:ascii="Times New Roman" w:hAnsi="Times New Roman"/>
          <w:color w:val="444444"/>
          <w:sz w:val="28"/>
          <w:szCs w:val="28"/>
        </w:rPr>
      </w:pPr>
      <w:r w:rsidRPr="009339E1">
        <w:rPr>
          <w:rFonts w:ascii="Times New Roman" w:hAnsi="Times New Roman"/>
          <w:sz w:val="28"/>
          <w:szCs w:val="28"/>
          <w:highlight w:val="lightGray"/>
        </w:rPr>
        <w:t>Главной</w:t>
      </w:r>
      <w:r w:rsidRPr="009339E1">
        <w:rPr>
          <w:rFonts w:ascii="Times New Roman" w:hAnsi="Times New Roman"/>
          <w:bCs/>
          <w:iCs/>
          <w:sz w:val="28"/>
          <w:szCs w:val="28"/>
          <w:highlight w:val="lightGray"/>
        </w:rPr>
        <w:t xml:space="preserve"> задачей образовательн</w:t>
      </w:r>
      <w:r w:rsidR="009A67B8" w:rsidRPr="009339E1">
        <w:rPr>
          <w:rFonts w:ascii="Times New Roman" w:hAnsi="Times New Roman"/>
          <w:bCs/>
          <w:iCs/>
          <w:sz w:val="28"/>
          <w:szCs w:val="28"/>
          <w:highlight w:val="lightGray"/>
        </w:rPr>
        <w:t xml:space="preserve">ой деятельности </w:t>
      </w:r>
      <w:r w:rsidRPr="009339E1">
        <w:rPr>
          <w:rFonts w:ascii="Times New Roman" w:hAnsi="Times New Roman"/>
          <w:bCs/>
          <w:iCs/>
          <w:sz w:val="28"/>
          <w:szCs w:val="28"/>
          <w:highlight w:val="lightGray"/>
        </w:rPr>
        <w:t xml:space="preserve"> на предстоящий учебный год является достижение современного качества образования и его соответствия актуальным и перспективным потребностям личности, общества и государства.</w:t>
      </w:r>
    </w:p>
    <w:p w:rsidR="003A7077" w:rsidRDefault="009A67B8" w:rsidP="003A7077">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Основные </w:t>
      </w:r>
      <w:r w:rsidR="003A7077">
        <w:rPr>
          <w:rFonts w:ascii="Times New Roman" w:hAnsi="Times New Roman"/>
          <w:sz w:val="28"/>
          <w:szCs w:val="28"/>
        </w:rPr>
        <w:t xml:space="preserve"> ресурсы в сфере образования будут направлены на:</w:t>
      </w:r>
    </w:p>
    <w:p w:rsidR="003A7077" w:rsidRPr="00D41BB3" w:rsidRDefault="003A7077" w:rsidP="003A7077">
      <w:pPr>
        <w:pStyle w:val="21"/>
        <w:spacing w:after="0" w:line="360" w:lineRule="auto"/>
        <w:ind w:firstLine="708"/>
        <w:jc w:val="both"/>
        <w:rPr>
          <w:rFonts w:ascii="Times New Roman" w:hAnsi="Times New Roman"/>
          <w:color w:val="000000"/>
          <w:sz w:val="28"/>
          <w:szCs w:val="28"/>
        </w:rPr>
      </w:pPr>
      <w:r w:rsidRPr="00935D97">
        <w:rPr>
          <w:rFonts w:ascii="Times New Roman" w:hAnsi="Times New Roman"/>
          <w:color w:val="000000"/>
          <w:sz w:val="28"/>
          <w:szCs w:val="28"/>
          <w:highlight w:val="lightGray"/>
        </w:rPr>
        <w:t>1.</w:t>
      </w:r>
      <w:r w:rsidRPr="00935D97">
        <w:rPr>
          <w:rFonts w:ascii="Times New Roman" w:hAnsi="Times New Roman"/>
          <w:sz w:val="28"/>
          <w:szCs w:val="28"/>
          <w:highlight w:val="lightGray"/>
        </w:rPr>
        <w:t>Поэтапное достижение целевых показателей Указа Президента Российской Федерации от 7 мая 2018 года № 204 в соответствии с параметрами региональной и муниципальной составляющей национальных проектов «Образование», «Цифровая экономика», «Демография»  в рамках полномочий органов местного самоуправления.</w:t>
      </w:r>
    </w:p>
    <w:p w:rsidR="003A7077" w:rsidRPr="00D41BB3" w:rsidRDefault="003A7077" w:rsidP="003A7077">
      <w:pPr>
        <w:pStyle w:val="21"/>
        <w:spacing w:after="0" w:line="360" w:lineRule="auto"/>
        <w:ind w:firstLine="708"/>
        <w:jc w:val="both"/>
        <w:rPr>
          <w:rFonts w:ascii="Times New Roman" w:hAnsi="Times New Roman"/>
          <w:b/>
          <w:bCs/>
          <w:sz w:val="28"/>
          <w:szCs w:val="28"/>
        </w:rPr>
      </w:pPr>
      <w:r w:rsidRPr="00D41BB3">
        <w:rPr>
          <w:rFonts w:ascii="Times New Roman" w:hAnsi="Times New Roman"/>
          <w:color w:val="000000"/>
          <w:sz w:val="28"/>
          <w:szCs w:val="28"/>
        </w:rPr>
        <w:t xml:space="preserve">2. </w:t>
      </w:r>
      <w:r>
        <w:rPr>
          <w:rFonts w:ascii="Times New Roman" w:hAnsi="Times New Roman"/>
          <w:bCs/>
          <w:sz w:val="28"/>
          <w:szCs w:val="28"/>
        </w:rPr>
        <w:t>Реализацию</w:t>
      </w:r>
      <w:r w:rsidRPr="00D41BB3">
        <w:rPr>
          <w:rFonts w:ascii="Times New Roman" w:hAnsi="Times New Roman"/>
          <w:bCs/>
          <w:sz w:val="28"/>
          <w:szCs w:val="28"/>
        </w:rPr>
        <w:t xml:space="preserve"> системы мероприятий, направленных на исполнение полномочий органов местного самоуправления в части организации предоставления общедоступного и бесплатного дошкольного, начального общего, основного общего и среднего общего образования в муниципальных образовательных организациях.</w:t>
      </w:r>
    </w:p>
    <w:p w:rsidR="003A7077" w:rsidRPr="00D41BB3" w:rsidRDefault="003A7077" w:rsidP="003A7077">
      <w:pPr>
        <w:shd w:val="clear" w:color="auto" w:fill="FFFFFF"/>
        <w:spacing w:after="0" w:line="360" w:lineRule="auto"/>
        <w:ind w:right="24" w:firstLine="708"/>
        <w:jc w:val="both"/>
        <w:rPr>
          <w:rFonts w:ascii="Times New Roman" w:hAnsi="Times New Roman"/>
          <w:color w:val="000000"/>
          <w:sz w:val="28"/>
          <w:szCs w:val="28"/>
        </w:rPr>
      </w:pPr>
      <w:r w:rsidRPr="00D41BB3">
        <w:rPr>
          <w:rFonts w:ascii="Times New Roman" w:hAnsi="Times New Roman"/>
          <w:sz w:val="28"/>
          <w:szCs w:val="28"/>
        </w:rPr>
        <w:t>3.</w:t>
      </w:r>
      <w:r>
        <w:rPr>
          <w:rFonts w:ascii="Times New Roman" w:hAnsi="Times New Roman"/>
          <w:color w:val="000000"/>
          <w:sz w:val="28"/>
          <w:szCs w:val="28"/>
        </w:rPr>
        <w:t xml:space="preserve"> Реализацию</w:t>
      </w:r>
      <w:r w:rsidRPr="00D41BB3">
        <w:rPr>
          <w:rFonts w:ascii="Times New Roman" w:hAnsi="Times New Roman"/>
          <w:color w:val="000000"/>
          <w:sz w:val="28"/>
          <w:szCs w:val="28"/>
        </w:rPr>
        <w:t xml:space="preserve"> мероприятий приоритетных проектов, государственных и муниципальных программ в сфере образования.</w:t>
      </w:r>
    </w:p>
    <w:p w:rsidR="003A7077" w:rsidRPr="00D41BB3" w:rsidRDefault="003A7077" w:rsidP="003A7077">
      <w:pPr>
        <w:shd w:val="clear" w:color="auto" w:fill="FFFFFF"/>
        <w:spacing w:after="0" w:line="360" w:lineRule="auto"/>
        <w:ind w:right="24" w:firstLine="708"/>
        <w:jc w:val="both"/>
        <w:rPr>
          <w:rFonts w:ascii="Times New Roman" w:hAnsi="Times New Roman"/>
          <w:sz w:val="28"/>
          <w:szCs w:val="28"/>
        </w:rPr>
      </w:pPr>
      <w:r w:rsidRPr="00D41BB3">
        <w:rPr>
          <w:rFonts w:ascii="Times New Roman" w:hAnsi="Times New Roman"/>
          <w:bCs/>
          <w:sz w:val="28"/>
          <w:szCs w:val="28"/>
        </w:rPr>
        <w:t>4. Развитие образовательной среды, обеспечивающей доступность получения детьми, в том числе с ограниченными возможностями здоровья, качественного дошкольного, начального, основного, среднего общего образования и дополнительного образования детей.</w:t>
      </w:r>
    </w:p>
    <w:p w:rsidR="003A7077" w:rsidRPr="00D41BB3" w:rsidRDefault="003A7077" w:rsidP="003A7077">
      <w:pPr>
        <w:autoSpaceDE w:val="0"/>
        <w:autoSpaceDN w:val="0"/>
        <w:adjustRightInd w:val="0"/>
        <w:spacing w:after="0" w:line="360" w:lineRule="auto"/>
        <w:jc w:val="both"/>
        <w:rPr>
          <w:rFonts w:ascii="Times New Roman" w:hAnsi="Times New Roman"/>
          <w:sz w:val="28"/>
          <w:szCs w:val="28"/>
        </w:rPr>
      </w:pPr>
      <w:r w:rsidRPr="00D41BB3">
        <w:rPr>
          <w:rFonts w:ascii="Times New Roman" w:hAnsi="Times New Roman"/>
          <w:sz w:val="28"/>
          <w:szCs w:val="28"/>
        </w:rPr>
        <w:t xml:space="preserve">          5. Совершенствование механизмов социализации, самоопределения, ранней профориентации обучающихся, развития волонтерства и наставничества на основе духовно-нравственных ценностей и </w:t>
      </w:r>
      <w:r>
        <w:rPr>
          <w:rFonts w:ascii="Times New Roman" w:hAnsi="Times New Roman"/>
          <w:sz w:val="28"/>
          <w:szCs w:val="28"/>
        </w:rPr>
        <w:t>культуры здорового образа жизни,</w:t>
      </w:r>
      <w:r>
        <w:rPr>
          <w:rFonts w:ascii="Times New Roman" w:hAnsi="Times New Roman"/>
          <w:bCs/>
          <w:color w:val="000000"/>
          <w:sz w:val="28"/>
          <w:szCs w:val="28"/>
        </w:rPr>
        <w:t>обеспечение активной работы по вовлечению учащейся молодежи в сдачу нормативов ВФСК ГТО.</w:t>
      </w:r>
    </w:p>
    <w:p w:rsidR="003A7077" w:rsidRPr="00D41BB3" w:rsidRDefault="003A7077" w:rsidP="00014392">
      <w:pPr>
        <w:autoSpaceDE w:val="0"/>
        <w:autoSpaceDN w:val="0"/>
        <w:adjustRightInd w:val="0"/>
        <w:spacing w:after="0" w:line="360" w:lineRule="auto"/>
        <w:jc w:val="both"/>
        <w:rPr>
          <w:rFonts w:ascii="Times New Roman" w:hAnsi="Times New Roman"/>
          <w:b/>
          <w:sz w:val="28"/>
          <w:szCs w:val="28"/>
        </w:rPr>
      </w:pPr>
      <w:r w:rsidRPr="00D41BB3">
        <w:rPr>
          <w:rFonts w:ascii="Times New Roman" w:hAnsi="Times New Roman"/>
          <w:sz w:val="28"/>
          <w:szCs w:val="28"/>
        </w:rPr>
        <w:lastRenderedPageBreak/>
        <w:t xml:space="preserve">          6. Поддержание достигнутого уровня доступности дошкольного образования детям 3-7 лет, расширение доступности дошкольного образования для детей от 1 года  до 3-х лет</w:t>
      </w:r>
      <w:r w:rsidRPr="00D41BB3">
        <w:rPr>
          <w:rFonts w:ascii="Times New Roman" w:hAnsi="Times New Roman"/>
          <w:b/>
          <w:sz w:val="28"/>
          <w:szCs w:val="28"/>
        </w:rPr>
        <w:t>.</w:t>
      </w:r>
    </w:p>
    <w:p w:rsidR="003A7077" w:rsidRPr="00D41BB3" w:rsidRDefault="003A7077" w:rsidP="003A7077">
      <w:pPr>
        <w:autoSpaceDE w:val="0"/>
        <w:autoSpaceDN w:val="0"/>
        <w:adjustRightInd w:val="0"/>
        <w:spacing w:after="0" w:line="360" w:lineRule="auto"/>
        <w:jc w:val="both"/>
        <w:rPr>
          <w:rFonts w:ascii="Times New Roman" w:hAnsi="Times New Roman"/>
          <w:b/>
          <w:sz w:val="28"/>
          <w:szCs w:val="28"/>
        </w:rPr>
      </w:pPr>
      <w:r w:rsidRPr="00D41BB3">
        <w:rPr>
          <w:rFonts w:ascii="Times New Roman" w:hAnsi="Times New Roman"/>
          <w:sz w:val="28"/>
          <w:szCs w:val="28"/>
        </w:rPr>
        <w:t xml:space="preserve">          7.Совершенствование технологий управления образовательной системой района по результатам оценки эффективности образовательной деятельности и качества образования с использованием автоматизированных информационных систем.</w:t>
      </w:r>
    </w:p>
    <w:p w:rsidR="003A7077" w:rsidRPr="00D41BB3" w:rsidRDefault="003A7077" w:rsidP="003A7077">
      <w:pPr>
        <w:shd w:val="clear" w:color="auto" w:fill="FFFFFF"/>
        <w:spacing w:after="0" w:line="360" w:lineRule="auto"/>
        <w:ind w:right="24" w:firstLine="708"/>
        <w:jc w:val="both"/>
        <w:rPr>
          <w:rFonts w:ascii="Times New Roman" w:hAnsi="Times New Roman"/>
          <w:sz w:val="28"/>
          <w:szCs w:val="28"/>
        </w:rPr>
      </w:pPr>
      <w:r>
        <w:rPr>
          <w:rFonts w:ascii="Times New Roman" w:hAnsi="Times New Roman"/>
          <w:sz w:val="28"/>
          <w:szCs w:val="28"/>
        </w:rPr>
        <w:t>8. Реализацию</w:t>
      </w:r>
      <w:r w:rsidRPr="00D41BB3">
        <w:rPr>
          <w:rFonts w:ascii="Times New Roman" w:hAnsi="Times New Roman"/>
          <w:sz w:val="28"/>
          <w:szCs w:val="28"/>
        </w:rPr>
        <w:t xml:space="preserve"> концепции информационной политики в сфере образования, расширение открытости и публичности системы образования, продвижение ее позитивного имиджа.</w:t>
      </w:r>
    </w:p>
    <w:p w:rsidR="003A7077" w:rsidRDefault="003A7077" w:rsidP="003A7077">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Особую значимость будут иметь:</w:t>
      </w:r>
    </w:p>
    <w:p w:rsidR="003A7077" w:rsidRPr="00B37204" w:rsidRDefault="003A7077" w:rsidP="003A7077">
      <w:pPr>
        <w:numPr>
          <w:ilvl w:val="0"/>
          <w:numId w:val="7"/>
        </w:numPr>
        <w:spacing w:after="0" w:line="360" w:lineRule="auto"/>
        <w:jc w:val="both"/>
        <w:rPr>
          <w:rFonts w:ascii="Times New Roman" w:hAnsi="Times New Roman"/>
          <w:sz w:val="28"/>
          <w:szCs w:val="28"/>
        </w:rPr>
      </w:pPr>
      <w:r w:rsidRPr="00B37204">
        <w:rPr>
          <w:rFonts w:ascii="Times New Roman" w:hAnsi="Times New Roman"/>
          <w:sz w:val="28"/>
          <w:szCs w:val="28"/>
        </w:rPr>
        <w:t>сопровождение реализации ФГОС общего  образования, ФГОС для детей с ОВЗ и ФГОС для детей с интеллектуальными нарушениями, обеспечение преемственности ФГОС всех уровней</w:t>
      </w:r>
      <w:r>
        <w:rPr>
          <w:rFonts w:ascii="Times New Roman" w:hAnsi="Times New Roman"/>
          <w:sz w:val="28"/>
          <w:szCs w:val="28"/>
        </w:rPr>
        <w:t xml:space="preserve"> образования</w:t>
      </w:r>
      <w:r w:rsidRPr="00B37204">
        <w:rPr>
          <w:rFonts w:ascii="Times New Roman" w:hAnsi="Times New Roman"/>
          <w:sz w:val="28"/>
          <w:szCs w:val="28"/>
        </w:rPr>
        <w:t>;</w:t>
      </w:r>
    </w:p>
    <w:p w:rsidR="003A7077" w:rsidRPr="00B37204" w:rsidRDefault="003A7077" w:rsidP="003A7077">
      <w:pPr>
        <w:numPr>
          <w:ilvl w:val="0"/>
          <w:numId w:val="7"/>
        </w:numPr>
        <w:spacing w:after="0" w:line="360" w:lineRule="auto"/>
        <w:jc w:val="both"/>
        <w:rPr>
          <w:rFonts w:ascii="Times New Roman" w:hAnsi="Times New Roman"/>
          <w:sz w:val="28"/>
          <w:szCs w:val="28"/>
        </w:rPr>
      </w:pPr>
      <w:r w:rsidRPr="00B37204">
        <w:rPr>
          <w:rFonts w:ascii="Times New Roman" w:hAnsi="Times New Roman"/>
          <w:sz w:val="28"/>
          <w:szCs w:val="28"/>
        </w:rPr>
        <w:t>повышение качества общего образования во взаимосвязи с результатами государственной итоговой аттестации;</w:t>
      </w:r>
    </w:p>
    <w:p w:rsidR="0063755C" w:rsidRPr="00B37204" w:rsidRDefault="0063755C" w:rsidP="0063755C">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внедрение в практику дистанционного обучения, как одну из основ современного качественного образования;</w:t>
      </w:r>
    </w:p>
    <w:p w:rsidR="003A7077" w:rsidRPr="00B37204" w:rsidRDefault="003A7077" w:rsidP="003A7077">
      <w:pPr>
        <w:numPr>
          <w:ilvl w:val="0"/>
          <w:numId w:val="7"/>
        </w:numPr>
        <w:spacing w:after="0" w:line="360" w:lineRule="auto"/>
        <w:jc w:val="both"/>
        <w:rPr>
          <w:rFonts w:ascii="Times New Roman" w:hAnsi="Times New Roman"/>
          <w:sz w:val="28"/>
          <w:szCs w:val="28"/>
        </w:rPr>
      </w:pPr>
      <w:r w:rsidRPr="00B37204">
        <w:rPr>
          <w:rFonts w:ascii="Times New Roman" w:hAnsi="Times New Roman"/>
          <w:sz w:val="28"/>
          <w:szCs w:val="28"/>
        </w:rPr>
        <w:t xml:space="preserve">развития системы инклюзивного образования детей; </w:t>
      </w:r>
    </w:p>
    <w:p w:rsidR="003A7077" w:rsidRPr="00B37204" w:rsidRDefault="003A7077" w:rsidP="003A7077">
      <w:pPr>
        <w:numPr>
          <w:ilvl w:val="0"/>
          <w:numId w:val="7"/>
        </w:numPr>
        <w:spacing w:after="0" w:line="360" w:lineRule="auto"/>
        <w:jc w:val="both"/>
        <w:rPr>
          <w:rFonts w:ascii="Times New Roman" w:hAnsi="Times New Roman"/>
          <w:sz w:val="28"/>
          <w:szCs w:val="28"/>
        </w:rPr>
      </w:pPr>
      <w:r w:rsidRPr="00B37204">
        <w:rPr>
          <w:rFonts w:ascii="Times New Roman" w:hAnsi="Times New Roman"/>
          <w:sz w:val="28"/>
          <w:szCs w:val="28"/>
        </w:rPr>
        <w:t xml:space="preserve">методическое сопровождение школ со стабильно низкими образовательными результатами,  поддержка школ со </w:t>
      </w:r>
      <w:r w:rsidR="009A67B8">
        <w:rPr>
          <w:rFonts w:ascii="Times New Roman" w:hAnsi="Times New Roman"/>
          <w:sz w:val="28"/>
          <w:szCs w:val="28"/>
        </w:rPr>
        <w:t>стабильно высокими результатами.</w:t>
      </w:r>
    </w:p>
    <w:p w:rsidR="003A7077" w:rsidRPr="009A67B8" w:rsidRDefault="003A7077" w:rsidP="009A67B8">
      <w:pPr>
        <w:spacing w:after="0" w:line="360" w:lineRule="auto"/>
        <w:jc w:val="both"/>
        <w:rPr>
          <w:rFonts w:ascii="Times New Roman" w:hAnsi="Times New Roman"/>
          <w:sz w:val="28"/>
          <w:szCs w:val="28"/>
        </w:rPr>
      </w:pPr>
      <w:r w:rsidRPr="0098605B">
        <w:rPr>
          <w:rFonts w:ascii="Times New Roman" w:hAnsi="Times New Roman"/>
          <w:sz w:val="28"/>
          <w:szCs w:val="28"/>
        </w:rPr>
        <w:t xml:space="preserve"> Целью всех изменений, </w:t>
      </w:r>
      <w:r>
        <w:rPr>
          <w:rFonts w:ascii="Times New Roman" w:hAnsi="Times New Roman"/>
          <w:sz w:val="28"/>
          <w:szCs w:val="28"/>
        </w:rPr>
        <w:t>проводимых в системе образования,</w:t>
      </w:r>
      <w:r w:rsidRPr="0098605B">
        <w:rPr>
          <w:rFonts w:ascii="Times New Roman" w:hAnsi="Times New Roman"/>
          <w:sz w:val="28"/>
          <w:szCs w:val="28"/>
        </w:rPr>
        <w:t xml:space="preserve"> является создание таких условий обучения и воспитания, которые бы обеспечивали здоровье и развитие каждого ребенка, раскрытие его способности творчески мыслить и находить нестандартные решения, выбирать профессиональный путь. Мы сможем достичь этой важнейшей цели в том случае, если будем учиться новому, меняться, соответствовать времени и своим ученикам.</w:t>
      </w:r>
      <w:bookmarkStart w:id="0" w:name="_GoBack"/>
      <w:bookmarkEnd w:id="0"/>
    </w:p>
    <w:sectPr w:rsidR="003A7077" w:rsidRPr="009A67B8" w:rsidSect="00B448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BA2" w:rsidRDefault="00632BA2" w:rsidP="00BC2916">
      <w:pPr>
        <w:spacing w:after="0" w:line="240" w:lineRule="auto"/>
      </w:pPr>
      <w:r>
        <w:separator/>
      </w:r>
    </w:p>
  </w:endnote>
  <w:endnote w:type="continuationSeparator" w:id="1">
    <w:p w:rsidR="00632BA2" w:rsidRDefault="00632BA2" w:rsidP="00BC2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E1" w:rsidRDefault="009339E1">
    <w:pPr>
      <w:pStyle w:val="a5"/>
      <w:spacing w:line="14" w:lineRule="auto"/>
      <w:ind w:left="0"/>
      <w:jc w:val="left"/>
      <w:rPr>
        <w:sz w:val="20"/>
      </w:rPr>
    </w:pPr>
    <w:r w:rsidRPr="00BE7907">
      <w:pict>
        <v:shapetype id="_x0000_t202" coordsize="21600,21600" o:spt="202" path="m,l,21600r21600,l21600,xe">
          <v:stroke joinstyle="miter"/>
          <v:path gradientshapeok="t" o:connecttype="rect"/>
        </v:shapetype>
        <v:shape id="_x0000_s2050" type="#_x0000_t202" style="position:absolute;margin-left:62.85pt;margin-top:805.25pt;width:504.3pt;height:17.55pt;z-index:-251655168;mso-position-horizontal-relative:page;mso-position-vertical-relative:page" filled="f" stroked="f">
          <v:textbox style="mso-next-textbox:#_x0000_s2050" inset="0,0,0,0">
            <w:txbxContent>
              <w:p w:rsidR="009339E1" w:rsidRDefault="009339E1">
                <w:pPr>
                  <w:spacing w:before="9"/>
                  <w:ind w:left="20"/>
                  <w:rPr>
                    <w:sz w:val="24"/>
                  </w:rPr>
                </w:pPr>
                <w:r>
                  <w:rPr>
                    <w:color w:val="A6A6A6"/>
                    <w:sz w:val="28"/>
                  </w:rPr>
                  <w:t>©</w:t>
                </w:r>
                <w:r>
                  <w:rPr>
                    <w:color w:val="A6A6A6"/>
                    <w:sz w:val="24"/>
                  </w:rPr>
                  <w:t>Управление народного образования Администрации Хорольского муниципального района</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BA2" w:rsidRDefault="00632BA2" w:rsidP="00BC2916">
      <w:pPr>
        <w:spacing w:after="0" w:line="240" w:lineRule="auto"/>
      </w:pPr>
      <w:r>
        <w:separator/>
      </w:r>
    </w:p>
  </w:footnote>
  <w:footnote w:type="continuationSeparator" w:id="1">
    <w:p w:rsidR="00632BA2" w:rsidRDefault="00632BA2" w:rsidP="00BC2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E1" w:rsidRDefault="009339E1">
    <w:pPr>
      <w:pStyle w:val="a5"/>
      <w:spacing w:line="14" w:lineRule="auto"/>
      <w:ind w:left="0"/>
      <w:jc w:val="left"/>
      <w:rPr>
        <w:sz w:val="20"/>
      </w:rPr>
    </w:pPr>
    <w:r w:rsidRPr="00BE7907">
      <w:pict>
        <v:shapetype id="_x0000_t202" coordsize="21600,21600" o:spt="202" path="m,l,21600r21600,l21600,xe">
          <v:stroke joinstyle="miter"/>
          <v:path gradientshapeok="t" o:connecttype="rect"/>
        </v:shapetype>
        <v:shape id="_x0000_s2049" type="#_x0000_t202" style="position:absolute;margin-left:535.9pt;margin-top:19pt;width:20.2pt;height:17.55pt;z-index:-251656192;mso-position-horizontal-relative:page;mso-position-vertical-relative:page" filled="f" stroked="f">
          <v:textbox style="mso-next-textbox:#_x0000_s2049" inset="0,0,0,0">
            <w:txbxContent>
              <w:p w:rsidR="009339E1" w:rsidRDefault="009339E1">
                <w:pPr>
                  <w:pStyle w:val="a5"/>
                  <w:spacing w:before="9"/>
                  <w:ind w:left="60"/>
                  <w:jc w:val="left"/>
                </w:pPr>
                <w:fldSimple w:instr=" PAGE ">
                  <w:r w:rsidR="00935D97">
                    <w:rPr>
                      <w:noProof/>
                    </w:rPr>
                    <w:t>74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83569"/>
    <w:multiLevelType w:val="hybridMultilevel"/>
    <w:tmpl w:val="5B24DB58"/>
    <w:lvl w:ilvl="0" w:tplc="37148206">
      <w:numFmt w:val="bullet"/>
      <w:lvlText w:val="-"/>
      <w:lvlJc w:val="left"/>
      <w:pPr>
        <w:ind w:left="317" w:hanging="586"/>
      </w:pPr>
      <w:rPr>
        <w:rFonts w:ascii="Times New Roman" w:eastAsia="Times New Roman" w:hAnsi="Times New Roman" w:cs="Times New Roman" w:hint="default"/>
        <w:w w:val="99"/>
        <w:sz w:val="28"/>
        <w:szCs w:val="28"/>
        <w:lang w:val="ru-RU" w:eastAsia="en-US" w:bidi="ar-SA"/>
      </w:rPr>
    </w:lvl>
    <w:lvl w:ilvl="1" w:tplc="83AE18F8">
      <w:numFmt w:val="bullet"/>
      <w:lvlText w:val="•"/>
      <w:lvlJc w:val="left"/>
      <w:pPr>
        <w:ind w:left="1364" w:hanging="586"/>
      </w:pPr>
      <w:rPr>
        <w:rFonts w:hint="default"/>
        <w:lang w:val="ru-RU" w:eastAsia="en-US" w:bidi="ar-SA"/>
      </w:rPr>
    </w:lvl>
    <w:lvl w:ilvl="2" w:tplc="3B1050C2">
      <w:numFmt w:val="bullet"/>
      <w:lvlText w:val="•"/>
      <w:lvlJc w:val="left"/>
      <w:pPr>
        <w:ind w:left="2409" w:hanging="586"/>
      </w:pPr>
      <w:rPr>
        <w:rFonts w:hint="default"/>
        <w:lang w:val="ru-RU" w:eastAsia="en-US" w:bidi="ar-SA"/>
      </w:rPr>
    </w:lvl>
    <w:lvl w:ilvl="3" w:tplc="82BCEA5C">
      <w:numFmt w:val="bullet"/>
      <w:lvlText w:val="•"/>
      <w:lvlJc w:val="left"/>
      <w:pPr>
        <w:ind w:left="3453" w:hanging="586"/>
      </w:pPr>
      <w:rPr>
        <w:rFonts w:hint="default"/>
        <w:lang w:val="ru-RU" w:eastAsia="en-US" w:bidi="ar-SA"/>
      </w:rPr>
    </w:lvl>
    <w:lvl w:ilvl="4" w:tplc="88CA4C06">
      <w:numFmt w:val="bullet"/>
      <w:lvlText w:val="•"/>
      <w:lvlJc w:val="left"/>
      <w:pPr>
        <w:ind w:left="4498" w:hanging="586"/>
      </w:pPr>
      <w:rPr>
        <w:rFonts w:hint="default"/>
        <w:lang w:val="ru-RU" w:eastAsia="en-US" w:bidi="ar-SA"/>
      </w:rPr>
    </w:lvl>
    <w:lvl w:ilvl="5" w:tplc="DEEEE29E">
      <w:numFmt w:val="bullet"/>
      <w:lvlText w:val="•"/>
      <w:lvlJc w:val="left"/>
      <w:pPr>
        <w:ind w:left="5543" w:hanging="586"/>
      </w:pPr>
      <w:rPr>
        <w:rFonts w:hint="default"/>
        <w:lang w:val="ru-RU" w:eastAsia="en-US" w:bidi="ar-SA"/>
      </w:rPr>
    </w:lvl>
    <w:lvl w:ilvl="6" w:tplc="7D78EDAA">
      <w:numFmt w:val="bullet"/>
      <w:lvlText w:val="•"/>
      <w:lvlJc w:val="left"/>
      <w:pPr>
        <w:ind w:left="6587" w:hanging="586"/>
      </w:pPr>
      <w:rPr>
        <w:rFonts w:hint="default"/>
        <w:lang w:val="ru-RU" w:eastAsia="en-US" w:bidi="ar-SA"/>
      </w:rPr>
    </w:lvl>
    <w:lvl w:ilvl="7" w:tplc="246A3E7C">
      <w:numFmt w:val="bullet"/>
      <w:lvlText w:val="•"/>
      <w:lvlJc w:val="left"/>
      <w:pPr>
        <w:ind w:left="7632" w:hanging="586"/>
      </w:pPr>
      <w:rPr>
        <w:rFonts w:hint="default"/>
        <w:lang w:val="ru-RU" w:eastAsia="en-US" w:bidi="ar-SA"/>
      </w:rPr>
    </w:lvl>
    <w:lvl w:ilvl="8" w:tplc="82C07C68">
      <w:numFmt w:val="bullet"/>
      <w:lvlText w:val="•"/>
      <w:lvlJc w:val="left"/>
      <w:pPr>
        <w:ind w:left="8677" w:hanging="586"/>
      </w:pPr>
      <w:rPr>
        <w:rFonts w:hint="default"/>
        <w:lang w:val="ru-RU" w:eastAsia="en-US" w:bidi="ar-SA"/>
      </w:rPr>
    </w:lvl>
  </w:abstractNum>
  <w:abstractNum w:abstractNumId="1">
    <w:nsid w:val="29D34734"/>
    <w:multiLevelType w:val="hybridMultilevel"/>
    <w:tmpl w:val="AD54034E"/>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9D76AEA"/>
    <w:multiLevelType w:val="hybridMultilevel"/>
    <w:tmpl w:val="ED1E415A"/>
    <w:lvl w:ilvl="0" w:tplc="967C89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62695C"/>
    <w:multiLevelType w:val="hybridMultilevel"/>
    <w:tmpl w:val="A65EDD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7968C9"/>
    <w:multiLevelType w:val="hybridMultilevel"/>
    <w:tmpl w:val="69A426D6"/>
    <w:lvl w:ilvl="0" w:tplc="54FE1FC0">
      <w:start w:val="1"/>
      <w:numFmt w:val="decimal"/>
      <w:lvlText w:val="%1."/>
      <w:lvlJc w:val="left"/>
      <w:pPr>
        <w:ind w:left="450" w:hanging="450"/>
      </w:pPr>
      <w:rPr>
        <w:rFonts w:hint="default"/>
        <w:b w:val="0"/>
        <w:bCs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3C360E"/>
    <w:multiLevelType w:val="hybridMultilevel"/>
    <w:tmpl w:val="CC2E8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782A1E"/>
    <w:multiLevelType w:val="hybridMultilevel"/>
    <w:tmpl w:val="07C8C4FA"/>
    <w:lvl w:ilvl="0" w:tplc="0419000F">
      <w:start w:val="1"/>
      <w:numFmt w:val="decimal"/>
      <w:lvlText w:val="%1."/>
      <w:lvlJc w:val="left"/>
      <w:pPr>
        <w:ind w:left="775" w:hanging="360"/>
      </w:p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7">
    <w:nsid w:val="7A4B62D2"/>
    <w:multiLevelType w:val="hybridMultilevel"/>
    <w:tmpl w:val="2116AD0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146">
      <o:colormenu v:ext="edit" strokecolor="none [1615]"/>
    </o:shapedefaults>
    <o:shapelayout v:ext="edit">
      <o:idmap v:ext="edit" data="2"/>
    </o:shapelayout>
  </w:hdrShapeDefaults>
  <w:footnotePr>
    <w:footnote w:id="0"/>
    <w:footnote w:id="1"/>
  </w:footnotePr>
  <w:endnotePr>
    <w:endnote w:id="0"/>
    <w:endnote w:id="1"/>
  </w:endnotePr>
  <w:compat/>
  <w:rsids>
    <w:rsidRoot w:val="00334CB1"/>
    <w:rsid w:val="00014392"/>
    <w:rsid w:val="00020D90"/>
    <w:rsid w:val="00021327"/>
    <w:rsid w:val="00030D5D"/>
    <w:rsid w:val="00035C53"/>
    <w:rsid w:val="00036C44"/>
    <w:rsid w:val="00051CA3"/>
    <w:rsid w:val="00071E81"/>
    <w:rsid w:val="0008509F"/>
    <w:rsid w:val="00086F26"/>
    <w:rsid w:val="000B539E"/>
    <w:rsid w:val="000E1B5E"/>
    <w:rsid w:val="00103076"/>
    <w:rsid w:val="001070E3"/>
    <w:rsid w:val="00132182"/>
    <w:rsid w:val="00192DF9"/>
    <w:rsid w:val="001A17D5"/>
    <w:rsid w:val="00232ED5"/>
    <w:rsid w:val="002B70E9"/>
    <w:rsid w:val="002E6C3F"/>
    <w:rsid w:val="002E70D4"/>
    <w:rsid w:val="00320995"/>
    <w:rsid w:val="003238FF"/>
    <w:rsid w:val="00334CB1"/>
    <w:rsid w:val="00355B1C"/>
    <w:rsid w:val="00357064"/>
    <w:rsid w:val="003926E7"/>
    <w:rsid w:val="003A5C89"/>
    <w:rsid w:val="003A7077"/>
    <w:rsid w:val="003B489A"/>
    <w:rsid w:val="003B7C1E"/>
    <w:rsid w:val="003D2340"/>
    <w:rsid w:val="00436801"/>
    <w:rsid w:val="004414B5"/>
    <w:rsid w:val="004446A5"/>
    <w:rsid w:val="00480791"/>
    <w:rsid w:val="00481728"/>
    <w:rsid w:val="004E4F90"/>
    <w:rsid w:val="005147E1"/>
    <w:rsid w:val="005620DC"/>
    <w:rsid w:val="005778E2"/>
    <w:rsid w:val="005C7308"/>
    <w:rsid w:val="005F567F"/>
    <w:rsid w:val="00611EDA"/>
    <w:rsid w:val="00632BA2"/>
    <w:rsid w:val="0063755C"/>
    <w:rsid w:val="00676BD3"/>
    <w:rsid w:val="006E5155"/>
    <w:rsid w:val="006F40A9"/>
    <w:rsid w:val="00706507"/>
    <w:rsid w:val="00766B8E"/>
    <w:rsid w:val="007C183F"/>
    <w:rsid w:val="007E03A8"/>
    <w:rsid w:val="00811312"/>
    <w:rsid w:val="0084192A"/>
    <w:rsid w:val="00876054"/>
    <w:rsid w:val="00876FAB"/>
    <w:rsid w:val="008A2FB1"/>
    <w:rsid w:val="008A338C"/>
    <w:rsid w:val="008C5622"/>
    <w:rsid w:val="008E0C1E"/>
    <w:rsid w:val="00904671"/>
    <w:rsid w:val="0091623E"/>
    <w:rsid w:val="009339E1"/>
    <w:rsid w:val="00935D97"/>
    <w:rsid w:val="0096650A"/>
    <w:rsid w:val="00981FD8"/>
    <w:rsid w:val="009A135B"/>
    <w:rsid w:val="009A67B8"/>
    <w:rsid w:val="009C6819"/>
    <w:rsid w:val="009F26AC"/>
    <w:rsid w:val="009F34AD"/>
    <w:rsid w:val="009F72FE"/>
    <w:rsid w:val="00A77671"/>
    <w:rsid w:val="00AA4BAB"/>
    <w:rsid w:val="00AC2170"/>
    <w:rsid w:val="00AE6417"/>
    <w:rsid w:val="00AF41BF"/>
    <w:rsid w:val="00B06678"/>
    <w:rsid w:val="00B1216E"/>
    <w:rsid w:val="00B44862"/>
    <w:rsid w:val="00B72A28"/>
    <w:rsid w:val="00BA466F"/>
    <w:rsid w:val="00BB660C"/>
    <w:rsid w:val="00BC2916"/>
    <w:rsid w:val="00BE7907"/>
    <w:rsid w:val="00C7757F"/>
    <w:rsid w:val="00CC57E9"/>
    <w:rsid w:val="00CC5A0E"/>
    <w:rsid w:val="00CE6ACE"/>
    <w:rsid w:val="00D42ED0"/>
    <w:rsid w:val="00D518E6"/>
    <w:rsid w:val="00D6184E"/>
    <w:rsid w:val="00D93BDF"/>
    <w:rsid w:val="00D9524D"/>
    <w:rsid w:val="00DB4C5E"/>
    <w:rsid w:val="00DC6547"/>
    <w:rsid w:val="00E11BCE"/>
    <w:rsid w:val="00E3386A"/>
    <w:rsid w:val="00E35987"/>
    <w:rsid w:val="00EC0C0E"/>
    <w:rsid w:val="00EC1369"/>
    <w:rsid w:val="00EC605E"/>
    <w:rsid w:val="00F07A0E"/>
    <w:rsid w:val="00F225A5"/>
    <w:rsid w:val="00F619F5"/>
    <w:rsid w:val="00F66361"/>
    <w:rsid w:val="00F7092B"/>
    <w:rsid w:val="00F859AD"/>
    <w:rsid w:val="00FF7B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colormenu v:ext="edit" strokecolor="none [1615]"/>
    </o:shapedefaults>
    <o:shapelayout v:ext="edit">
      <o:idmap v:ext="edit" data="1"/>
      <o:rules v:ext="edit">
        <o:r id="V:Rule23" type="connector" idref="#_x0000_s1056"/>
        <o:r id="V:Rule24" type="connector" idref="#_x0000_s1091"/>
        <o:r id="V:Rule25" type="connector" idref="#_x0000_s1059"/>
        <o:r id="V:Rule26" type="connector" idref="#_x0000_s1035"/>
        <o:r id="V:Rule27" type="connector" idref="#_x0000_s1037"/>
        <o:r id="V:Rule28" type="connector" idref="#_x0000_s1078"/>
        <o:r id="V:Rule29" type="connector" idref="#_x0000_s1034"/>
        <o:r id="V:Rule30" type="connector" idref="#_x0000_s1075"/>
        <o:r id="V:Rule31" type="connector" idref="#_x0000_s1081"/>
        <o:r id="V:Rule32" type="connector" idref="#_x0000_s1036"/>
        <o:r id="V:Rule33" type="connector" idref="#_x0000_s1079"/>
        <o:r id="V:Rule34" type="connector" idref="#_x0000_s1045"/>
        <o:r id="V:Rule35" type="connector" idref="#_x0000_s1049"/>
        <o:r id="V:Rule36" type="connector" idref="#_x0000_s1083"/>
        <o:r id="V:Rule37" type="connector" idref="#_x0000_s1088"/>
        <o:r id="V:Rule38" type="connector" idref="#_x0000_s1089"/>
        <o:r id="V:Rule39" type="connector" idref="#_x0000_s1076"/>
        <o:r id="V:Rule40" type="connector" idref="#_x0000_s1090"/>
        <o:r id="V:Rule41" type="connector" idref="#_x0000_s1074"/>
        <o:r id="V:Rule42" type="connector" idref="#_x0000_s1080"/>
        <o:r id="V:Rule43" type="connector" idref="#_x0000_s1082"/>
        <o:r id="V:Rule4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862"/>
  </w:style>
  <w:style w:type="paragraph" w:styleId="2">
    <w:name w:val="heading 2"/>
    <w:basedOn w:val="a"/>
    <w:next w:val="a"/>
    <w:link w:val="20"/>
    <w:uiPriority w:val="9"/>
    <w:unhideWhenUsed/>
    <w:qFormat/>
    <w:rsid w:val="0091623E"/>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nhideWhenUsed/>
    <w:qFormat/>
    <w:rsid w:val="0091623E"/>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4C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4CB1"/>
    <w:rPr>
      <w:rFonts w:ascii="Tahoma" w:hAnsi="Tahoma" w:cs="Tahoma"/>
      <w:sz w:val="16"/>
      <w:szCs w:val="16"/>
    </w:rPr>
  </w:style>
  <w:style w:type="table" w:customStyle="1" w:styleId="TableNormal">
    <w:name w:val="Table Normal"/>
    <w:uiPriority w:val="2"/>
    <w:semiHidden/>
    <w:unhideWhenUsed/>
    <w:qFormat/>
    <w:rsid w:val="00BC29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BC2916"/>
    <w:pPr>
      <w:widowControl w:val="0"/>
      <w:autoSpaceDE w:val="0"/>
      <w:autoSpaceDN w:val="0"/>
      <w:spacing w:after="0" w:line="240" w:lineRule="auto"/>
      <w:ind w:left="317"/>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BC2916"/>
    <w:rPr>
      <w:rFonts w:ascii="Times New Roman" w:eastAsia="Times New Roman" w:hAnsi="Times New Roman" w:cs="Times New Roman"/>
      <w:sz w:val="28"/>
      <w:szCs w:val="28"/>
    </w:rPr>
  </w:style>
  <w:style w:type="paragraph" w:customStyle="1" w:styleId="TableParagraph">
    <w:name w:val="Table Paragraph"/>
    <w:basedOn w:val="a"/>
    <w:uiPriority w:val="1"/>
    <w:qFormat/>
    <w:rsid w:val="00BC2916"/>
    <w:pPr>
      <w:widowControl w:val="0"/>
      <w:autoSpaceDE w:val="0"/>
      <w:autoSpaceDN w:val="0"/>
      <w:spacing w:after="0" w:line="234" w:lineRule="exact"/>
      <w:jc w:val="center"/>
    </w:pPr>
    <w:rPr>
      <w:rFonts w:ascii="Times New Roman" w:eastAsia="Times New Roman" w:hAnsi="Times New Roman" w:cs="Times New Roman"/>
    </w:rPr>
  </w:style>
  <w:style w:type="paragraph" w:styleId="a7">
    <w:name w:val="header"/>
    <w:basedOn w:val="a"/>
    <w:link w:val="a8"/>
    <w:uiPriority w:val="99"/>
    <w:semiHidden/>
    <w:unhideWhenUsed/>
    <w:rsid w:val="00BC291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C2916"/>
  </w:style>
  <w:style w:type="paragraph" w:styleId="a9">
    <w:name w:val="footer"/>
    <w:basedOn w:val="a"/>
    <w:link w:val="aa"/>
    <w:uiPriority w:val="99"/>
    <w:semiHidden/>
    <w:unhideWhenUsed/>
    <w:rsid w:val="00BC291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C2916"/>
  </w:style>
  <w:style w:type="paragraph" w:customStyle="1" w:styleId="11">
    <w:name w:val="Заголовок 11"/>
    <w:basedOn w:val="a"/>
    <w:uiPriority w:val="1"/>
    <w:qFormat/>
    <w:rsid w:val="00BC2916"/>
    <w:pPr>
      <w:widowControl w:val="0"/>
      <w:autoSpaceDE w:val="0"/>
      <w:autoSpaceDN w:val="0"/>
      <w:spacing w:after="0" w:line="240" w:lineRule="auto"/>
      <w:ind w:left="208"/>
      <w:outlineLvl w:val="1"/>
    </w:pPr>
    <w:rPr>
      <w:rFonts w:ascii="Times New Roman" w:eastAsia="Times New Roman" w:hAnsi="Times New Roman" w:cs="Times New Roman"/>
      <w:b/>
      <w:bCs/>
      <w:sz w:val="32"/>
      <w:szCs w:val="32"/>
    </w:rPr>
  </w:style>
  <w:style w:type="paragraph" w:customStyle="1" w:styleId="Default">
    <w:name w:val="Default"/>
    <w:rsid w:val="002E70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Hyperlink"/>
    <w:rsid w:val="004446A5"/>
    <w:rPr>
      <w:rFonts w:cs="Times New Roman"/>
      <w:color w:val="0000FF"/>
      <w:u w:val="single"/>
    </w:rPr>
  </w:style>
  <w:style w:type="paragraph" w:customStyle="1" w:styleId="ac">
    <w:name w:val="Знак Знак Знак"/>
    <w:basedOn w:val="a"/>
    <w:rsid w:val="004446A5"/>
    <w:pPr>
      <w:spacing w:after="160" w:line="240" w:lineRule="exact"/>
      <w:ind w:firstLine="709"/>
    </w:pPr>
    <w:rPr>
      <w:rFonts w:ascii="Verdana" w:eastAsia="Times New Roman" w:hAnsi="Verdana" w:cs="Times New Roman"/>
      <w:sz w:val="16"/>
      <w:szCs w:val="20"/>
      <w:lang w:eastAsia="ru-RU"/>
    </w:rPr>
  </w:style>
  <w:style w:type="paragraph" w:styleId="21">
    <w:name w:val="Body Text 2"/>
    <w:basedOn w:val="a"/>
    <w:link w:val="22"/>
    <w:rsid w:val="00C7757F"/>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rsid w:val="00C7757F"/>
    <w:rPr>
      <w:rFonts w:ascii="Calibri" w:eastAsia="Times New Roman" w:hAnsi="Calibri" w:cs="Times New Roman"/>
      <w:lang w:eastAsia="ru-RU"/>
    </w:rPr>
  </w:style>
  <w:style w:type="paragraph" w:styleId="ad">
    <w:name w:val="Title"/>
    <w:basedOn w:val="a"/>
    <w:next w:val="a"/>
    <w:link w:val="ae"/>
    <w:uiPriority w:val="10"/>
    <w:qFormat/>
    <w:rsid w:val="00030D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030D5D"/>
    <w:rPr>
      <w:rFonts w:asciiTheme="majorHAnsi" w:eastAsiaTheme="majorEastAsia" w:hAnsiTheme="majorHAnsi" w:cstheme="majorBidi"/>
      <w:color w:val="17365D" w:themeColor="text2" w:themeShade="BF"/>
      <w:spacing w:val="5"/>
      <w:kern w:val="28"/>
      <w:sz w:val="52"/>
      <w:szCs w:val="52"/>
    </w:rPr>
  </w:style>
  <w:style w:type="paragraph" w:styleId="af">
    <w:name w:val="List Paragraph"/>
    <w:basedOn w:val="a"/>
    <w:uiPriority w:val="1"/>
    <w:qFormat/>
    <w:rsid w:val="005147E1"/>
    <w:pPr>
      <w:ind w:left="720"/>
      <w:contextualSpacing/>
    </w:pPr>
  </w:style>
  <w:style w:type="paragraph" w:styleId="af0">
    <w:name w:val="No Spacing"/>
    <w:link w:val="af1"/>
    <w:qFormat/>
    <w:rsid w:val="00EC0C0E"/>
    <w:pPr>
      <w:spacing w:after="0" w:line="240" w:lineRule="auto"/>
    </w:pPr>
    <w:rPr>
      <w:rFonts w:ascii="Calibri" w:eastAsia="Times New Roman" w:hAnsi="Calibri" w:cs="Times New Roman"/>
      <w:lang w:eastAsia="ru-RU"/>
    </w:rPr>
  </w:style>
  <w:style w:type="character" w:customStyle="1" w:styleId="af1">
    <w:name w:val="Без интервала Знак"/>
    <w:link w:val="af0"/>
    <w:locked/>
    <w:rsid w:val="00EC0C0E"/>
    <w:rPr>
      <w:rFonts w:ascii="Calibri" w:eastAsia="Times New Roman" w:hAnsi="Calibri" w:cs="Times New Roman"/>
      <w:lang w:eastAsia="ru-RU"/>
    </w:rPr>
  </w:style>
  <w:style w:type="character" w:customStyle="1" w:styleId="23">
    <w:name w:val="Основной текст (2)"/>
    <w:basedOn w:val="a0"/>
    <w:rsid w:val="00EC0C0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
    <w:name w:val="Заголовок 2 Знак"/>
    <w:basedOn w:val="a0"/>
    <w:link w:val="2"/>
    <w:uiPriority w:val="9"/>
    <w:rsid w:val="0091623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1623E"/>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6554847">
      <w:bodyDiv w:val="1"/>
      <w:marLeft w:val="0"/>
      <w:marRight w:val="0"/>
      <w:marTop w:val="0"/>
      <w:marBottom w:val="0"/>
      <w:divBdr>
        <w:top w:val="none" w:sz="0" w:space="0" w:color="auto"/>
        <w:left w:val="none" w:sz="0" w:space="0" w:color="auto"/>
        <w:bottom w:val="none" w:sz="0" w:space="0" w:color="auto"/>
        <w:right w:val="none" w:sz="0" w:space="0" w:color="auto"/>
      </w:divBdr>
    </w:div>
    <w:div w:id="1783063651">
      <w:bodyDiv w:val="1"/>
      <w:marLeft w:val="0"/>
      <w:marRight w:val="0"/>
      <w:marTop w:val="0"/>
      <w:marBottom w:val="0"/>
      <w:divBdr>
        <w:top w:val="none" w:sz="0" w:space="0" w:color="auto"/>
        <w:left w:val="none" w:sz="0" w:space="0" w:color="auto"/>
        <w:bottom w:val="none" w:sz="0" w:space="0" w:color="auto"/>
        <w:right w:val="none" w:sz="0" w:space="0" w:color="auto"/>
      </w:divBdr>
    </w:div>
    <w:div w:id="1868178901">
      <w:bodyDiv w:val="1"/>
      <w:marLeft w:val="0"/>
      <w:marRight w:val="0"/>
      <w:marTop w:val="0"/>
      <w:marBottom w:val="0"/>
      <w:divBdr>
        <w:top w:val="none" w:sz="0" w:space="0" w:color="auto"/>
        <w:left w:val="none" w:sz="0" w:space="0" w:color="auto"/>
        <w:bottom w:val="none" w:sz="0" w:space="0" w:color="auto"/>
        <w:right w:val="none" w:sz="0" w:space="0" w:color="auto"/>
      </w:divBdr>
    </w:div>
    <w:div w:id="194217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fisoko.obrnadzor.gov.ru/" TargetMode="External"/><Relationship Id="rId18" Type="http://schemas.openxmlformats.org/officeDocument/2006/relationships/hyperlink" Target="http://horolruno.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no645@mail.ru"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056;&#1059;&#1053;&#1054;\Desktop\2019-2020.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a:t>Качество знаний</a:t>
            </a:r>
          </a:p>
        </c:rich>
      </c:tx>
      <c:layout>
        <c:manualLayout>
          <c:xMode val="edge"/>
          <c:yMode val="edge"/>
          <c:x val="0.33183494280196363"/>
          <c:y val="2.3880597014925578E-2"/>
        </c:manualLayout>
      </c:layout>
      <c:overlay val="1"/>
    </c:title>
    <c:plotArea>
      <c:layout>
        <c:manualLayout>
          <c:layoutTarget val="inner"/>
          <c:xMode val="edge"/>
          <c:yMode val="edge"/>
          <c:x val="0.10277952755905512"/>
          <c:y val="0.19433587965683388"/>
          <c:w val="0.8730982405084835"/>
          <c:h val="0.37756023034434494"/>
        </c:manualLayout>
      </c:layout>
      <c:barChart>
        <c:barDir val="col"/>
        <c:grouping val="clustered"/>
        <c:varyColors val="1"/>
        <c:ser>
          <c:idx val="0"/>
          <c:order val="0"/>
          <c:tx>
            <c:strRef>
              <c:f>'Сводная год'!$I$2</c:f>
              <c:strCache>
                <c:ptCount val="1"/>
                <c:pt idx="0">
                  <c:v>2017-2018</c:v>
                </c:pt>
              </c:strCache>
            </c:strRef>
          </c:tx>
          <c:spPr>
            <a:solidFill>
              <a:srgbClr val="00B050"/>
            </a:solidFill>
          </c:spPr>
          <c:invertIfNegative val="1"/>
          <c:dPt>
            <c:idx val="0"/>
            <c:invertIfNegative val="1"/>
            <c:spPr>
              <a:solidFill>
                <a:srgbClr val="00B050"/>
              </a:solidFill>
              <a:ln>
                <a:solidFill>
                  <a:srgbClr val="FF0000"/>
                </a:solidFill>
              </a:ln>
            </c:spPr>
          </c:dPt>
          <c:cat>
            <c:strRef>
              <c:f>'[2019-2020.xlsx]Сводная год'!$B$3:$B$13,'[2019-2020.xlsx]Сводная год'!$B$16</c:f>
              <c:strCache>
                <c:ptCount val="12"/>
                <c:pt idx="0">
                  <c:v>СОШ № 1 с. Хороль</c:v>
                </c:pt>
                <c:pt idx="1">
                  <c:v>ООШ № 2 с. Хороль</c:v>
                </c:pt>
                <c:pt idx="2">
                  <c:v>СОШ № 3 с. Хороль</c:v>
                </c:pt>
                <c:pt idx="3">
                  <c:v>СОШ  с. Новодевица</c:v>
                </c:pt>
                <c:pt idx="4">
                  <c:v>ООШ  с. Поповка</c:v>
                </c:pt>
                <c:pt idx="5">
                  <c:v>СОШ  с. Сиваковка</c:v>
                </c:pt>
                <c:pt idx="6">
                  <c:v>СОШ с. Благодатное</c:v>
                </c:pt>
                <c:pt idx="7">
                  <c:v>СОШ  с. Прилуки</c:v>
                </c:pt>
                <c:pt idx="8">
                  <c:v>СОШ  п. Ярославский</c:v>
                </c:pt>
                <c:pt idx="9">
                  <c:v>СОШ с. Лучки</c:v>
                </c:pt>
                <c:pt idx="10">
                  <c:v>ООШ с. Вознесенка</c:v>
                </c:pt>
                <c:pt idx="11">
                  <c:v>ИТОГО</c:v>
                </c:pt>
              </c:strCache>
            </c:strRef>
          </c:cat>
          <c:val>
            <c:numRef>
              <c:f>'[2019-2020.xlsx]Сводная год'!$I$3:$I$13,'[2019-2020.xlsx]Сводная год'!$I$16</c:f>
              <c:numCache>
                <c:formatCode>0.0%</c:formatCode>
                <c:ptCount val="12"/>
                <c:pt idx="0">
                  <c:v>0.43800000000000039</c:v>
                </c:pt>
                <c:pt idx="1">
                  <c:v>0.31800000000000045</c:v>
                </c:pt>
                <c:pt idx="2">
                  <c:v>0.37300000000000039</c:v>
                </c:pt>
                <c:pt idx="3">
                  <c:v>0.37100000000000039</c:v>
                </c:pt>
                <c:pt idx="4">
                  <c:v>0.32900000000000051</c:v>
                </c:pt>
                <c:pt idx="5">
                  <c:v>0.41700000000000031</c:v>
                </c:pt>
                <c:pt idx="6">
                  <c:v>0.47500000000000031</c:v>
                </c:pt>
                <c:pt idx="7">
                  <c:v>0.38200000000000045</c:v>
                </c:pt>
                <c:pt idx="8">
                  <c:v>0.39500000000000052</c:v>
                </c:pt>
                <c:pt idx="9">
                  <c:v>0.34800000000000036</c:v>
                </c:pt>
                <c:pt idx="10">
                  <c:v>0.35700000000000032</c:v>
                </c:pt>
                <c:pt idx="11">
                  <c:v>0.39700000000000052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'Сводная год'!$H$2</c:f>
              <c:strCache>
                <c:ptCount val="1"/>
                <c:pt idx="0">
                  <c:v>2018-2019</c:v>
                </c:pt>
              </c:strCache>
            </c:strRef>
          </c:tx>
          <c:spPr>
            <a:solidFill>
              <a:srgbClr val="00B050"/>
            </a:solidFill>
            <a:ln>
              <a:solidFill>
                <a:srgbClr val="FF0000"/>
              </a:solidFill>
            </a:ln>
          </c:spPr>
          <c:invertIfNegative val="1"/>
          <c:cat>
            <c:strRef>
              <c:f>'[2019-2020.xlsx]Сводная год'!$B$3:$B$13,'[2019-2020.xlsx]Сводная год'!$B$16</c:f>
              <c:strCache>
                <c:ptCount val="12"/>
                <c:pt idx="0">
                  <c:v>СОШ № 1 с. Хороль</c:v>
                </c:pt>
                <c:pt idx="1">
                  <c:v>ООШ № 2 с. Хороль</c:v>
                </c:pt>
                <c:pt idx="2">
                  <c:v>СОШ № 3 с. Хороль</c:v>
                </c:pt>
                <c:pt idx="3">
                  <c:v>СОШ  с. Новодевица</c:v>
                </c:pt>
                <c:pt idx="4">
                  <c:v>ООШ  с. Поповка</c:v>
                </c:pt>
                <c:pt idx="5">
                  <c:v>СОШ  с. Сиваковка</c:v>
                </c:pt>
                <c:pt idx="6">
                  <c:v>СОШ с. Благодатное</c:v>
                </c:pt>
                <c:pt idx="7">
                  <c:v>СОШ  с. Прилуки</c:v>
                </c:pt>
                <c:pt idx="8">
                  <c:v>СОШ  п. Ярославский</c:v>
                </c:pt>
                <c:pt idx="9">
                  <c:v>СОШ с. Лучки</c:v>
                </c:pt>
                <c:pt idx="10">
                  <c:v>ООШ с. Вознесенка</c:v>
                </c:pt>
                <c:pt idx="11">
                  <c:v>ИТОГО</c:v>
                </c:pt>
              </c:strCache>
            </c:strRef>
          </c:cat>
          <c:val>
            <c:numRef>
              <c:f>'[2019-2020.xlsx]Сводная год'!$H$3:$H$13,'[2019-2020.xlsx]Сводная год'!$H$16</c:f>
              <c:numCache>
                <c:formatCode>0.0%</c:formatCode>
                <c:ptCount val="12"/>
                <c:pt idx="0">
                  <c:v>0.42600000000000032</c:v>
                </c:pt>
                <c:pt idx="1">
                  <c:v>0.32300000000000045</c:v>
                </c:pt>
                <c:pt idx="2">
                  <c:v>0.40600000000000008</c:v>
                </c:pt>
                <c:pt idx="3">
                  <c:v>0.36900000000000038</c:v>
                </c:pt>
                <c:pt idx="4">
                  <c:v>0.32900000000000051</c:v>
                </c:pt>
                <c:pt idx="5">
                  <c:v>0.44300000000000012</c:v>
                </c:pt>
                <c:pt idx="6">
                  <c:v>0.46300000000000002</c:v>
                </c:pt>
                <c:pt idx="7">
                  <c:v>0.39600000000000052</c:v>
                </c:pt>
                <c:pt idx="8">
                  <c:v>0.40500000000000008</c:v>
                </c:pt>
                <c:pt idx="9">
                  <c:v>0.4</c:v>
                </c:pt>
                <c:pt idx="10">
                  <c:v>0.31100000000000039</c:v>
                </c:pt>
                <c:pt idx="11">
                  <c:v>0.39700000000000052</c:v>
                </c:pt>
              </c:numCache>
            </c:numRef>
          </c:val>
          <c:extLst>
            <c:ext xmlns:c14="http://schemas.microsoft.com/office/drawing/2007/8/2/chart" uri="{6F2FDCE9-48DA-4B69-8628-5D25D57E5C99}">
              <c14:invertSolidFillFmt>
                <c14:spPr xmlns:c14="http://schemas.microsoft.com/office/drawing/2007/8/2/chart">
                  <a:solidFill>
                    <a:srgbClr val="FFFFFF"/>
                  </a:solidFill>
                  <a:ln>
                    <a:solidFill>
                      <a:srgbClr val="FF0000"/>
                    </a:solidFill>
                  </a:ln>
                </c14:spPr>
              </c14:invertSolidFillFmt>
            </c:ext>
          </c:extLst>
        </c:ser>
        <c:ser>
          <c:idx val="2"/>
          <c:order val="2"/>
          <c:tx>
            <c:strRef>
              <c:f>'Сводная год'!$G$2</c:f>
              <c:strCache>
                <c:ptCount val="1"/>
                <c:pt idx="0">
                  <c:v>2019-2020</c:v>
                </c:pt>
              </c:strCache>
            </c:strRef>
          </c:tx>
          <c:spPr>
            <a:solidFill>
              <a:srgbClr val="00B050"/>
            </a:solidFill>
            <a:ln>
              <a:solidFill>
                <a:srgbClr val="FF0000"/>
              </a:solidFill>
            </a:ln>
          </c:spPr>
          <c:invertIfNegative val="1"/>
          <c:cat>
            <c:strRef>
              <c:f>'[2019-2020.xlsx]Сводная год'!$B$3:$B$13,'[2019-2020.xlsx]Сводная год'!$B$16</c:f>
              <c:strCache>
                <c:ptCount val="12"/>
                <c:pt idx="0">
                  <c:v>СОШ № 1 с. Хороль</c:v>
                </c:pt>
                <c:pt idx="1">
                  <c:v>ООШ № 2 с. Хороль</c:v>
                </c:pt>
                <c:pt idx="2">
                  <c:v>СОШ № 3 с. Хороль</c:v>
                </c:pt>
                <c:pt idx="3">
                  <c:v>СОШ  с. Новодевица</c:v>
                </c:pt>
                <c:pt idx="4">
                  <c:v>ООШ  с. Поповка</c:v>
                </c:pt>
                <c:pt idx="5">
                  <c:v>СОШ  с. Сиваковка</c:v>
                </c:pt>
                <c:pt idx="6">
                  <c:v>СОШ с. Благодатное</c:v>
                </c:pt>
                <c:pt idx="7">
                  <c:v>СОШ  с. Прилуки</c:v>
                </c:pt>
                <c:pt idx="8">
                  <c:v>СОШ  п. Ярославский</c:v>
                </c:pt>
                <c:pt idx="9">
                  <c:v>СОШ с. Лучки</c:v>
                </c:pt>
                <c:pt idx="10">
                  <c:v>ООШ с. Вознесенка</c:v>
                </c:pt>
                <c:pt idx="11">
                  <c:v>ИТОГО</c:v>
                </c:pt>
              </c:strCache>
            </c:strRef>
          </c:cat>
          <c:val>
            <c:numRef>
              <c:f>'[2019-2020.xlsx]Сводная год'!$G$3:$G$13,'[2019-2020.xlsx]Сводная год'!$G$16</c:f>
              <c:numCache>
                <c:formatCode>0.0%</c:formatCode>
                <c:ptCount val="12"/>
                <c:pt idx="0">
                  <c:v>0.47284768211920586</c:v>
                </c:pt>
                <c:pt idx="1">
                  <c:v>0.33333333333333331</c:v>
                </c:pt>
                <c:pt idx="2">
                  <c:v>0.37262357414448738</c:v>
                </c:pt>
                <c:pt idx="3">
                  <c:v>0.34146341463414648</c:v>
                </c:pt>
                <c:pt idx="4">
                  <c:v>0.30263157894736842</c:v>
                </c:pt>
                <c:pt idx="5">
                  <c:v>0.43209876543209924</c:v>
                </c:pt>
                <c:pt idx="6">
                  <c:v>0.46078431372549056</c:v>
                </c:pt>
                <c:pt idx="7">
                  <c:v>0.37500000000000039</c:v>
                </c:pt>
                <c:pt idx="8">
                  <c:v>0.4236111111111111</c:v>
                </c:pt>
                <c:pt idx="9">
                  <c:v>0.37288135593220423</c:v>
                </c:pt>
                <c:pt idx="10">
                  <c:v>0.35294117647058826</c:v>
                </c:pt>
                <c:pt idx="11">
                  <c:v>0.41387024608501138</c:v>
                </c:pt>
              </c:numCache>
            </c:numRef>
          </c:val>
          <c:extLst>
            <c:ext xmlns:c14="http://schemas.microsoft.com/office/drawing/2007/8/2/chart" uri="{6F2FDCE9-48DA-4B69-8628-5D25D57E5C99}">
              <c14:invertSolidFillFmt>
                <c14:spPr xmlns:c14="http://schemas.microsoft.com/office/drawing/2007/8/2/chart">
                  <a:solidFill>
                    <a:srgbClr val="FFFFFF"/>
                  </a:solidFill>
                  <a:ln>
                    <a:solidFill>
                      <a:srgbClr val="FF0000"/>
                    </a:solidFill>
                  </a:ln>
                </c14:spPr>
              </c14:invertSolidFillFmt>
            </c:ext>
          </c:extLst>
        </c:ser>
        <c:axId val="92963968"/>
        <c:axId val="117805440"/>
      </c:barChart>
      <c:catAx>
        <c:axId val="92963968"/>
        <c:scaling>
          <c:orientation val="minMax"/>
        </c:scaling>
        <c:delete val="1"/>
        <c:axPos val="b"/>
        <c:majorTickMark val="cross"/>
        <c:minorTickMark val="cross"/>
        <c:tickLblPos val="nextTo"/>
        <c:crossAx val="117805440"/>
        <c:crosses val="autoZero"/>
        <c:auto val="1"/>
        <c:lblAlgn val="ctr"/>
        <c:lblOffset val="100"/>
        <c:noMultiLvlLbl val="1"/>
      </c:catAx>
      <c:valAx>
        <c:axId val="117805440"/>
        <c:scaling>
          <c:orientation val="minMax"/>
        </c:scaling>
        <c:delete val="1"/>
        <c:axPos val="l"/>
        <c:majorGridlines/>
        <c:numFmt formatCode="0.0%" sourceLinked="1"/>
        <c:majorTickMark val="cross"/>
        <c:minorTickMark val="cross"/>
        <c:tickLblPos val="nextTo"/>
        <c:crossAx val="92963968"/>
        <c:crosses val="autoZero"/>
        <c:crossBetween val="between"/>
      </c:valAx>
    </c:plotArea>
    <c:legend>
      <c:legendPos val="r"/>
      <c:layout>
        <c:manualLayout>
          <c:xMode val="edge"/>
          <c:yMode val="edge"/>
          <c:x val="5.5463229832120847E-2"/>
          <c:y val="0.10858385239158549"/>
          <c:w val="0.80491412865844603"/>
          <c:h val="7.5369373604418921E-2"/>
        </c:manualLayout>
      </c:layout>
      <c:overlay val="1"/>
      <c:txPr>
        <a:bodyPr/>
        <a:lstStyle/>
        <a:p>
          <a:pPr>
            <a:defRPr sz="1400" b="1"/>
          </a:pPr>
          <a:endParaRPr lang="ru-RU"/>
        </a:p>
      </c:txPr>
    </c:legend>
    <c:plotVisOnly val="1"/>
    <c:dispBlanksAs val="zero"/>
    <c:showDLblsOverMax val="1"/>
  </c:chart>
  <c:externalData r:id="rId1">
    <c:autoUpdate val="1"/>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
  <c:chart>
    <c:title/>
    <c:view3D>
      <c:rotX val="30"/>
      <c:perspective val="0"/>
    </c:view3D>
    <c:plotArea>
      <c:layout/>
      <c:pie3DChart>
        <c:varyColors val="1"/>
        <c:ser>
          <c:idx val="0"/>
          <c:order val="0"/>
          <c:tx>
            <c:strRef>
              <c:f>Лист1!$B$1</c:f>
              <c:strCache>
                <c:ptCount val="1"/>
                <c:pt idx="0">
                  <c:v>Численность педагогических кадров</c:v>
                </c:pt>
              </c:strCache>
            </c:strRef>
          </c:tx>
          <c:spPr>
            <a:ln w="28575">
              <a:solidFill>
                <a:schemeClr val="tx1"/>
              </a:solidFill>
            </a:ln>
          </c:spPr>
          <c:explosion val="24"/>
          <c:dPt>
            <c:idx val="0"/>
            <c:explosion val="0"/>
            <c:spPr>
              <a:solidFill>
                <a:srgbClr val="00B050"/>
              </a:solidFill>
              <a:ln w="28575">
                <a:solidFill>
                  <a:schemeClr val="tx1"/>
                </a:solidFill>
              </a:ln>
            </c:spPr>
          </c:dPt>
          <c:dPt>
            <c:idx val="1"/>
            <c:explosion val="0"/>
            <c:spPr>
              <a:solidFill>
                <a:schemeClr val="accent6">
                  <a:lumMod val="75000"/>
                </a:schemeClr>
              </a:solidFill>
              <a:ln w="28575">
                <a:solidFill>
                  <a:schemeClr val="tx1"/>
                </a:solidFill>
              </a:ln>
            </c:spPr>
          </c:dPt>
          <c:dPt>
            <c:idx val="2"/>
            <c:explosion val="0"/>
          </c:dPt>
          <c:dLbls>
            <c:dLbl>
              <c:idx val="0"/>
              <c:layout>
                <c:manualLayout>
                  <c:x val="-0.12982002249718785"/>
                  <c:y val="-0.11593209502658322"/>
                </c:manualLayout>
              </c:layout>
              <c:tx>
                <c:rich>
                  <a:bodyPr/>
                  <a:lstStyle/>
                  <a:p>
                    <a:r>
                      <a:rPr lang="en-US"/>
                      <a:t>6</a:t>
                    </a:r>
                    <a:r>
                      <a:rPr lang="ru-RU"/>
                      <a:t>4,7</a:t>
                    </a:r>
                    <a:r>
                      <a:rPr lang="en-US"/>
                      <a:t>%</a:t>
                    </a:r>
                  </a:p>
                </c:rich>
              </c:tx>
              <c:showPercent val="1"/>
            </c:dLbl>
            <c:dLbl>
              <c:idx val="1"/>
              <c:tx>
                <c:rich>
                  <a:bodyPr/>
                  <a:lstStyle/>
                  <a:p>
                    <a:r>
                      <a:rPr lang="en-US"/>
                      <a:t>2</a:t>
                    </a:r>
                    <a:r>
                      <a:rPr lang="ru-RU"/>
                      <a:t>8,9</a:t>
                    </a:r>
                    <a:r>
                      <a:rPr lang="en-US"/>
                      <a:t>%</a:t>
                    </a:r>
                  </a:p>
                </c:rich>
              </c:tx>
              <c:showPercent val="1"/>
            </c:dLbl>
            <c:dLbl>
              <c:idx val="2"/>
              <c:tx>
                <c:rich>
                  <a:bodyPr/>
                  <a:lstStyle/>
                  <a:p>
                    <a:r>
                      <a:rPr lang="en-US"/>
                      <a:t>6</a:t>
                    </a:r>
                    <a:r>
                      <a:rPr lang="ru-RU"/>
                      <a:t>,4</a:t>
                    </a:r>
                    <a:r>
                      <a:rPr lang="en-US"/>
                      <a:t>%</a:t>
                    </a:r>
                  </a:p>
                </c:rich>
              </c:tx>
              <c:showPercent val="1"/>
            </c:dLbl>
            <c:txPr>
              <a:bodyPr/>
              <a:lstStyle/>
              <a:p>
                <a:pPr>
                  <a:defRPr sz="1200" b="1">
                    <a:latin typeface="Times New Roman" pitchFamily="18" charset="0"/>
                    <a:cs typeface="Times New Roman" pitchFamily="18" charset="0"/>
                  </a:defRPr>
                </a:pPr>
                <a:endParaRPr lang="ru-RU"/>
              </a:p>
            </c:txPr>
            <c:showPercent val="1"/>
            <c:showLeaderLines val="1"/>
          </c:dLbls>
          <c:cat>
            <c:strRef>
              <c:f>Лист1!$A$2:$A$4</c:f>
              <c:strCache>
                <c:ptCount val="3"/>
                <c:pt idx="0">
                  <c:v>Учителя</c:v>
                </c:pt>
                <c:pt idx="1">
                  <c:v>Воспитатели</c:v>
                </c:pt>
                <c:pt idx="2">
                  <c:v>Педагоги дополнительного образования</c:v>
                </c:pt>
              </c:strCache>
            </c:strRef>
          </c:cat>
          <c:val>
            <c:numRef>
              <c:f>Лист1!$B$2:$B$4</c:f>
              <c:numCache>
                <c:formatCode>General</c:formatCode>
                <c:ptCount val="3"/>
                <c:pt idx="0">
                  <c:v>68.2</c:v>
                </c:pt>
                <c:pt idx="1">
                  <c:v>26.1</c:v>
                </c:pt>
                <c:pt idx="2">
                  <c:v>5.7</c:v>
                </c:pt>
              </c:numCache>
            </c:numRef>
          </c:val>
        </c:ser>
        <c:dLbls>
          <c:showPercent val="1"/>
        </c:dLbls>
      </c:pie3DChart>
    </c:plotArea>
    <c:legend>
      <c:legendPos val="t"/>
      <c:layout>
        <c:manualLayout>
          <c:xMode val="edge"/>
          <c:yMode val="edge"/>
          <c:x val="3.5075501925895668E-2"/>
          <c:y val="0.15801298876102055"/>
          <c:w val="0.92551982138596267"/>
          <c:h val="0.16702099737532819"/>
        </c:manualLayout>
      </c:layout>
      <c:txPr>
        <a:bodyPr/>
        <a:lstStyle/>
        <a:p>
          <a:pPr>
            <a:defRPr sz="1400"/>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X val="30"/>
      <c:perspective val="0"/>
    </c:view3D>
    <c:plotArea>
      <c:layout>
        <c:manualLayout>
          <c:layoutTarget val="inner"/>
          <c:xMode val="edge"/>
          <c:yMode val="edge"/>
          <c:x val="7.2490706319702752E-2"/>
          <c:y val="0.25"/>
          <c:w val="0.57434944237918506"/>
          <c:h val="0.58841463414634021"/>
        </c:manualLayout>
      </c:layout>
      <c:pie3DChart>
        <c:varyColors val="1"/>
        <c:ser>
          <c:idx val="0"/>
          <c:order val="0"/>
          <c:tx>
            <c:strRef>
              <c:f>Лист1!$B$1</c:f>
              <c:strCache>
                <c:ptCount val="1"/>
                <c:pt idx="0">
                  <c:v>Образование педагогов района</c:v>
                </c:pt>
              </c:strCache>
            </c:strRef>
          </c:tx>
          <c:spPr>
            <a:ln>
              <a:solidFill>
                <a:sysClr val="windowText" lastClr="000000"/>
              </a:solidFill>
            </a:ln>
          </c:spPr>
          <c:dLbls>
            <c:dLbl>
              <c:idx val="0"/>
              <c:layout>
                <c:manualLayout>
                  <c:x val="-0.15602360144542393"/>
                  <c:y val="-0.16293537220890866"/>
                </c:manualLayout>
              </c:layout>
              <c:tx>
                <c:rich>
                  <a:bodyPr/>
                  <a:lstStyle/>
                  <a:p>
                    <a:r>
                      <a:rPr lang="ru-RU" sz="1400"/>
                      <a:t>66</a:t>
                    </a:r>
                    <a:r>
                      <a:rPr lang="en-US"/>
                      <a:t>%</a:t>
                    </a:r>
                  </a:p>
                </c:rich>
              </c:tx>
              <c:dLblPos val="bestFit"/>
            </c:dLbl>
            <c:dLbl>
              <c:idx val="1"/>
              <c:tx>
                <c:rich>
                  <a:bodyPr/>
                  <a:lstStyle/>
                  <a:p>
                    <a:r>
                      <a:rPr lang="ru-RU" sz="1400"/>
                      <a:t>32,5</a:t>
                    </a:r>
                    <a:r>
                      <a:rPr lang="en-US"/>
                      <a:t>%</a:t>
                    </a:r>
                  </a:p>
                </c:rich>
              </c:tx>
              <c:dLblPos val="bestFit"/>
            </c:dLbl>
            <c:dLbl>
              <c:idx val="2"/>
              <c:tx>
                <c:rich>
                  <a:bodyPr/>
                  <a:lstStyle/>
                  <a:p>
                    <a:r>
                      <a:rPr lang="ru-RU" sz="1400"/>
                      <a:t>1</a:t>
                    </a:r>
                    <a:r>
                      <a:rPr lang="ru-RU"/>
                      <a:t>,5</a:t>
                    </a:r>
                    <a:r>
                      <a:rPr lang="en-US"/>
                      <a:t>%</a:t>
                    </a:r>
                  </a:p>
                </c:rich>
              </c:tx>
              <c:dLblPos val="bestFit"/>
            </c:dLbl>
            <c:spPr>
              <a:noFill/>
              <a:ln w="25399">
                <a:noFill/>
              </a:ln>
            </c:spPr>
            <c:txPr>
              <a:bodyPr/>
              <a:lstStyle/>
              <a:p>
                <a:pPr>
                  <a:defRPr sz="1400"/>
                </a:pPr>
                <a:endParaRPr lang="ru-RU"/>
              </a:p>
            </c:txPr>
            <c:showPercent val="1"/>
            <c:showLeaderLines val="1"/>
          </c:dLbls>
          <c:cat>
            <c:strRef>
              <c:f>Лист1!$A$2:$A$4</c:f>
              <c:strCache>
                <c:ptCount val="3"/>
                <c:pt idx="0">
                  <c:v>Высшее педагогическое</c:v>
                </c:pt>
                <c:pt idx="1">
                  <c:v>среднее специальное</c:v>
                </c:pt>
                <c:pt idx="2">
                  <c:v>неспециалисты</c:v>
                </c:pt>
              </c:strCache>
            </c:strRef>
          </c:cat>
          <c:val>
            <c:numRef>
              <c:f>Лист1!$B$2:$B$4</c:f>
              <c:numCache>
                <c:formatCode>General</c:formatCode>
                <c:ptCount val="3"/>
                <c:pt idx="0">
                  <c:v>239</c:v>
                </c:pt>
                <c:pt idx="1">
                  <c:v>112</c:v>
                </c:pt>
                <c:pt idx="2">
                  <c:v>11</c:v>
                </c:pt>
              </c:numCache>
            </c:numRef>
          </c:val>
        </c:ser>
      </c:pie3DChart>
      <c:spPr>
        <a:noFill/>
        <a:ln w="25399">
          <a:noFill/>
        </a:ln>
      </c:spPr>
    </c:plotArea>
    <c:legend>
      <c:legendPos val="r"/>
      <c:legendEntry>
        <c:idx val="0"/>
        <c:txPr>
          <a:bodyPr/>
          <a:lstStyle/>
          <a:p>
            <a:pPr>
              <a:defRPr sz="1200"/>
            </a:pPr>
            <a:endParaRPr lang="ru-RU"/>
          </a:p>
        </c:txPr>
      </c:legendEntry>
      <c:legendEntry>
        <c:idx val="1"/>
        <c:txPr>
          <a:bodyPr/>
          <a:lstStyle/>
          <a:p>
            <a:pPr>
              <a:defRPr sz="1200"/>
            </a:pPr>
            <a:endParaRPr lang="ru-RU"/>
          </a:p>
        </c:txPr>
      </c:legendEntry>
      <c:legendEntry>
        <c:idx val="2"/>
        <c:txPr>
          <a:bodyPr/>
          <a:lstStyle/>
          <a:p>
            <a:pPr>
              <a:defRPr sz="1200"/>
            </a:pPr>
            <a:endParaRPr lang="ru-RU"/>
          </a:p>
        </c:txPr>
      </c:legendEntry>
      <c:layout>
        <c:manualLayout>
          <c:xMode val="edge"/>
          <c:yMode val="edge"/>
          <c:x val="0.65518683790899823"/>
          <c:y val="0.25019559511582795"/>
          <c:w val="0.33225429238927612"/>
          <c:h val="0.41448788466659081"/>
        </c:manualLayout>
      </c:layout>
    </c:legend>
    <c:plotVisOnly val="1"/>
    <c:dispBlanksAs val="zero"/>
  </c:chart>
  <c:externalData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6123810" cy="4276191"/>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A90A1-AF60-40DB-A521-34FD4193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Pages>
  <Words>16373</Words>
  <Characters>93328</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Alla_pk</cp:lastModifiedBy>
  <cp:revision>21</cp:revision>
  <cp:lastPrinted>2020-07-30T00:29:00Z</cp:lastPrinted>
  <dcterms:created xsi:type="dcterms:W3CDTF">2020-07-29T04:07:00Z</dcterms:created>
  <dcterms:modified xsi:type="dcterms:W3CDTF">2020-08-11T05:01:00Z</dcterms:modified>
</cp:coreProperties>
</file>