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76" w:rsidRPr="005B2E31" w:rsidRDefault="00D91676" w:rsidP="00E335F2">
      <w:pPr>
        <w:jc w:val="center"/>
        <w:rPr>
          <w:b/>
          <w:sz w:val="28"/>
          <w:szCs w:val="28"/>
        </w:rPr>
      </w:pPr>
      <w:r w:rsidRPr="005B2E31">
        <w:rPr>
          <w:b/>
          <w:sz w:val="28"/>
          <w:szCs w:val="28"/>
        </w:rPr>
        <w:t xml:space="preserve">МУНИЦИПАЛЬНОЕ КАЗЕННОЕ УЧРЕЖДЕНИЕ </w:t>
      </w:r>
    </w:p>
    <w:p w:rsidR="00E335F2" w:rsidRPr="005B2E31" w:rsidRDefault="00D91676" w:rsidP="00E335F2">
      <w:pPr>
        <w:jc w:val="center"/>
        <w:rPr>
          <w:b/>
          <w:sz w:val="28"/>
          <w:szCs w:val="28"/>
        </w:rPr>
      </w:pPr>
      <w:r w:rsidRPr="005B2E31">
        <w:rPr>
          <w:b/>
          <w:sz w:val="28"/>
          <w:szCs w:val="28"/>
        </w:rPr>
        <w:t>«СЛУЖБА ОБЕСПЕЧЕНИЯ</w:t>
      </w:r>
      <w:r w:rsidR="001B095D" w:rsidRPr="005B2E31">
        <w:rPr>
          <w:b/>
          <w:sz w:val="28"/>
          <w:szCs w:val="28"/>
        </w:rPr>
        <w:t xml:space="preserve"> </w:t>
      </w:r>
      <w:r w:rsidRPr="005B2E31">
        <w:rPr>
          <w:b/>
          <w:sz w:val="28"/>
          <w:szCs w:val="28"/>
        </w:rPr>
        <w:t xml:space="preserve">ДЕЯТЕЛЬНОСТИ МУНИЦИПАЛЬНЫХ ОБРАЗОВАТЕЛЬНЫХ УЧРЕЖДЕНИЙ ХОРОЛЬСКОГО МУНИЦИПАЛЬНОГО РАЙОНА» </w:t>
      </w:r>
    </w:p>
    <w:p w:rsidR="00E335F2" w:rsidRPr="005B2E31" w:rsidRDefault="00E335F2" w:rsidP="00E335F2">
      <w:pPr>
        <w:jc w:val="center"/>
        <w:rPr>
          <w:b/>
          <w:sz w:val="28"/>
          <w:szCs w:val="28"/>
        </w:rPr>
      </w:pPr>
    </w:p>
    <w:p w:rsidR="00E335F2" w:rsidRPr="005B2E31" w:rsidRDefault="00E335F2" w:rsidP="00E335F2">
      <w:pPr>
        <w:jc w:val="center"/>
        <w:rPr>
          <w:b/>
          <w:sz w:val="28"/>
          <w:szCs w:val="28"/>
        </w:rPr>
      </w:pPr>
    </w:p>
    <w:p w:rsidR="00E335F2" w:rsidRPr="005B2E31" w:rsidRDefault="00983263" w:rsidP="00E335F2">
      <w:pPr>
        <w:jc w:val="center"/>
        <w:rPr>
          <w:b/>
          <w:sz w:val="28"/>
          <w:szCs w:val="28"/>
        </w:rPr>
      </w:pPr>
      <w:r w:rsidRPr="005B2E31">
        <w:rPr>
          <w:b/>
          <w:sz w:val="28"/>
          <w:szCs w:val="28"/>
        </w:rPr>
        <w:t xml:space="preserve"> </w:t>
      </w:r>
      <w:proofErr w:type="gramStart"/>
      <w:r w:rsidR="00E335F2" w:rsidRPr="005B2E31">
        <w:rPr>
          <w:b/>
          <w:sz w:val="28"/>
          <w:szCs w:val="28"/>
        </w:rPr>
        <w:t>П</w:t>
      </w:r>
      <w:proofErr w:type="gramEnd"/>
      <w:r w:rsidR="00E335F2" w:rsidRPr="005B2E31">
        <w:rPr>
          <w:b/>
          <w:sz w:val="28"/>
          <w:szCs w:val="28"/>
        </w:rPr>
        <w:t xml:space="preserve"> Р И К А З</w:t>
      </w:r>
    </w:p>
    <w:p w:rsidR="009A49C9" w:rsidRDefault="009A49C9" w:rsidP="009A49C9">
      <w:pPr>
        <w:jc w:val="center"/>
        <w:rPr>
          <w:b/>
          <w:sz w:val="28"/>
          <w:szCs w:val="28"/>
        </w:rPr>
      </w:pPr>
    </w:p>
    <w:p w:rsidR="00E335F2" w:rsidRPr="005B2E31" w:rsidRDefault="00F92C6A" w:rsidP="009A49C9">
      <w:pPr>
        <w:rPr>
          <w:b/>
          <w:sz w:val="28"/>
          <w:szCs w:val="28"/>
        </w:rPr>
      </w:pPr>
      <w:r>
        <w:rPr>
          <w:b/>
          <w:sz w:val="28"/>
          <w:szCs w:val="28"/>
        </w:rPr>
        <w:t>30</w:t>
      </w:r>
      <w:r w:rsidR="00C77BD1" w:rsidRPr="005B2E31">
        <w:rPr>
          <w:b/>
          <w:sz w:val="28"/>
          <w:szCs w:val="28"/>
        </w:rPr>
        <w:t xml:space="preserve"> </w:t>
      </w:r>
      <w:r w:rsidR="00732C5D">
        <w:rPr>
          <w:b/>
          <w:sz w:val="28"/>
          <w:szCs w:val="28"/>
        </w:rPr>
        <w:t>декабря</w:t>
      </w:r>
      <w:r w:rsidR="004C0A3E" w:rsidRPr="005B2E31">
        <w:rPr>
          <w:b/>
          <w:sz w:val="28"/>
          <w:szCs w:val="28"/>
        </w:rPr>
        <w:t xml:space="preserve"> </w:t>
      </w:r>
      <w:r w:rsidR="00E335F2" w:rsidRPr="005B2E31">
        <w:rPr>
          <w:b/>
          <w:sz w:val="28"/>
          <w:szCs w:val="28"/>
        </w:rPr>
        <w:t>20</w:t>
      </w:r>
      <w:r w:rsidR="00E84314" w:rsidRPr="005B2E31">
        <w:rPr>
          <w:b/>
          <w:sz w:val="28"/>
          <w:szCs w:val="28"/>
        </w:rPr>
        <w:t>1</w:t>
      </w:r>
      <w:r w:rsidR="00465F2D">
        <w:rPr>
          <w:b/>
          <w:sz w:val="28"/>
          <w:szCs w:val="28"/>
        </w:rPr>
        <w:t>9</w:t>
      </w:r>
      <w:r w:rsidR="009A49C9">
        <w:rPr>
          <w:b/>
          <w:sz w:val="28"/>
          <w:szCs w:val="28"/>
        </w:rPr>
        <w:t xml:space="preserve"> </w:t>
      </w:r>
      <w:r w:rsidR="00E335F2" w:rsidRPr="005B2E31">
        <w:rPr>
          <w:b/>
          <w:sz w:val="28"/>
          <w:szCs w:val="28"/>
        </w:rPr>
        <w:t xml:space="preserve">г.              </w:t>
      </w:r>
      <w:r w:rsidR="009A49C9">
        <w:rPr>
          <w:b/>
          <w:sz w:val="28"/>
          <w:szCs w:val="28"/>
        </w:rPr>
        <w:t xml:space="preserve">  </w:t>
      </w:r>
      <w:r w:rsidR="00BB726F">
        <w:rPr>
          <w:b/>
          <w:sz w:val="28"/>
          <w:szCs w:val="28"/>
        </w:rPr>
        <w:t xml:space="preserve">         </w:t>
      </w:r>
      <w:r w:rsidR="009A49C9" w:rsidRPr="005B2E31">
        <w:rPr>
          <w:b/>
          <w:sz w:val="28"/>
          <w:szCs w:val="28"/>
        </w:rPr>
        <w:t>с.</w:t>
      </w:r>
      <w:r w:rsidR="00623596">
        <w:rPr>
          <w:b/>
          <w:sz w:val="28"/>
          <w:szCs w:val="28"/>
        </w:rPr>
        <w:t xml:space="preserve"> </w:t>
      </w:r>
      <w:r w:rsidR="009A49C9" w:rsidRPr="004555A6">
        <w:rPr>
          <w:b/>
          <w:sz w:val="28"/>
          <w:szCs w:val="28"/>
        </w:rPr>
        <w:t xml:space="preserve">Хороль                                         </w:t>
      </w:r>
      <w:r w:rsidR="00BB726F" w:rsidRPr="004555A6">
        <w:rPr>
          <w:b/>
          <w:sz w:val="28"/>
          <w:szCs w:val="28"/>
        </w:rPr>
        <w:t xml:space="preserve">      </w:t>
      </w:r>
      <w:r w:rsidR="009A49C9" w:rsidRPr="004555A6">
        <w:rPr>
          <w:b/>
          <w:sz w:val="28"/>
          <w:szCs w:val="28"/>
        </w:rPr>
        <w:t xml:space="preserve"> </w:t>
      </w:r>
      <w:r w:rsidR="00B658F2" w:rsidRPr="004555A6">
        <w:rPr>
          <w:b/>
          <w:sz w:val="28"/>
          <w:szCs w:val="28"/>
        </w:rPr>
        <w:t>№</w:t>
      </w:r>
      <w:r w:rsidR="004555A6" w:rsidRPr="004555A6">
        <w:rPr>
          <w:b/>
          <w:sz w:val="28"/>
          <w:szCs w:val="28"/>
        </w:rPr>
        <w:t>74</w:t>
      </w:r>
    </w:p>
    <w:p w:rsidR="00823EA1" w:rsidRPr="005B2E31" w:rsidRDefault="00823EA1" w:rsidP="00E335F2">
      <w:pPr>
        <w:jc w:val="both"/>
        <w:rPr>
          <w:b/>
          <w:sz w:val="28"/>
          <w:szCs w:val="28"/>
        </w:rPr>
      </w:pPr>
    </w:p>
    <w:p w:rsidR="006A5034" w:rsidRPr="005B2E31" w:rsidRDefault="006A5034" w:rsidP="00E335F2">
      <w:pPr>
        <w:jc w:val="both"/>
        <w:rPr>
          <w:b/>
          <w:sz w:val="28"/>
          <w:szCs w:val="28"/>
        </w:rPr>
      </w:pPr>
    </w:p>
    <w:p w:rsidR="00CA51AA" w:rsidRDefault="00C31124" w:rsidP="008E5D6C">
      <w:pPr>
        <w:jc w:val="center"/>
        <w:rPr>
          <w:b/>
          <w:sz w:val="28"/>
          <w:szCs w:val="28"/>
        </w:rPr>
      </w:pPr>
      <w:r>
        <w:rPr>
          <w:b/>
          <w:sz w:val="28"/>
          <w:szCs w:val="28"/>
        </w:rPr>
        <w:t xml:space="preserve">О внесении изменений в </w:t>
      </w:r>
      <w:r w:rsidR="00CA51AA">
        <w:rPr>
          <w:b/>
          <w:sz w:val="28"/>
          <w:szCs w:val="28"/>
        </w:rPr>
        <w:t>положени</w:t>
      </w:r>
      <w:r>
        <w:rPr>
          <w:b/>
          <w:sz w:val="28"/>
          <w:szCs w:val="28"/>
        </w:rPr>
        <w:t>е</w:t>
      </w:r>
      <w:r w:rsidR="00C77BD1" w:rsidRPr="005B2E31">
        <w:rPr>
          <w:b/>
          <w:sz w:val="28"/>
          <w:szCs w:val="28"/>
        </w:rPr>
        <w:t xml:space="preserve"> </w:t>
      </w:r>
    </w:p>
    <w:p w:rsidR="00716BB7" w:rsidRPr="000254B5" w:rsidRDefault="00DB4CEF" w:rsidP="00716BB7">
      <w:pPr>
        <w:jc w:val="center"/>
        <w:rPr>
          <w:b/>
          <w:sz w:val="28"/>
          <w:szCs w:val="28"/>
        </w:rPr>
      </w:pPr>
      <w:proofErr w:type="gramStart"/>
      <w:r w:rsidRPr="000254B5">
        <w:rPr>
          <w:b/>
          <w:sz w:val="28"/>
          <w:szCs w:val="28"/>
        </w:rPr>
        <w:t>«</w:t>
      </w:r>
      <w:r w:rsidR="000254B5" w:rsidRPr="000254B5">
        <w:rPr>
          <w:b/>
          <w:sz w:val="28"/>
          <w:szCs w:val="28"/>
        </w:rPr>
        <w:t xml:space="preserve">О внутреннем финансовом </w:t>
      </w:r>
      <w:r w:rsidR="004F5B62">
        <w:rPr>
          <w:b/>
          <w:sz w:val="28"/>
          <w:szCs w:val="28"/>
        </w:rPr>
        <w:t xml:space="preserve">аудите в муниципальном казенном учреждении </w:t>
      </w:r>
      <w:r w:rsidR="000254B5" w:rsidRPr="000254B5">
        <w:rPr>
          <w:b/>
          <w:sz w:val="28"/>
          <w:szCs w:val="28"/>
        </w:rPr>
        <w:t xml:space="preserve">«Служба обеспечения деятельности муниципальных  образовательных учреждений Хорольского муниципального района» </w:t>
      </w:r>
      <w:r w:rsidR="004F5B62">
        <w:rPr>
          <w:b/>
          <w:sz w:val="28"/>
          <w:szCs w:val="28"/>
        </w:rPr>
        <w:t>и подведомственных ему учреждениях</w:t>
      </w:r>
      <w:r w:rsidR="004462E0">
        <w:rPr>
          <w:b/>
          <w:sz w:val="28"/>
          <w:szCs w:val="28"/>
        </w:rPr>
        <w:t>»</w:t>
      </w:r>
      <w:r w:rsidR="004F5B62">
        <w:rPr>
          <w:b/>
          <w:sz w:val="28"/>
          <w:szCs w:val="28"/>
        </w:rPr>
        <w:t xml:space="preserve"> </w:t>
      </w:r>
      <w:r w:rsidR="00C31124">
        <w:rPr>
          <w:b/>
          <w:sz w:val="28"/>
          <w:szCs w:val="28"/>
        </w:rPr>
        <w:t xml:space="preserve"> утвержденное приказом</w:t>
      </w:r>
      <w:r w:rsidR="00A57C0D" w:rsidRPr="00A57C0D">
        <w:rPr>
          <w:b/>
          <w:sz w:val="28"/>
          <w:szCs w:val="28"/>
        </w:rPr>
        <w:t xml:space="preserve"> </w:t>
      </w:r>
      <w:r w:rsidR="00716BB7">
        <w:rPr>
          <w:b/>
          <w:sz w:val="28"/>
          <w:szCs w:val="28"/>
        </w:rPr>
        <w:t>муниципального</w:t>
      </w:r>
      <w:r w:rsidR="00A57C0D" w:rsidRPr="000254B5">
        <w:rPr>
          <w:b/>
          <w:sz w:val="28"/>
          <w:szCs w:val="28"/>
        </w:rPr>
        <w:t xml:space="preserve"> казенно</w:t>
      </w:r>
      <w:r w:rsidR="00716BB7">
        <w:rPr>
          <w:b/>
          <w:sz w:val="28"/>
          <w:szCs w:val="28"/>
        </w:rPr>
        <w:t>го</w:t>
      </w:r>
      <w:r w:rsidR="00A57C0D" w:rsidRPr="000254B5">
        <w:rPr>
          <w:b/>
          <w:sz w:val="28"/>
          <w:szCs w:val="28"/>
        </w:rPr>
        <w:t xml:space="preserve"> учреждени</w:t>
      </w:r>
      <w:r w:rsidR="00716BB7">
        <w:rPr>
          <w:b/>
          <w:sz w:val="28"/>
          <w:szCs w:val="28"/>
        </w:rPr>
        <w:t>я</w:t>
      </w:r>
      <w:r w:rsidR="00A57C0D" w:rsidRPr="000254B5">
        <w:rPr>
          <w:b/>
          <w:sz w:val="28"/>
          <w:szCs w:val="28"/>
        </w:rPr>
        <w:t xml:space="preserve"> «Служба обеспечения деятельности муниципальных  образовательных учреждений Хорольского муниципального района» </w:t>
      </w:r>
      <w:r w:rsidR="00C31124">
        <w:rPr>
          <w:b/>
          <w:sz w:val="28"/>
          <w:szCs w:val="28"/>
        </w:rPr>
        <w:t xml:space="preserve"> от 20 декабря 2017 года </w:t>
      </w:r>
      <w:r w:rsidR="00960627" w:rsidRPr="000254B5">
        <w:rPr>
          <w:b/>
          <w:sz w:val="28"/>
          <w:szCs w:val="28"/>
        </w:rPr>
        <w:t xml:space="preserve"> </w:t>
      </w:r>
      <w:r w:rsidR="00A57C0D">
        <w:rPr>
          <w:b/>
          <w:sz w:val="28"/>
          <w:szCs w:val="28"/>
        </w:rPr>
        <w:t>№75</w:t>
      </w:r>
      <w:r w:rsidR="00716BB7">
        <w:rPr>
          <w:b/>
          <w:sz w:val="28"/>
          <w:szCs w:val="28"/>
        </w:rPr>
        <w:t xml:space="preserve"> «Об утверждении положения</w:t>
      </w:r>
      <w:r w:rsidR="00716BB7" w:rsidRPr="005B2E31">
        <w:rPr>
          <w:b/>
          <w:sz w:val="28"/>
          <w:szCs w:val="28"/>
        </w:rPr>
        <w:t xml:space="preserve"> </w:t>
      </w:r>
      <w:r w:rsidR="00716BB7" w:rsidRPr="000254B5">
        <w:rPr>
          <w:b/>
          <w:sz w:val="28"/>
          <w:szCs w:val="28"/>
        </w:rPr>
        <w:t>«О внутреннем финансовом контроле в подведомственных муниципальному казенному учреждению «Служба обеспечения деятельности муниципальных  образовательных учреждений Хорольского</w:t>
      </w:r>
      <w:proofErr w:type="gramEnd"/>
      <w:r w:rsidR="00716BB7" w:rsidRPr="000254B5">
        <w:rPr>
          <w:b/>
          <w:sz w:val="28"/>
          <w:szCs w:val="28"/>
        </w:rPr>
        <w:t xml:space="preserve"> </w:t>
      </w:r>
      <w:proofErr w:type="gramStart"/>
      <w:r w:rsidR="00716BB7" w:rsidRPr="000254B5">
        <w:rPr>
          <w:b/>
          <w:sz w:val="28"/>
          <w:szCs w:val="28"/>
        </w:rPr>
        <w:t>муниципального района» казенных и бюджетных учреждениях», положения «О внутреннем финансовом аудите в   муниципальном казенном учреждении  «Служба обеспечения деятельности муниципальных образовательных учреждений Хорольского муниципального района» и подведомственных ему учреждениях»</w:t>
      </w:r>
      <w:r w:rsidR="00FF61EA">
        <w:rPr>
          <w:b/>
          <w:sz w:val="28"/>
          <w:szCs w:val="28"/>
        </w:rPr>
        <w:t xml:space="preserve"> </w:t>
      </w:r>
      <w:r w:rsidR="001D17AD">
        <w:rPr>
          <w:b/>
          <w:sz w:val="28"/>
          <w:szCs w:val="28"/>
        </w:rPr>
        <w:t xml:space="preserve">(с изменениями </w:t>
      </w:r>
      <w:r w:rsidR="00FF61EA">
        <w:rPr>
          <w:b/>
          <w:sz w:val="28"/>
          <w:szCs w:val="28"/>
        </w:rPr>
        <w:t>от 29 декабря 2018 года № 45, от 29 декабря 2018 года № 46)</w:t>
      </w:r>
      <w:proofErr w:type="gramEnd"/>
    </w:p>
    <w:p w:rsidR="00E335F2" w:rsidRPr="000254B5" w:rsidRDefault="00E335F2" w:rsidP="000254B5">
      <w:pPr>
        <w:jc w:val="center"/>
        <w:rPr>
          <w:b/>
          <w:sz w:val="28"/>
          <w:szCs w:val="28"/>
        </w:rPr>
      </w:pPr>
    </w:p>
    <w:p w:rsidR="00E335F2" w:rsidRPr="005B2E31" w:rsidRDefault="00E335F2" w:rsidP="00E335F2">
      <w:pPr>
        <w:jc w:val="center"/>
        <w:rPr>
          <w:sz w:val="28"/>
          <w:szCs w:val="28"/>
        </w:rPr>
      </w:pPr>
    </w:p>
    <w:p w:rsidR="00050921" w:rsidRDefault="00050921" w:rsidP="00050921">
      <w:pPr>
        <w:spacing w:line="360" w:lineRule="auto"/>
        <w:ind w:firstLine="709"/>
        <w:jc w:val="both"/>
        <w:rPr>
          <w:sz w:val="28"/>
          <w:szCs w:val="28"/>
        </w:rPr>
      </w:pPr>
      <w:r w:rsidRPr="00E8470F">
        <w:rPr>
          <w:color w:val="000000"/>
          <w:sz w:val="28"/>
          <w:szCs w:val="28"/>
        </w:rPr>
        <w:t xml:space="preserve">В целях приведения </w:t>
      </w:r>
      <w:r>
        <w:rPr>
          <w:color w:val="000000"/>
          <w:sz w:val="28"/>
          <w:szCs w:val="28"/>
        </w:rPr>
        <w:t xml:space="preserve">распорядительной документации муниципального казенного учреждения «Служба </w:t>
      </w:r>
      <w:r w:rsidRPr="00050921">
        <w:rPr>
          <w:color w:val="000000"/>
          <w:sz w:val="28"/>
          <w:szCs w:val="28"/>
        </w:rPr>
        <w:t xml:space="preserve">обеспечения </w:t>
      </w:r>
      <w:r w:rsidRPr="00050921">
        <w:rPr>
          <w:sz w:val="28"/>
          <w:szCs w:val="28"/>
        </w:rPr>
        <w:t>деятельности муниципальных  образовательных учреждений Хорольского муниципального района»</w:t>
      </w:r>
      <w:r>
        <w:rPr>
          <w:b/>
          <w:sz w:val="28"/>
          <w:szCs w:val="28"/>
        </w:rPr>
        <w:t xml:space="preserve"> </w:t>
      </w:r>
      <w:r>
        <w:rPr>
          <w:color w:val="000000"/>
          <w:sz w:val="28"/>
          <w:szCs w:val="28"/>
        </w:rPr>
        <w:t xml:space="preserve"> в соответствие с действующим </w:t>
      </w:r>
      <w:r w:rsidRPr="00E8470F">
        <w:rPr>
          <w:color w:val="000000"/>
          <w:sz w:val="28"/>
          <w:szCs w:val="28"/>
        </w:rPr>
        <w:t>законодательством, руководствуясь Бюджетным кодексом Российской Федерации</w:t>
      </w:r>
      <w:r>
        <w:rPr>
          <w:sz w:val="28"/>
          <w:szCs w:val="28"/>
        </w:rPr>
        <w:t xml:space="preserve">, на основании Устава </w:t>
      </w:r>
      <w:r w:rsidR="00A37F03">
        <w:rPr>
          <w:sz w:val="28"/>
          <w:szCs w:val="28"/>
        </w:rPr>
        <w:t>МКУ «СОД МОУ Хорольского муниципального района»</w:t>
      </w:r>
    </w:p>
    <w:p w:rsidR="00050921" w:rsidRDefault="00050921" w:rsidP="00BB726F">
      <w:pPr>
        <w:shd w:val="clear" w:color="auto" w:fill="FFFFFF"/>
        <w:spacing w:line="276" w:lineRule="auto"/>
        <w:ind w:firstLine="708"/>
        <w:jc w:val="both"/>
        <w:rPr>
          <w:sz w:val="28"/>
          <w:szCs w:val="28"/>
        </w:rPr>
      </w:pPr>
    </w:p>
    <w:p w:rsidR="00E335F2" w:rsidRPr="005B2E31" w:rsidRDefault="00E335F2" w:rsidP="007A0077">
      <w:pPr>
        <w:spacing w:line="276" w:lineRule="auto"/>
        <w:jc w:val="both"/>
        <w:rPr>
          <w:b/>
          <w:sz w:val="28"/>
          <w:szCs w:val="28"/>
        </w:rPr>
      </w:pPr>
      <w:r w:rsidRPr="005B2E31">
        <w:rPr>
          <w:b/>
          <w:sz w:val="28"/>
          <w:szCs w:val="28"/>
        </w:rPr>
        <w:t>ПРИКАЗЫВАЮ:</w:t>
      </w:r>
    </w:p>
    <w:p w:rsidR="008058B1" w:rsidRDefault="000704DE" w:rsidP="0021686B">
      <w:pPr>
        <w:spacing w:line="360" w:lineRule="auto"/>
        <w:ind w:firstLine="709"/>
        <w:jc w:val="both"/>
        <w:rPr>
          <w:sz w:val="28"/>
          <w:szCs w:val="28"/>
        </w:rPr>
      </w:pPr>
      <w:r w:rsidRPr="005B2E31">
        <w:rPr>
          <w:sz w:val="28"/>
          <w:szCs w:val="28"/>
        </w:rPr>
        <w:t>1</w:t>
      </w:r>
      <w:r w:rsidR="00B23561" w:rsidRPr="005B2E31">
        <w:rPr>
          <w:sz w:val="28"/>
          <w:szCs w:val="28"/>
        </w:rPr>
        <w:t>.</w:t>
      </w:r>
      <w:r w:rsidR="00722083">
        <w:rPr>
          <w:sz w:val="28"/>
          <w:szCs w:val="28"/>
        </w:rPr>
        <w:t xml:space="preserve"> </w:t>
      </w:r>
      <w:r w:rsidR="008058B1">
        <w:rPr>
          <w:sz w:val="28"/>
          <w:szCs w:val="28"/>
        </w:rPr>
        <w:t>Внести изменения</w:t>
      </w:r>
      <w:r w:rsidR="008058B1" w:rsidRPr="005B2E31">
        <w:rPr>
          <w:sz w:val="28"/>
          <w:szCs w:val="28"/>
        </w:rPr>
        <w:t xml:space="preserve"> </w:t>
      </w:r>
      <w:r w:rsidR="008058B1">
        <w:rPr>
          <w:sz w:val="28"/>
          <w:szCs w:val="28"/>
        </w:rPr>
        <w:t xml:space="preserve">в </w:t>
      </w:r>
      <w:r w:rsidR="008058B1" w:rsidRPr="005B2E31">
        <w:rPr>
          <w:sz w:val="28"/>
          <w:szCs w:val="28"/>
        </w:rPr>
        <w:t xml:space="preserve"> </w:t>
      </w:r>
      <w:r w:rsidR="008058B1">
        <w:rPr>
          <w:sz w:val="28"/>
          <w:szCs w:val="28"/>
        </w:rPr>
        <w:t xml:space="preserve">Положение «О внутреннем финансовом аудите в </w:t>
      </w:r>
      <w:r w:rsidR="008058B1">
        <w:rPr>
          <w:color w:val="000000"/>
          <w:sz w:val="28"/>
          <w:szCs w:val="28"/>
        </w:rPr>
        <w:t xml:space="preserve">муниципальном казенном учреждении «Служба </w:t>
      </w:r>
      <w:r w:rsidR="008058B1" w:rsidRPr="00050921">
        <w:rPr>
          <w:color w:val="000000"/>
          <w:sz w:val="28"/>
          <w:szCs w:val="28"/>
        </w:rPr>
        <w:t xml:space="preserve">обеспечения </w:t>
      </w:r>
      <w:r w:rsidR="008058B1" w:rsidRPr="00050921">
        <w:rPr>
          <w:sz w:val="28"/>
          <w:szCs w:val="28"/>
        </w:rPr>
        <w:t xml:space="preserve">деятельности </w:t>
      </w:r>
      <w:r w:rsidR="008058B1" w:rsidRPr="00050921">
        <w:rPr>
          <w:sz w:val="28"/>
          <w:szCs w:val="28"/>
        </w:rPr>
        <w:lastRenderedPageBreak/>
        <w:t>муниципальных  образовательных учреждений Хорольского муниципального района»</w:t>
      </w:r>
      <w:r w:rsidR="008058B1">
        <w:rPr>
          <w:sz w:val="28"/>
          <w:szCs w:val="28"/>
        </w:rPr>
        <w:t xml:space="preserve"> и подведомственных ему учреждениях»</w:t>
      </w:r>
      <w:r w:rsidR="008058B1">
        <w:rPr>
          <w:b/>
          <w:sz w:val="28"/>
          <w:szCs w:val="28"/>
        </w:rPr>
        <w:t xml:space="preserve"> </w:t>
      </w:r>
      <w:r w:rsidR="008058B1">
        <w:rPr>
          <w:color w:val="000000"/>
          <w:sz w:val="28"/>
          <w:szCs w:val="28"/>
        </w:rPr>
        <w:t xml:space="preserve"> </w:t>
      </w:r>
      <w:r w:rsidR="004129D3">
        <w:rPr>
          <w:sz w:val="28"/>
          <w:szCs w:val="28"/>
        </w:rPr>
        <w:t xml:space="preserve">и ввести в действие </w:t>
      </w:r>
      <w:r w:rsidR="004129D3" w:rsidRPr="003602DA">
        <w:rPr>
          <w:sz w:val="28"/>
          <w:szCs w:val="28"/>
        </w:rPr>
        <w:t xml:space="preserve">с 01 января 2020 </w:t>
      </w:r>
      <w:r w:rsidR="004129D3">
        <w:rPr>
          <w:sz w:val="28"/>
          <w:szCs w:val="28"/>
        </w:rPr>
        <w:t>года в редакции приложения к настоящему приказу</w:t>
      </w:r>
      <w:r w:rsidR="005E2CF4">
        <w:rPr>
          <w:sz w:val="28"/>
          <w:szCs w:val="28"/>
        </w:rPr>
        <w:t>.</w:t>
      </w:r>
    </w:p>
    <w:p w:rsidR="0099786C" w:rsidRDefault="0071375E" w:rsidP="0021686B">
      <w:pPr>
        <w:spacing w:line="360" w:lineRule="auto"/>
        <w:ind w:firstLine="709"/>
        <w:jc w:val="both"/>
        <w:rPr>
          <w:sz w:val="28"/>
          <w:szCs w:val="28"/>
        </w:rPr>
      </w:pPr>
      <w:r>
        <w:rPr>
          <w:sz w:val="28"/>
          <w:szCs w:val="28"/>
        </w:rPr>
        <w:t xml:space="preserve">2. </w:t>
      </w:r>
      <w:r w:rsidR="0074745D">
        <w:rPr>
          <w:sz w:val="28"/>
          <w:szCs w:val="28"/>
        </w:rPr>
        <w:t>Признать утратившими силу</w:t>
      </w:r>
      <w:r w:rsidR="0099786C">
        <w:rPr>
          <w:sz w:val="28"/>
          <w:szCs w:val="28"/>
        </w:rPr>
        <w:t xml:space="preserve">: </w:t>
      </w:r>
    </w:p>
    <w:p w:rsidR="003F10B6" w:rsidRDefault="0099786C" w:rsidP="0021686B">
      <w:pPr>
        <w:spacing w:line="360" w:lineRule="auto"/>
        <w:ind w:firstLine="709"/>
        <w:jc w:val="both"/>
        <w:rPr>
          <w:sz w:val="28"/>
          <w:szCs w:val="28"/>
        </w:rPr>
      </w:pPr>
      <w:r>
        <w:rPr>
          <w:sz w:val="28"/>
          <w:szCs w:val="28"/>
        </w:rPr>
        <w:t xml:space="preserve">2.1. </w:t>
      </w:r>
      <w:proofErr w:type="gramStart"/>
      <w:r w:rsidRPr="009A3233">
        <w:rPr>
          <w:sz w:val="28"/>
          <w:szCs w:val="28"/>
        </w:rPr>
        <w:t>Пункт 1</w:t>
      </w:r>
      <w:r>
        <w:rPr>
          <w:sz w:val="28"/>
          <w:szCs w:val="28"/>
        </w:rPr>
        <w:t>.1.</w:t>
      </w:r>
      <w:r w:rsidRPr="009A3233">
        <w:rPr>
          <w:sz w:val="28"/>
          <w:szCs w:val="28"/>
        </w:rPr>
        <w:t xml:space="preserve"> приказа </w:t>
      </w:r>
      <w:r>
        <w:rPr>
          <w:color w:val="000000"/>
          <w:sz w:val="28"/>
          <w:szCs w:val="28"/>
        </w:rPr>
        <w:t xml:space="preserve">муниципального казенного учреждения «Служба </w:t>
      </w:r>
      <w:r w:rsidRPr="00050921">
        <w:rPr>
          <w:color w:val="000000"/>
          <w:sz w:val="28"/>
          <w:szCs w:val="28"/>
        </w:rPr>
        <w:t xml:space="preserve">обеспечения </w:t>
      </w:r>
      <w:r w:rsidRPr="00050921">
        <w:rPr>
          <w:sz w:val="28"/>
          <w:szCs w:val="28"/>
        </w:rPr>
        <w:t>деятельности муниципальных  образовательных учреждений Хорольского муниципального района»</w:t>
      </w:r>
      <w:r w:rsidR="00716BB7" w:rsidRPr="00716BB7">
        <w:rPr>
          <w:sz w:val="28"/>
          <w:szCs w:val="28"/>
        </w:rPr>
        <w:t xml:space="preserve">  от 20 декабря 2017 года  №75 «Об утверждении положения «О внутреннем финансовом контроле в подведомственных муниципальному казенному учреждению «Служба обеспечения деятельности муниципальных  образовательных учреждений Хорольского муниципального района» казенных и бюджетных учреждениях», положения «О внутреннем финансовом аудите в   муниципальном казенном учреждении  «Служба обеспечения деятельности муниципальных образовательных</w:t>
      </w:r>
      <w:proofErr w:type="gramEnd"/>
      <w:r w:rsidR="00716BB7" w:rsidRPr="00716BB7">
        <w:rPr>
          <w:sz w:val="28"/>
          <w:szCs w:val="28"/>
        </w:rPr>
        <w:t xml:space="preserve"> учреждений Хорольского муниципального района» и подведомственных ему </w:t>
      </w:r>
      <w:proofErr w:type="gramStart"/>
      <w:r w:rsidR="00716BB7" w:rsidRPr="00716BB7">
        <w:rPr>
          <w:sz w:val="28"/>
          <w:szCs w:val="28"/>
        </w:rPr>
        <w:t>учреждениях</w:t>
      </w:r>
      <w:proofErr w:type="gramEnd"/>
      <w:r w:rsidR="00716BB7" w:rsidRPr="00716BB7">
        <w:rPr>
          <w:sz w:val="28"/>
          <w:szCs w:val="28"/>
        </w:rPr>
        <w:t>»</w:t>
      </w:r>
      <w:r w:rsidR="00DF1EF3">
        <w:rPr>
          <w:sz w:val="28"/>
          <w:szCs w:val="28"/>
        </w:rPr>
        <w:t>.</w:t>
      </w:r>
    </w:p>
    <w:p w:rsidR="008C277F" w:rsidRDefault="008C277F" w:rsidP="0021686B">
      <w:pPr>
        <w:spacing w:line="360" w:lineRule="auto"/>
        <w:ind w:firstLine="709"/>
        <w:jc w:val="both"/>
        <w:rPr>
          <w:sz w:val="28"/>
          <w:szCs w:val="28"/>
        </w:rPr>
      </w:pPr>
      <w:r>
        <w:rPr>
          <w:sz w:val="28"/>
          <w:szCs w:val="28"/>
        </w:rPr>
        <w:t xml:space="preserve">2.2. </w:t>
      </w:r>
      <w:proofErr w:type="gramStart"/>
      <w:r>
        <w:rPr>
          <w:sz w:val="28"/>
          <w:szCs w:val="28"/>
        </w:rPr>
        <w:t xml:space="preserve">Приказ </w:t>
      </w:r>
      <w:r w:rsidR="003D5B57">
        <w:rPr>
          <w:color w:val="000000"/>
          <w:sz w:val="28"/>
          <w:szCs w:val="28"/>
        </w:rPr>
        <w:t xml:space="preserve">муниципального казенного учреждения «Служба </w:t>
      </w:r>
      <w:r w:rsidR="003D5B57" w:rsidRPr="00050921">
        <w:rPr>
          <w:color w:val="000000"/>
          <w:sz w:val="28"/>
          <w:szCs w:val="28"/>
        </w:rPr>
        <w:t xml:space="preserve">обеспечения </w:t>
      </w:r>
      <w:r w:rsidR="003D5B57" w:rsidRPr="00050921">
        <w:rPr>
          <w:sz w:val="28"/>
          <w:szCs w:val="28"/>
        </w:rPr>
        <w:t>деятельности муниципальных  образовательных учреждений Хорольского муниципального района»</w:t>
      </w:r>
      <w:r w:rsidR="003D5B57" w:rsidRPr="00716BB7">
        <w:rPr>
          <w:sz w:val="28"/>
          <w:szCs w:val="28"/>
        </w:rPr>
        <w:t xml:space="preserve">  от 2</w:t>
      </w:r>
      <w:r w:rsidR="003D5B57">
        <w:rPr>
          <w:sz w:val="28"/>
          <w:szCs w:val="28"/>
        </w:rPr>
        <w:t>9</w:t>
      </w:r>
      <w:r w:rsidR="003D5B57" w:rsidRPr="00716BB7">
        <w:rPr>
          <w:sz w:val="28"/>
          <w:szCs w:val="28"/>
        </w:rPr>
        <w:t xml:space="preserve"> декабря 201</w:t>
      </w:r>
      <w:r w:rsidR="003D5B57">
        <w:rPr>
          <w:sz w:val="28"/>
          <w:szCs w:val="28"/>
        </w:rPr>
        <w:t>8</w:t>
      </w:r>
      <w:r w:rsidR="003D5B57" w:rsidRPr="00716BB7">
        <w:rPr>
          <w:sz w:val="28"/>
          <w:szCs w:val="28"/>
        </w:rPr>
        <w:t xml:space="preserve"> года  №</w:t>
      </w:r>
      <w:r w:rsidR="003D5B57">
        <w:rPr>
          <w:sz w:val="28"/>
          <w:szCs w:val="28"/>
        </w:rPr>
        <w:t>45</w:t>
      </w:r>
      <w:r w:rsidR="003D5B57" w:rsidRPr="00716BB7">
        <w:rPr>
          <w:sz w:val="28"/>
          <w:szCs w:val="28"/>
        </w:rPr>
        <w:t xml:space="preserve"> </w:t>
      </w:r>
      <w:r>
        <w:rPr>
          <w:sz w:val="28"/>
          <w:szCs w:val="28"/>
        </w:rPr>
        <w:t>«</w:t>
      </w:r>
      <w:r w:rsidRPr="00F80F93">
        <w:rPr>
          <w:sz w:val="28"/>
          <w:szCs w:val="28"/>
        </w:rPr>
        <w:t xml:space="preserve">О внесении изменения </w:t>
      </w:r>
      <w:r w:rsidR="003D5B57">
        <w:rPr>
          <w:sz w:val="28"/>
          <w:szCs w:val="28"/>
        </w:rPr>
        <w:t xml:space="preserve"> в положение «О внутреннем финансовом </w:t>
      </w:r>
      <w:r w:rsidR="00396F0E">
        <w:rPr>
          <w:sz w:val="28"/>
          <w:szCs w:val="28"/>
        </w:rPr>
        <w:t>контроле</w:t>
      </w:r>
      <w:r w:rsidR="003D5B57">
        <w:rPr>
          <w:sz w:val="28"/>
          <w:szCs w:val="28"/>
        </w:rPr>
        <w:t xml:space="preserve"> в подведомственных муниципальному </w:t>
      </w:r>
      <w:r w:rsidR="003D5B57">
        <w:rPr>
          <w:color w:val="000000"/>
          <w:sz w:val="28"/>
          <w:szCs w:val="28"/>
        </w:rPr>
        <w:t xml:space="preserve">казенному учреждению «Служба </w:t>
      </w:r>
      <w:r w:rsidR="003D5B57" w:rsidRPr="00050921">
        <w:rPr>
          <w:color w:val="000000"/>
          <w:sz w:val="28"/>
          <w:szCs w:val="28"/>
        </w:rPr>
        <w:t xml:space="preserve">обеспечения </w:t>
      </w:r>
      <w:r w:rsidR="003D5B57" w:rsidRPr="00050921">
        <w:rPr>
          <w:sz w:val="28"/>
          <w:szCs w:val="28"/>
        </w:rPr>
        <w:t>деятельности муниципальных  образовательных учреждений Хорольского муниципального района</w:t>
      </w:r>
      <w:r w:rsidR="003D5B57" w:rsidRPr="00630AB6">
        <w:rPr>
          <w:sz w:val="28"/>
          <w:szCs w:val="28"/>
        </w:rPr>
        <w:t xml:space="preserve">» </w:t>
      </w:r>
      <w:r w:rsidR="00630AB6" w:rsidRPr="00630AB6">
        <w:rPr>
          <w:sz w:val="28"/>
          <w:szCs w:val="28"/>
        </w:rPr>
        <w:t>казенных и бюджетных учреждениях»</w:t>
      </w:r>
      <w:r w:rsidR="00630AB6">
        <w:rPr>
          <w:sz w:val="28"/>
          <w:szCs w:val="28"/>
        </w:rPr>
        <w:t xml:space="preserve"> </w:t>
      </w:r>
      <w:r w:rsidR="003D5B57">
        <w:rPr>
          <w:sz w:val="28"/>
          <w:szCs w:val="28"/>
        </w:rPr>
        <w:t xml:space="preserve">утвержденное приказом </w:t>
      </w:r>
      <w:r w:rsidR="003D5B57" w:rsidRPr="003D5B57">
        <w:rPr>
          <w:sz w:val="28"/>
          <w:szCs w:val="28"/>
        </w:rPr>
        <w:t>муниципального казенного учреждения «Служба обеспечения деятельности муниципальных  образовательных учреждений Хорольского муниципального района</w:t>
      </w:r>
      <w:proofErr w:type="gramEnd"/>
      <w:r w:rsidR="003D5B57" w:rsidRPr="003D5B57">
        <w:rPr>
          <w:sz w:val="28"/>
          <w:szCs w:val="28"/>
        </w:rPr>
        <w:t xml:space="preserve">»  </w:t>
      </w:r>
      <w:proofErr w:type="gramStart"/>
      <w:r w:rsidR="003D5B57" w:rsidRPr="003D5B57">
        <w:rPr>
          <w:sz w:val="28"/>
          <w:szCs w:val="28"/>
        </w:rPr>
        <w:t xml:space="preserve">от 20 декабря 2017 года  №75 «Об утверждении положения «О внутреннем финансовом контроле в подведомственных муниципальному казенному учреждению «Служба обеспечения деятельности муниципальных  образовательных учреждений Хорольского муниципального района» казенных и бюджетных </w:t>
      </w:r>
      <w:r w:rsidR="003D5B57" w:rsidRPr="003D5B57">
        <w:rPr>
          <w:sz w:val="28"/>
          <w:szCs w:val="28"/>
        </w:rPr>
        <w:lastRenderedPageBreak/>
        <w:t xml:space="preserve">учреждениях», положения «О внутреннем финансовом аудите в   муниципальном казенном учреждении </w:t>
      </w:r>
      <w:r w:rsidR="0021686B">
        <w:rPr>
          <w:sz w:val="28"/>
          <w:szCs w:val="28"/>
        </w:rPr>
        <w:t>«</w:t>
      </w:r>
      <w:r w:rsidR="003D5B57" w:rsidRPr="003D5B57">
        <w:rPr>
          <w:sz w:val="28"/>
          <w:szCs w:val="28"/>
        </w:rPr>
        <w:t>Служба обеспечения деятельности муниципальных образовательных учреждений Хорольского муниципального района» и подведомственных ему учреждениях»</w:t>
      </w:r>
      <w:r w:rsidR="003D5B57">
        <w:rPr>
          <w:sz w:val="28"/>
          <w:szCs w:val="28"/>
        </w:rPr>
        <w:t>.</w:t>
      </w:r>
      <w:proofErr w:type="gramEnd"/>
    </w:p>
    <w:p w:rsidR="001A1EE1" w:rsidRDefault="001A1EE1" w:rsidP="0021686B">
      <w:pPr>
        <w:spacing w:line="360" w:lineRule="auto"/>
        <w:ind w:firstLine="709"/>
        <w:jc w:val="both"/>
        <w:rPr>
          <w:sz w:val="28"/>
          <w:szCs w:val="28"/>
        </w:rPr>
      </w:pPr>
      <w:r>
        <w:rPr>
          <w:sz w:val="28"/>
          <w:szCs w:val="28"/>
        </w:rPr>
        <w:t>2.3.</w:t>
      </w:r>
      <w:r w:rsidRPr="001A1EE1">
        <w:rPr>
          <w:sz w:val="28"/>
          <w:szCs w:val="28"/>
        </w:rPr>
        <w:t xml:space="preserve"> </w:t>
      </w:r>
      <w:r>
        <w:rPr>
          <w:sz w:val="28"/>
          <w:szCs w:val="28"/>
        </w:rPr>
        <w:t xml:space="preserve">Приказ </w:t>
      </w:r>
      <w:r>
        <w:rPr>
          <w:color w:val="000000"/>
          <w:sz w:val="28"/>
          <w:szCs w:val="28"/>
        </w:rPr>
        <w:t xml:space="preserve">муниципального казенного учреждения «Служба </w:t>
      </w:r>
      <w:r w:rsidRPr="00050921">
        <w:rPr>
          <w:color w:val="000000"/>
          <w:sz w:val="28"/>
          <w:szCs w:val="28"/>
        </w:rPr>
        <w:t xml:space="preserve">обеспечения </w:t>
      </w:r>
      <w:r w:rsidRPr="00050921">
        <w:rPr>
          <w:sz w:val="28"/>
          <w:szCs w:val="28"/>
        </w:rPr>
        <w:t>деятельности муниципальных  образовательных учреждений Хорольского муниципального района»</w:t>
      </w:r>
      <w:r w:rsidRPr="00716BB7">
        <w:rPr>
          <w:sz w:val="28"/>
          <w:szCs w:val="28"/>
        </w:rPr>
        <w:t xml:space="preserve">  от 2</w:t>
      </w:r>
      <w:r w:rsidR="00776745">
        <w:rPr>
          <w:sz w:val="28"/>
          <w:szCs w:val="28"/>
        </w:rPr>
        <w:t>0</w:t>
      </w:r>
      <w:r w:rsidRPr="00716BB7">
        <w:rPr>
          <w:sz w:val="28"/>
          <w:szCs w:val="28"/>
        </w:rPr>
        <w:t xml:space="preserve"> декабря 201</w:t>
      </w:r>
      <w:r w:rsidR="00776745">
        <w:rPr>
          <w:sz w:val="28"/>
          <w:szCs w:val="28"/>
        </w:rPr>
        <w:t>7</w:t>
      </w:r>
      <w:r w:rsidRPr="00716BB7">
        <w:rPr>
          <w:sz w:val="28"/>
          <w:szCs w:val="28"/>
        </w:rPr>
        <w:t xml:space="preserve"> года  №</w:t>
      </w:r>
      <w:r w:rsidR="00776745">
        <w:rPr>
          <w:sz w:val="28"/>
          <w:szCs w:val="28"/>
        </w:rPr>
        <w:t xml:space="preserve">74 «Об утверждении положения «О внутреннем финансовом контроле в муниципальном казенном учреждении </w:t>
      </w:r>
      <w:r w:rsidR="00776745">
        <w:rPr>
          <w:color w:val="000000"/>
          <w:sz w:val="28"/>
          <w:szCs w:val="28"/>
        </w:rPr>
        <w:t xml:space="preserve">«Служба </w:t>
      </w:r>
      <w:r w:rsidR="00776745" w:rsidRPr="00050921">
        <w:rPr>
          <w:color w:val="000000"/>
          <w:sz w:val="28"/>
          <w:szCs w:val="28"/>
        </w:rPr>
        <w:t xml:space="preserve">обеспечения </w:t>
      </w:r>
      <w:r w:rsidR="00776745" w:rsidRPr="00050921">
        <w:rPr>
          <w:sz w:val="28"/>
          <w:szCs w:val="28"/>
        </w:rPr>
        <w:t>деятельности муниципальных  образовательных учреждений Хорольского муниципального района»</w:t>
      </w:r>
      <w:r w:rsidR="00776745">
        <w:rPr>
          <w:sz w:val="28"/>
          <w:szCs w:val="28"/>
        </w:rPr>
        <w:t>.</w:t>
      </w:r>
    </w:p>
    <w:p w:rsidR="00776745" w:rsidRDefault="00776745" w:rsidP="0021686B">
      <w:pPr>
        <w:spacing w:line="360" w:lineRule="auto"/>
        <w:ind w:firstLine="709"/>
        <w:jc w:val="both"/>
        <w:rPr>
          <w:sz w:val="28"/>
          <w:szCs w:val="28"/>
        </w:rPr>
      </w:pPr>
      <w:r>
        <w:rPr>
          <w:sz w:val="28"/>
          <w:szCs w:val="28"/>
        </w:rPr>
        <w:t>2.4.</w:t>
      </w:r>
      <w:r w:rsidRPr="00776745">
        <w:rPr>
          <w:sz w:val="28"/>
          <w:szCs w:val="28"/>
        </w:rPr>
        <w:t xml:space="preserve"> </w:t>
      </w:r>
      <w:r>
        <w:rPr>
          <w:sz w:val="28"/>
          <w:szCs w:val="28"/>
        </w:rPr>
        <w:t xml:space="preserve">Приказ </w:t>
      </w:r>
      <w:r>
        <w:rPr>
          <w:color w:val="000000"/>
          <w:sz w:val="28"/>
          <w:szCs w:val="28"/>
        </w:rPr>
        <w:t xml:space="preserve">муниципального казенного учреждения «Служба </w:t>
      </w:r>
      <w:r w:rsidRPr="00050921">
        <w:rPr>
          <w:color w:val="000000"/>
          <w:sz w:val="28"/>
          <w:szCs w:val="28"/>
        </w:rPr>
        <w:t xml:space="preserve">обеспечения </w:t>
      </w:r>
      <w:r w:rsidRPr="00050921">
        <w:rPr>
          <w:sz w:val="28"/>
          <w:szCs w:val="28"/>
        </w:rPr>
        <w:t>деятельности муниципальных  образовательных учреждений Хорольского муниципального района»</w:t>
      </w:r>
      <w:r w:rsidRPr="00716BB7">
        <w:rPr>
          <w:sz w:val="28"/>
          <w:szCs w:val="28"/>
        </w:rPr>
        <w:t xml:space="preserve">  от 2</w:t>
      </w:r>
      <w:r>
        <w:rPr>
          <w:sz w:val="28"/>
          <w:szCs w:val="28"/>
        </w:rPr>
        <w:t>9</w:t>
      </w:r>
      <w:r w:rsidRPr="00716BB7">
        <w:rPr>
          <w:sz w:val="28"/>
          <w:szCs w:val="28"/>
        </w:rPr>
        <w:t xml:space="preserve"> декабря 201</w:t>
      </w:r>
      <w:r>
        <w:rPr>
          <w:sz w:val="28"/>
          <w:szCs w:val="28"/>
        </w:rPr>
        <w:t>8</w:t>
      </w:r>
      <w:r w:rsidRPr="00716BB7">
        <w:rPr>
          <w:sz w:val="28"/>
          <w:szCs w:val="28"/>
        </w:rPr>
        <w:t xml:space="preserve"> года  №</w:t>
      </w:r>
      <w:r>
        <w:rPr>
          <w:sz w:val="28"/>
          <w:szCs w:val="28"/>
        </w:rPr>
        <w:t>47</w:t>
      </w:r>
      <w:r w:rsidR="008D45E4">
        <w:rPr>
          <w:sz w:val="28"/>
          <w:szCs w:val="28"/>
        </w:rPr>
        <w:t xml:space="preserve"> «О внесении изменений в положение «О внутреннем финансовом контроле в муниципальном казенном учреждении </w:t>
      </w:r>
      <w:r w:rsidR="008D45E4">
        <w:rPr>
          <w:color w:val="000000"/>
          <w:sz w:val="28"/>
          <w:szCs w:val="28"/>
        </w:rPr>
        <w:t xml:space="preserve">«Служба </w:t>
      </w:r>
      <w:r w:rsidR="008D45E4" w:rsidRPr="00050921">
        <w:rPr>
          <w:color w:val="000000"/>
          <w:sz w:val="28"/>
          <w:szCs w:val="28"/>
        </w:rPr>
        <w:t xml:space="preserve">обеспечения </w:t>
      </w:r>
      <w:r w:rsidR="008D45E4" w:rsidRPr="00050921">
        <w:rPr>
          <w:sz w:val="28"/>
          <w:szCs w:val="28"/>
        </w:rPr>
        <w:t>деятельности муниципальных  образовательных учреждений Хорольского муниципального района»</w:t>
      </w:r>
      <w:r w:rsidR="008D45E4">
        <w:rPr>
          <w:sz w:val="28"/>
          <w:szCs w:val="28"/>
        </w:rPr>
        <w:t xml:space="preserve">, утвержденное приказом </w:t>
      </w:r>
      <w:r w:rsidR="008D45E4">
        <w:rPr>
          <w:color w:val="000000"/>
          <w:sz w:val="28"/>
          <w:szCs w:val="28"/>
        </w:rPr>
        <w:t xml:space="preserve">муниципального казенного учреждения «Служба </w:t>
      </w:r>
      <w:r w:rsidR="008D45E4" w:rsidRPr="00050921">
        <w:rPr>
          <w:color w:val="000000"/>
          <w:sz w:val="28"/>
          <w:szCs w:val="28"/>
        </w:rPr>
        <w:t xml:space="preserve">обеспечения </w:t>
      </w:r>
      <w:r w:rsidR="008D45E4" w:rsidRPr="00050921">
        <w:rPr>
          <w:sz w:val="28"/>
          <w:szCs w:val="28"/>
        </w:rPr>
        <w:t>деятельности муниципальных  образовательных учреждений Хорольского муниципального района»</w:t>
      </w:r>
      <w:r w:rsidR="008D45E4" w:rsidRPr="00716BB7">
        <w:rPr>
          <w:sz w:val="28"/>
          <w:szCs w:val="28"/>
        </w:rPr>
        <w:t xml:space="preserve">  от 2</w:t>
      </w:r>
      <w:r w:rsidR="008D45E4">
        <w:rPr>
          <w:sz w:val="28"/>
          <w:szCs w:val="28"/>
        </w:rPr>
        <w:t>0</w:t>
      </w:r>
      <w:r w:rsidR="008D45E4" w:rsidRPr="00716BB7">
        <w:rPr>
          <w:sz w:val="28"/>
          <w:szCs w:val="28"/>
        </w:rPr>
        <w:t xml:space="preserve"> декабря 201</w:t>
      </w:r>
      <w:r w:rsidR="008D45E4">
        <w:rPr>
          <w:sz w:val="28"/>
          <w:szCs w:val="28"/>
        </w:rPr>
        <w:t>7</w:t>
      </w:r>
      <w:r w:rsidR="008D45E4" w:rsidRPr="00716BB7">
        <w:rPr>
          <w:sz w:val="28"/>
          <w:szCs w:val="28"/>
        </w:rPr>
        <w:t xml:space="preserve"> года  №</w:t>
      </w:r>
      <w:r w:rsidR="008D45E4">
        <w:rPr>
          <w:sz w:val="28"/>
          <w:szCs w:val="28"/>
        </w:rPr>
        <w:t xml:space="preserve">74 «Об утверждении положения «О внутреннем финансовом контроле в муниципальном казенном учреждении </w:t>
      </w:r>
      <w:r w:rsidR="008D45E4">
        <w:rPr>
          <w:color w:val="000000"/>
          <w:sz w:val="28"/>
          <w:szCs w:val="28"/>
        </w:rPr>
        <w:t xml:space="preserve">«Служба </w:t>
      </w:r>
      <w:r w:rsidR="008D45E4" w:rsidRPr="00050921">
        <w:rPr>
          <w:color w:val="000000"/>
          <w:sz w:val="28"/>
          <w:szCs w:val="28"/>
        </w:rPr>
        <w:t xml:space="preserve">обеспечения </w:t>
      </w:r>
      <w:r w:rsidR="008D45E4" w:rsidRPr="00050921">
        <w:rPr>
          <w:sz w:val="28"/>
          <w:szCs w:val="28"/>
        </w:rPr>
        <w:t>деятельности муниципальных  образовательных учреждений Хорольского муниципального района»</w:t>
      </w:r>
      <w:r w:rsidR="008D45E4">
        <w:rPr>
          <w:sz w:val="28"/>
          <w:szCs w:val="28"/>
        </w:rPr>
        <w:t>.</w:t>
      </w:r>
    </w:p>
    <w:p w:rsidR="001B3D42" w:rsidRDefault="00D967AA" w:rsidP="0021686B">
      <w:pPr>
        <w:shd w:val="clear" w:color="auto" w:fill="FFFFFF"/>
        <w:tabs>
          <w:tab w:val="left" w:pos="5635"/>
        </w:tabs>
        <w:spacing w:line="360" w:lineRule="auto"/>
        <w:ind w:left="567"/>
        <w:jc w:val="both"/>
        <w:rPr>
          <w:sz w:val="28"/>
          <w:szCs w:val="28"/>
        </w:rPr>
      </w:pPr>
      <w:r>
        <w:rPr>
          <w:sz w:val="28"/>
          <w:szCs w:val="28"/>
        </w:rPr>
        <w:t>3</w:t>
      </w:r>
      <w:r w:rsidR="001B3D42">
        <w:rPr>
          <w:sz w:val="28"/>
          <w:szCs w:val="28"/>
        </w:rPr>
        <w:t xml:space="preserve">. Настоящий приказ </w:t>
      </w:r>
      <w:r w:rsidR="00942453">
        <w:rPr>
          <w:sz w:val="28"/>
          <w:szCs w:val="28"/>
        </w:rPr>
        <w:t>вступает в силу с 1 января 2020 года.</w:t>
      </w:r>
    </w:p>
    <w:p w:rsidR="00F754AE" w:rsidRDefault="00D967AA" w:rsidP="0021686B">
      <w:pPr>
        <w:shd w:val="clear" w:color="auto" w:fill="FFFFFF"/>
        <w:tabs>
          <w:tab w:val="left" w:pos="5635"/>
        </w:tabs>
        <w:spacing w:line="360" w:lineRule="auto"/>
        <w:ind w:left="567"/>
        <w:jc w:val="both"/>
        <w:rPr>
          <w:sz w:val="28"/>
          <w:szCs w:val="28"/>
        </w:rPr>
      </w:pPr>
      <w:r>
        <w:rPr>
          <w:sz w:val="28"/>
          <w:szCs w:val="28"/>
        </w:rPr>
        <w:t>4</w:t>
      </w:r>
      <w:r w:rsidR="00F754AE">
        <w:rPr>
          <w:sz w:val="28"/>
          <w:szCs w:val="28"/>
        </w:rPr>
        <w:t xml:space="preserve">. </w:t>
      </w:r>
      <w:proofErr w:type="gramStart"/>
      <w:r w:rsidR="009B3952">
        <w:rPr>
          <w:sz w:val="28"/>
          <w:szCs w:val="28"/>
        </w:rPr>
        <w:t>Контроль за</w:t>
      </w:r>
      <w:proofErr w:type="gramEnd"/>
      <w:r w:rsidR="009B3952">
        <w:rPr>
          <w:sz w:val="28"/>
          <w:szCs w:val="28"/>
        </w:rPr>
        <w:t xml:space="preserve"> исполнением данного приказа</w:t>
      </w:r>
      <w:r w:rsidR="001B3D42">
        <w:rPr>
          <w:sz w:val="28"/>
          <w:szCs w:val="28"/>
        </w:rPr>
        <w:t xml:space="preserve"> оставляю за собой.</w:t>
      </w:r>
    </w:p>
    <w:p w:rsidR="004C7BD5" w:rsidRDefault="004C7BD5" w:rsidP="0021686B">
      <w:pPr>
        <w:spacing w:line="360" w:lineRule="auto"/>
        <w:jc w:val="both"/>
        <w:rPr>
          <w:sz w:val="28"/>
          <w:szCs w:val="28"/>
        </w:rPr>
      </w:pPr>
    </w:p>
    <w:p w:rsidR="00D967AA" w:rsidRDefault="00D967AA" w:rsidP="007A0077">
      <w:pPr>
        <w:spacing w:line="276" w:lineRule="auto"/>
        <w:jc w:val="both"/>
        <w:rPr>
          <w:sz w:val="28"/>
          <w:szCs w:val="28"/>
        </w:rPr>
      </w:pPr>
    </w:p>
    <w:p w:rsidR="00685D89" w:rsidRPr="005B2E31" w:rsidRDefault="00685D89" w:rsidP="007A0077">
      <w:pPr>
        <w:spacing w:line="276" w:lineRule="auto"/>
        <w:jc w:val="both"/>
        <w:rPr>
          <w:sz w:val="28"/>
          <w:szCs w:val="28"/>
        </w:rPr>
      </w:pPr>
    </w:p>
    <w:p w:rsidR="000704DE" w:rsidRPr="005B2E31" w:rsidRDefault="000704DE" w:rsidP="007A0077">
      <w:pPr>
        <w:spacing w:line="276" w:lineRule="auto"/>
        <w:ind w:left="708"/>
        <w:jc w:val="both"/>
        <w:rPr>
          <w:sz w:val="28"/>
          <w:szCs w:val="28"/>
        </w:rPr>
      </w:pPr>
      <w:r w:rsidRPr="005B2E31">
        <w:rPr>
          <w:sz w:val="28"/>
          <w:szCs w:val="28"/>
        </w:rPr>
        <w:t>Директор Учреждения                                    Л.А. Камышева</w:t>
      </w:r>
    </w:p>
    <w:p w:rsidR="007B6A59" w:rsidRPr="005B2E31" w:rsidRDefault="007B6A59" w:rsidP="007A0077">
      <w:pPr>
        <w:spacing w:line="276" w:lineRule="auto"/>
        <w:jc w:val="both"/>
        <w:rPr>
          <w:sz w:val="28"/>
          <w:szCs w:val="28"/>
        </w:rPr>
      </w:pPr>
    </w:p>
    <w:p w:rsidR="003154DD" w:rsidRPr="001A1628" w:rsidRDefault="003154DD" w:rsidP="003154DD">
      <w:pPr>
        <w:ind w:left="5812"/>
        <w:jc w:val="both"/>
      </w:pPr>
    </w:p>
    <w:p w:rsidR="003154DD" w:rsidRPr="00D02AF2" w:rsidRDefault="003154DD" w:rsidP="003154DD">
      <w:pPr>
        <w:ind w:left="5812"/>
        <w:jc w:val="both"/>
      </w:pPr>
      <w:r w:rsidRPr="00D02AF2">
        <w:t xml:space="preserve">Приложение </w:t>
      </w:r>
    </w:p>
    <w:p w:rsidR="003154DD" w:rsidRPr="00D02AF2" w:rsidRDefault="003154DD" w:rsidP="003154DD">
      <w:pPr>
        <w:ind w:left="5812"/>
        <w:jc w:val="both"/>
      </w:pPr>
      <w:r w:rsidRPr="00D02AF2">
        <w:t>к приказу МКУ «СОД  МОУ Хорольского муниципального района»</w:t>
      </w:r>
    </w:p>
    <w:p w:rsidR="003154DD" w:rsidRPr="00D02AF2" w:rsidRDefault="003154DD" w:rsidP="003154DD">
      <w:pPr>
        <w:ind w:left="5812"/>
        <w:jc w:val="both"/>
      </w:pPr>
      <w:r w:rsidRPr="00D02AF2">
        <w:t>от 30 декабря 2019 года №74</w:t>
      </w:r>
    </w:p>
    <w:p w:rsidR="003154DD" w:rsidRPr="00D02AF2" w:rsidRDefault="003154DD" w:rsidP="003154DD">
      <w:pPr>
        <w:jc w:val="right"/>
      </w:pPr>
    </w:p>
    <w:p w:rsidR="003154DD" w:rsidRPr="00D02AF2" w:rsidRDefault="003154DD" w:rsidP="003154DD">
      <w:pPr>
        <w:jc w:val="center"/>
      </w:pPr>
    </w:p>
    <w:p w:rsidR="003154DD" w:rsidRPr="00D02AF2" w:rsidRDefault="003154DD" w:rsidP="003154DD">
      <w:pPr>
        <w:jc w:val="center"/>
        <w:rPr>
          <w:b/>
          <w:sz w:val="28"/>
          <w:szCs w:val="28"/>
        </w:rPr>
      </w:pPr>
      <w:r w:rsidRPr="00D02AF2">
        <w:rPr>
          <w:b/>
          <w:sz w:val="28"/>
          <w:szCs w:val="28"/>
        </w:rPr>
        <w:t>ПОЛОЖЕНИЕ</w:t>
      </w:r>
    </w:p>
    <w:p w:rsidR="003154DD" w:rsidRPr="00D02AF2" w:rsidRDefault="003154DD" w:rsidP="003154DD">
      <w:pPr>
        <w:jc w:val="center"/>
        <w:rPr>
          <w:b/>
          <w:sz w:val="28"/>
          <w:szCs w:val="28"/>
        </w:rPr>
      </w:pPr>
    </w:p>
    <w:p w:rsidR="003154DD" w:rsidRPr="00D02AF2" w:rsidRDefault="003154DD" w:rsidP="003154DD">
      <w:pPr>
        <w:jc w:val="center"/>
        <w:rPr>
          <w:b/>
          <w:sz w:val="28"/>
          <w:szCs w:val="28"/>
        </w:rPr>
      </w:pPr>
      <w:r w:rsidRPr="00D02AF2">
        <w:rPr>
          <w:b/>
          <w:sz w:val="28"/>
          <w:szCs w:val="28"/>
        </w:rPr>
        <w:t xml:space="preserve"> О ВНУТРЕННЕМ ФИНАНСОВОМ АУДИТЕ</w:t>
      </w:r>
    </w:p>
    <w:p w:rsidR="003154DD" w:rsidRPr="00D02AF2" w:rsidRDefault="003154DD" w:rsidP="003154DD">
      <w:pPr>
        <w:jc w:val="center"/>
        <w:rPr>
          <w:b/>
          <w:sz w:val="28"/>
          <w:szCs w:val="28"/>
        </w:rPr>
      </w:pPr>
    </w:p>
    <w:p w:rsidR="003154DD" w:rsidRPr="00D02AF2" w:rsidRDefault="003154DD" w:rsidP="003154DD">
      <w:pPr>
        <w:jc w:val="center"/>
        <w:rPr>
          <w:sz w:val="28"/>
          <w:szCs w:val="28"/>
        </w:rPr>
      </w:pPr>
      <w:r w:rsidRPr="00D02AF2">
        <w:rPr>
          <w:sz w:val="28"/>
          <w:szCs w:val="28"/>
        </w:rPr>
        <w:t>в муниципальном казенном учреждении «Служба обеспечения деятельности муниципальных  образовательных учреждений Хорольского муниципального района» и подведомственных ему учреждениях</w:t>
      </w:r>
    </w:p>
    <w:p w:rsidR="003154DD" w:rsidRPr="00D02AF2" w:rsidRDefault="003154DD" w:rsidP="003154DD">
      <w:pPr>
        <w:jc w:val="center"/>
        <w:rPr>
          <w:sz w:val="28"/>
          <w:szCs w:val="28"/>
        </w:rPr>
      </w:pPr>
    </w:p>
    <w:p w:rsidR="003154DD" w:rsidRPr="00D02AF2" w:rsidRDefault="003154DD" w:rsidP="003154DD">
      <w:pPr>
        <w:pStyle w:val="a7"/>
        <w:numPr>
          <w:ilvl w:val="0"/>
          <w:numId w:val="1"/>
        </w:numPr>
        <w:spacing w:line="240" w:lineRule="auto"/>
        <w:jc w:val="center"/>
        <w:rPr>
          <w:rFonts w:ascii="Times New Roman" w:hAnsi="Times New Roman" w:cs="Times New Roman"/>
          <w:b/>
          <w:sz w:val="28"/>
          <w:szCs w:val="28"/>
        </w:rPr>
      </w:pPr>
      <w:r w:rsidRPr="00D02AF2">
        <w:rPr>
          <w:rFonts w:ascii="Times New Roman" w:hAnsi="Times New Roman" w:cs="Times New Roman"/>
          <w:b/>
          <w:sz w:val="28"/>
          <w:szCs w:val="28"/>
        </w:rPr>
        <w:t>Общие положения</w:t>
      </w:r>
    </w:p>
    <w:p w:rsidR="003154DD" w:rsidRPr="00D02AF2" w:rsidRDefault="003154DD" w:rsidP="003154DD">
      <w:pPr>
        <w:pStyle w:val="1"/>
        <w:numPr>
          <w:ilvl w:val="1"/>
          <w:numId w:val="2"/>
        </w:numPr>
        <w:spacing w:before="0" w:beforeAutospacing="0" w:after="0" w:afterAutospacing="0"/>
        <w:ind w:left="0" w:firstLine="567"/>
        <w:jc w:val="both"/>
        <w:rPr>
          <w:b w:val="0"/>
          <w:sz w:val="28"/>
          <w:szCs w:val="28"/>
        </w:rPr>
      </w:pPr>
      <w:r w:rsidRPr="00D02AF2">
        <w:rPr>
          <w:b w:val="0"/>
          <w:sz w:val="28"/>
          <w:szCs w:val="28"/>
        </w:rPr>
        <w:t>Настоящее положение о внутреннем финансовом аудите разработано в соответствии с требованиями  бюджетного кодекса Российской Федерации, Федерального закона от 06.12.2011 г. №402-ФЗ «О бухгалтерском учете»;</w:t>
      </w:r>
      <w:r w:rsidRPr="00D02AF2">
        <w:t xml:space="preserve"> </w:t>
      </w:r>
      <w:r w:rsidRPr="00D02AF2">
        <w:rPr>
          <w:b w:val="0"/>
          <w:sz w:val="28"/>
          <w:szCs w:val="28"/>
        </w:rPr>
        <w:t xml:space="preserve">приказа Минфина России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w:t>
      </w:r>
      <w:proofErr w:type="gramStart"/>
      <w:r w:rsidRPr="00D02AF2">
        <w:rPr>
          <w:b w:val="0"/>
          <w:sz w:val="28"/>
          <w:szCs w:val="28"/>
        </w:rPr>
        <w:t>приказа Минфина России от 21.11.2019 № 196н  «Об утверждении федерального стандарта внутреннего финансового аудита «Определения, принципы и задачи внутреннего финансового аудита»;   Положением об учетной политики учреждения; Уставом учреждения.</w:t>
      </w:r>
      <w:proofErr w:type="gramEnd"/>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Положение устанавливает цели, правила и принципы проведения внутреннего финансового аудита.</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1.2. Предметом внутреннего финансового аудита является оценки исполнения бюджетных полномочий распорядителя бюджетных средств, получателя бюджетных средств, оценка качества достоверности бюджетной отчетности, в том числе посредством осуществления аудита операций с активами и обязательствами, совершенных структурными подразделениями главного распорядителя бюджетных средств, администраторами источников финансирования дефицита бюджета (объекты аудита).</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bCs w:val="0"/>
          <w:sz w:val="28"/>
          <w:szCs w:val="28"/>
        </w:rPr>
      </w:pPr>
      <w:r w:rsidRPr="00D02AF2">
        <w:rPr>
          <w:b w:val="0"/>
          <w:sz w:val="28"/>
          <w:szCs w:val="28"/>
        </w:rPr>
        <w:t xml:space="preserve">1.3. Субъектом внутреннего финансового аудита является уполномоченное на осуществление внутреннего финансового аудита должностное лицо МКУ «СОД МОУ Хорольского муниципального района»  </w:t>
      </w:r>
      <w:r w:rsidRPr="00D02AF2">
        <w:rPr>
          <w:b w:val="0"/>
          <w:bCs w:val="0"/>
          <w:sz w:val="28"/>
          <w:szCs w:val="28"/>
        </w:rPr>
        <w:t xml:space="preserve">на основе функциональной независимости и </w:t>
      </w:r>
      <w:r w:rsidRPr="00D02AF2">
        <w:rPr>
          <w:b w:val="0"/>
          <w:sz w:val="28"/>
          <w:szCs w:val="28"/>
        </w:rPr>
        <w:t>должностными инструкциями</w:t>
      </w:r>
      <w:r w:rsidRPr="00D02AF2">
        <w:rPr>
          <w:b w:val="0"/>
          <w:bCs w:val="0"/>
          <w:sz w:val="28"/>
          <w:szCs w:val="28"/>
        </w:rPr>
        <w:t>.</w:t>
      </w:r>
    </w:p>
    <w:p w:rsidR="003154DD" w:rsidRPr="00D02AF2" w:rsidRDefault="003154DD" w:rsidP="003154DD">
      <w:pPr>
        <w:pStyle w:val="1"/>
        <w:spacing w:before="0" w:beforeAutospacing="0" w:after="0"/>
        <w:ind w:firstLine="567"/>
        <w:jc w:val="both"/>
        <w:rPr>
          <w:b w:val="0"/>
          <w:sz w:val="28"/>
          <w:szCs w:val="28"/>
        </w:rPr>
      </w:pPr>
    </w:p>
    <w:p w:rsidR="003154DD" w:rsidRPr="00D02AF2" w:rsidRDefault="003154DD" w:rsidP="003154DD">
      <w:pPr>
        <w:pStyle w:val="1"/>
        <w:spacing w:before="0" w:beforeAutospacing="0" w:after="0" w:line="276" w:lineRule="auto"/>
        <w:ind w:firstLine="567"/>
        <w:jc w:val="both"/>
        <w:rPr>
          <w:b w:val="0"/>
          <w:sz w:val="28"/>
          <w:szCs w:val="28"/>
        </w:rPr>
      </w:pPr>
      <w:r w:rsidRPr="00D02AF2">
        <w:rPr>
          <w:b w:val="0"/>
          <w:sz w:val="28"/>
          <w:szCs w:val="28"/>
        </w:rPr>
        <w:lastRenderedPageBreak/>
        <w:t>1.4. Деятельность  субъекта внутреннего финансового аудита осуществляется на основе принципа функциональной независимости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переданы указанные полномочия.</w:t>
      </w:r>
    </w:p>
    <w:p w:rsidR="003154DD" w:rsidRPr="00D02AF2" w:rsidRDefault="003154DD" w:rsidP="003154DD">
      <w:pPr>
        <w:pStyle w:val="1"/>
        <w:spacing w:before="0" w:beforeAutospacing="0" w:after="0" w:line="276" w:lineRule="auto"/>
        <w:ind w:firstLine="567"/>
        <w:jc w:val="both"/>
        <w:rPr>
          <w:b w:val="0"/>
          <w:sz w:val="28"/>
          <w:szCs w:val="28"/>
        </w:rPr>
      </w:pPr>
      <w:r w:rsidRPr="00D02AF2">
        <w:rPr>
          <w:b w:val="0"/>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r w:rsidRPr="00D02AF2">
        <w:rPr>
          <w:b w:val="0"/>
          <w:sz w:val="28"/>
          <w:szCs w:val="28"/>
        </w:rPr>
        <w:br/>
      </w:r>
    </w:p>
    <w:p w:rsidR="003154DD" w:rsidRPr="00D02AF2" w:rsidRDefault="003154DD" w:rsidP="003154DD">
      <w:pPr>
        <w:ind w:firstLine="851"/>
        <w:jc w:val="both"/>
        <w:rPr>
          <w:sz w:val="28"/>
          <w:szCs w:val="28"/>
        </w:rPr>
      </w:pPr>
      <w:r w:rsidRPr="00D02AF2">
        <w:rPr>
          <w:sz w:val="28"/>
          <w:szCs w:val="28"/>
        </w:rPr>
        <w:t xml:space="preserve">1.5. Организация внутреннего финансового аудита осуществляется с учетом требований </w:t>
      </w:r>
      <w:hyperlink r:id="rId5" w:anchor="/document/99/901714433/XA00MEA2N5/" w:history="1">
        <w:r w:rsidRPr="00D02AF2">
          <w:rPr>
            <w:rStyle w:val="a9"/>
            <w:sz w:val="28"/>
            <w:szCs w:val="28"/>
          </w:rPr>
          <w:t>статьи 160.2-1 Бюджетного кодекса Российской Федерации</w:t>
        </w:r>
      </w:hyperlink>
      <w:r w:rsidRPr="00D02AF2">
        <w:rPr>
          <w:sz w:val="28"/>
          <w:szCs w:val="28"/>
        </w:rPr>
        <w:t xml:space="preserve">, определяющих, что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D02AF2">
        <w:rPr>
          <w:sz w:val="28"/>
          <w:szCs w:val="28"/>
        </w:rPr>
        <w:t>администратора источников финансирования дефицита бюджета</w:t>
      </w:r>
      <w:proofErr w:type="gramEnd"/>
      <w:r w:rsidRPr="00D02AF2">
        <w:rPr>
          <w:sz w:val="28"/>
          <w:szCs w:val="28"/>
        </w:rPr>
        <w:t>:</w:t>
      </w:r>
    </w:p>
    <w:p w:rsidR="003154DD" w:rsidRPr="00D02AF2" w:rsidRDefault="003154DD" w:rsidP="003154DD">
      <w:pPr>
        <w:autoSpaceDE w:val="0"/>
        <w:autoSpaceDN w:val="0"/>
        <w:adjustRightInd w:val="0"/>
        <w:jc w:val="both"/>
        <w:rPr>
          <w:sz w:val="28"/>
          <w:szCs w:val="28"/>
        </w:rPr>
      </w:pPr>
      <w:r w:rsidRPr="00D02AF2">
        <w:rPr>
          <w:sz w:val="28"/>
          <w:szCs w:val="28"/>
        </w:rPr>
        <w:t>а)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154DD" w:rsidRPr="00D02AF2" w:rsidRDefault="003154DD" w:rsidP="003154DD">
      <w:pPr>
        <w:autoSpaceDE w:val="0"/>
        <w:autoSpaceDN w:val="0"/>
        <w:adjustRightInd w:val="0"/>
        <w:jc w:val="both"/>
        <w:rPr>
          <w:sz w:val="28"/>
          <w:szCs w:val="28"/>
        </w:rPr>
      </w:pPr>
      <w:r w:rsidRPr="00D02AF2">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154DD" w:rsidRPr="00D02AF2" w:rsidRDefault="003154DD" w:rsidP="003154DD">
      <w:pPr>
        <w:autoSpaceDE w:val="0"/>
        <w:autoSpaceDN w:val="0"/>
        <w:adjustRightInd w:val="0"/>
        <w:jc w:val="both"/>
        <w:rPr>
          <w:sz w:val="28"/>
          <w:szCs w:val="28"/>
        </w:rPr>
      </w:pPr>
      <w:r w:rsidRPr="00D02AF2">
        <w:rPr>
          <w:sz w:val="28"/>
          <w:szCs w:val="28"/>
        </w:rPr>
        <w:t xml:space="preserve">в) заключения о результатах исполнения решений, направленных на повышение качества финансового менеджмента. </w:t>
      </w:r>
    </w:p>
    <w:p w:rsidR="003154DD" w:rsidRPr="00D02AF2" w:rsidRDefault="003154DD" w:rsidP="003154DD">
      <w:pPr>
        <w:autoSpaceDE w:val="0"/>
        <w:autoSpaceDN w:val="0"/>
        <w:adjustRightInd w:val="0"/>
        <w:jc w:val="both"/>
        <w:rPr>
          <w:sz w:val="28"/>
          <w:szCs w:val="28"/>
        </w:rPr>
      </w:pPr>
    </w:p>
    <w:p w:rsidR="003154DD" w:rsidRPr="00D02AF2" w:rsidRDefault="003154DD" w:rsidP="003154DD">
      <w:pPr>
        <w:autoSpaceDE w:val="0"/>
        <w:autoSpaceDN w:val="0"/>
        <w:adjustRightInd w:val="0"/>
        <w:ind w:firstLine="709"/>
        <w:jc w:val="both"/>
        <w:rPr>
          <w:sz w:val="28"/>
          <w:szCs w:val="28"/>
        </w:rPr>
      </w:pPr>
      <w:r w:rsidRPr="00D02AF2">
        <w:rPr>
          <w:sz w:val="28"/>
          <w:szCs w:val="28"/>
        </w:rPr>
        <w:t>1.6.Внутренний финансовый аудит осуществляется в целях:</w:t>
      </w:r>
    </w:p>
    <w:p w:rsidR="003154DD" w:rsidRPr="00D02AF2" w:rsidRDefault="003154DD" w:rsidP="003154DD">
      <w:pPr>
        <w:autoSpaceDE w:val="0"/>
        <w:autoSpaceDN w:val="0"/>
        <w:adjustRightInd w:val="0"/>
        <w:jc w:val="both"/>
        <w:rPr>
          <w:sz w:val="28"/>
          <w:szCs w:val="28"/>
        </w:rPr>
      </w:pPr>
    </w:p>
    <w:p w:rsidR="003154DD" w:rsidRPr="00D02AF2" w:rsidRDefault="003154DD" w:rsidP="003154DD">
      <w:pPr>
        <w:autoSpaceDE w:val="0"/>
        <w:autoSpaceDN w:val="0"/>
        <w:adjustRightInd w:val="0"/>
        <w:jc w:val="both"/>
        <w:rPr>
          <w:sz w:val="28"/>
          <w:szCs w:val="28"/>
        </w:rPr>
      </w:pPr>
      <w:r w:rsidRPr="00D02AF2">
        <w:rPr>
          <w:sz w:val="28"/>
          <w:szCs w:val="28"/>
        </w:rPr>
        <w:t xml:space="preserve">а) оценки надежности внутреннего процесса главного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sidRPr="00D02AF2">
        <w:rPr>
          <w:sz w:val="28"/>
          <w:szCs w:val="28"/>
          <w:u w:val="single"/>
        </w:rPr>
        <w:t>внутренний финансовый контроль</w:t>
      </w:r>
      <w:r w:rsidRPr="00D02AF2">
        <w:rPr>
          <w:sz w:val="28"/>
          <w:szCs w:val="28"/>
        </w:rPr>
        <w:t xml:space="preserve">), и </w:t>
      </w:r>
      <w:r w:rsidRPr="00D02AF2">
        <w:rPr>
          <w:sz w:val="28"/>
          <w:szCs w:val="28"/>
          <w:u w:val="single"/>
        </w:rPr>
        <w:t>подготовки предложений об организации внутреннего финансового контроля</w:t>
      </w:r>
      <w:r w:rsidRPr="00D02AF2">
        <w:rPr>
          <w:sz w:val="28"/>
          <w:szCs w:val="28"/>
        </w:rPr>
        <w:t>;</w:t>
      </w:r>
    </w:p>
    <w:p w:rsidR="003154DD" w:rsidRPr="00D02AF2" w:rsidRDefault="003154DD" w:rsidP="003154DD">
      <w:pPr>
        <w:autoSpaceDE w:val="0"/>
        <w:autoSpaceDN w:val="0"/>
        <w:adjustRightInd w:val="0"/>
        <w:jc w:val="both"/>
        <w:rPr>
          <w:sz w:val="28"/>
          <w:szCs w:val="28"/>
        </w:rPr>
      </w:pPr>
    </w:p>
    <w:p w:rsidR="003154DD" w:rsidRPr="00D02AF2" w:rsidRDefault="003154DD" w:rsidP="003154DD">
      <w:pPr>
        <w:autoSpaceDE w:val="0"/>
        <w:autoSpaceDN w:val="0"/>
        <w:adjustRightInd w:val="0"/>
        <w:jc w:val="both"/>
        <w:rPr>
          <w:sz w:val="28"/>
          <w:szCs w:val="28"/>
        </w:rPr>
      </w:pPr>
      <w:r w:rsidRPr="00D02AF2">
        <w:rPr>
          <w:sz w:val="28"/>
          <w:szCs w:val="28"/>
        </w:rPr>
        <w:lastRenderedPageBreak/>
        <w:t xml:space="preserve">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w:t>
      </w:r>
    </w:p>
    <w:p w:rsidR="003154DD" w:rsidRPr="00D02AF2" w:rsidRDefault="003154DD" w:rsidP="003154DD">
      <w:pPr>
        <w:autoSpaceDE w:val="0"/>
        <w:autoSpaceDN w:val="0"/>
        <w:adjustRightInd w:val="0"/>
        <w:jc w:val="both"/>
        <w:rPr>
          <w:sz w:val="28"/>
          <w:szCs w:val="28"/>
        </w:rPr>
      </w:pPr>
    </w:p>
    <w:p w:rsidR="003154DD" w:rsidRPr="00D02AF2" w:rsidRDefault="003154DD" w:rsidP="003154DD">
      <w:pPr>
        <w:autoSpaceDE w:val="0"/>
        <w:autoSpaceDN w:val="0"/>
        <w:adjustRightInd w:val="0"/>
        <w:jc w:val="both"/>
        <w:rPr>
          <w:sz w:val="28"/>
          <w:szCs w:val="28"/>
        </w:rPr>
      </w:pPr>
      <w:r w:rsidRPr="00D02AF2">
        <w:rPr>
          <w:sz w:val="28"/>
          <w:szCs w:val="28"/>
        </w:rPr>
        <w:t xml:space="preserve">в) повышения качества финансового менеджмента.  </w:t>
      </w:r>
    </w:p>
    <w:p w:rsidR="003154DD" w:rsidRPr="00D02AF2" w:rsidRDefault="003154DD" w:rsidP="003154DD">
      <w:pPr>
        <w:autoSpaceDE w:val="0"/>
        <w:autoSpaceDN w:val="0"/>
        <w:adjustRightInd w:val="0"/>
        <w:jc w:val="both"/>
        <w:rPr>
          <w:sz w:val="28"/>
          <w:szCs w:val="28"/>
        </w:rPr>
      </w:pPr>
    </w:p>
    <w:p w:rsidR="003154DD" w:rsidRPr="00D02AF2" w:rsidRDefault="003154DD" w:rsidP="003154DD">
      <w:pPr>
        <w:pStyle w:val="1"/>
        <w:ind w:firstLine="567"/>
        <w:contextualSpacing/>
        <w:jc w:val="both"/>
        <w:rPr>
          <w:b w:val="0"/>
          <w:sz w:val="28"/>
          <w:szCs w:val="28"/>
        </w:rPr>
      </w:pPr>
      <w:r w:rsidRPr="00D02AF2">
        <w:rPr>
          <w:b w:val="0"/>
          <w:sz w:val="28"/>
          <w:szCs w:val="28"/>
        </w:rPr>
        <w:t>1.7.</w:t>
      </w:r>
      <w:r w:rsidRPr="00D02AF2">
        <w:rPr>
          <w:b w:val="0"/>
        </w:rPr>
        <w:t xml:space="preserve"> </w:t>
      </w:r>
      <w:r w:rsidRPr="00D02AF2">
        <w:rPr>
          <w:b w:val="0"/>
          <w:sz w:val="28"/>
          <w:szCs w:val="28"/>
        </w:rPr>
        <w:t>В ходе оценки надежности внутреннего финансового контроля и качества осуществления внутренних бюджетных процедур в обязательном порядке анализируются результаты контрольных действий в отношении операций (действий по формированию документов, необходимых для выполнения внутренних бюджетных процедур), связанных с коррупционными рисками.</w:t>
      </w:r>
      <w:r w:rsidRPr="00D02AF2">
        <w:rPr>
          <w:b w:val="0"/>
          <w:sz w:val="28"/>
          <w:szCs w:val="28"/>
        </w:rPr>
        <w:br/>
        <w:t xml:space="preserve">             </w:t>
      </w:r>
      <w:proofErr w:type="gramStart"/>
      <w:r w:rsidRPr="00D02AF2">
        <w:rPr>
          <w:b w:val="0"/>
          <w:sz w:val="28"/>
          <w:szCs w:val="28"/>
        </w:rPr>
        <w:t>В целях настоящего Положения под коррупционным риском понимается возможность получения выгоды в виде денег, ценностей, иного имущества, услуг имущественного характера, имущественных прав для должностных лиц, осуществляющих соответствующие внутренние бюджетные процедуры (операции) (в частности, операции в сфере закупок, операции с активами и обязательствами), либо третьих лиц, состоящих с ними в близком родстве или свойстве.</w:t>
      </w:r>
      <w:proofErr w:type="gramEnd"/>
    </w:p>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both"/>
        <w:rPr>
          <w:b w:val="0"/>
          <w:sz w:val="28"/>
          <w:szCs w:val="28"/>
        </w:rPr>
      </w:pPr>
      <w:r w:rsidRPr="00D02AF2">
        <w:rPr>
          <w:b w:val="0"/>
          <w:sz w:val="28"/>
          <w:szCs w:val="28"/>
        </w:rPr>
        <w:t>1.8.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директором МКУ «СОД МОУ Хорольского муниципального района» до 1 января очередного финансового года (далее – план).</w:t>
      </w:r>
    </w:p>
    <w:p w:rsidR="003154DD" w:rsidRPr="00D02AF2" w:rsidRDefault="003154DD" w:rsidP="003154DD">
      <w:pPr>
        <w:pStyle w:val="1"/>
        <w:ind w:firstLine="567"/>
        <w:jc w:val="both"/>
        <w:rPr>
          <w:b w:val="0"/>
          <w:sz w:val="28"/>
          <w:szCs w:val="28"/>
        </w:rPr>
      </w:pPr>
      <w:r w:rsidRPr="00D02AF2">
        <w:rPr>
          <w:b w:val="0"/>
          <w:sz w:val="28"/>
          <w:szCs w:val="28"/>
        </w:rPr>
        <w:t>1.9. Аудиторские проверки подразделяются:</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на выездные проверки, которые проводятся по месту нахождения объектов аудита;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на комбинированные проверки, которые проводятся как по месту нахождения субъекта внутреннего финансового аудита, так и по месту нахождения объекта аудита.</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1.10. Субъектами системы внутреннего финансового аудита: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lastRenderedPageBreak/>
        <w:t>- специалист (по контролю) МКУ «СОД МОУ Хорольского муниципального района».</w:t>
      </w:r>
    </w:p>
    <w:p w:rsidR="003154DD" w:rsidRPr="00D02AF2" w:rsidRDefault="003154DD" w:rsidP="003154DD">
      <w:pPr>
        <w:autoSpaceDE w:val="0"/>
        <w:autoSpaceDN w:val="0"/>
        <w:adjustRightInd w:val="0"/>
        <w:jc w:val="both"/>
        <w:rPr>
          <w:sz w:val="28"/>
          <w:szCs w:val="28"/>
        </w:rPr>
      </w:pPr>
      <w:r w:rsidRPr="00D02AF2">
        <w:rPr>
          <w:rFonts w:eastAsia="TimesNewRomanPSMT"/>
          <w:sz w:val="28"/>
          <w:szCs w:val="28"/>
        </w:rPr>
        <w:t xml:space="preserve">    -иные работники </w:t>
      </w:r>
      <w:r w:rsidRPr="00D02AF2">
        <w:rPr>
          <w:sz w:val="28"/>
          <w:szCs w:val="28"/>
        </w:rPr>
        <w:t>МКУ «СОД МОУ Хорольского муниципального района»</w:t>
      </w:r>
      <w:r w:rsidRPr="00D02AF2">
        <w:rPr>
          <w:rFonts w:eastAsia="TimesNewRomanPSMT"/>
          <w:sz w:val="28"/>
          <w:szCs w:val="28"/>
        </w:rPr>
        <w:t xml:space="preserve">, уполномоченные на участие в проведении внутреннего финансового аудита в соответствии с приказом директора </w:t>
      </w:r>
      <w:r w:rsidRPr="00D02AF2">
        <w:rPr>
          <w:sz w:val="28"/>
          <w:szCs w:val="28"/>
        </w:rPr>
        <w:t>МКУ «СОД МОУ Хорольского муниципального района»;</w:t>
      </w:r>
    </w:p>
    <w:p w:rsidR="003154DD" w:rsidRPr="00D02AF2" w:rsidRDefault="003154DD" w:rsidP="003154DD">
      <w:pPr>
        <w:autoSpaceDE w:val="0"/>
        <w:autoSpaceDN w:val="0"/>
        <w:adjustRightInd w:val="0"/>
        <w:rPr>
          <w:rFonts w:eastAsia="TimesNewRomanPSMT"/>
          <w:sz w:val="28"/>
          <w:szCs w:val="28"/>
        </w:rPr>
      </w:pPr>
    </w:p>
    <w:p w:rsidR="003154DD" w:rsidRPr="00D02AF2" w:rsidRDefault="003154DD" w:rsidP="003154DD">
      <w:pPr>
        <w:autoSpaceDE w:val="0"/>
        <w:autoSpaceDN w:val="0"/>
        <w:adjustRightInd w:val="0"/>
        <w:ind w:firstLine="709"/>
        <w:jc w:val="both"/>
        <w:rPr>
          <w:sz w:val="28"/>
          <w:szCs w:val="28"/>
        </w:rPr>
      </w:pPr>
      <w:r w:rsidRPr="00D02AF2">
        <w:rPr>
          <w:rFonts w:eastAsia="TimesNewRomanPSMT"/>
          <w:sz w:val="28"/>
          <w:szCs w:val="28"/>
        </w:rPr>
        <w:t xml:space="preserve">Внутренний финансовый аудит может осуществляться как одним должностным лицом МКУ «СОД МОУ Хорольского муниципального района», так и группой должностных лиц управления из числа указанных в настоящем пункте. </w:t>
      </w:r>
      <w:proofErr w:type="gramStart"/>
      <w:r w:rsidRPr="00D02AF2">
        <w:rPr>
          <w:rFonts w:eastAsia="TimesNewRomanPSMT"/>
          <w:sz w:val="28"/>
          <w:szCs w:val="28"/>
        </w:rPr>
        <w:t xml:space="preserve">В случае осуществления внутреннего финансового аудита группой должностных лиц </w:t>
      </w:r>
      <w:r w:rsidRPr="00D02AF2">
        <w:rPr>
          <w:sz w:val="28"/>
          <w:szCs w:val="28"/>
        </w:rPr>
        <w:t>МКУ «СОД МОУ Хорольского муниципального района»</w:t>
      </w:r>
      <w:r w:rsidRPr="00D02AF2">
        <w:rPr>
          <w:rFonts w:eastAsia="TimesNewRomanPSMT"/>
          <w:sz w:val="28"/>
          <w:szCs w:val="28"/>
        </w:rPr>
        <w:t xml:space="preserve"> в приказе </w:t>
      </w:r>
      <w:r w:rsidRPr="00D02AF2">
        <w:rPr>
          <w:sz w:val="28"/>
          <w:szCs w:val="28"/>
        </w:rPr>
        <w:t>МКУ «СОД МОУ Хорольского муниципального района»</w:t>
      </w:r>
      <w:r w:rsidRPr="00D02AF2">
        <w:rPr>
          <w:rFonts w:eastAsia="TimesNewRomanPSMT"/>
          <w:sz w:val="28"/>
          <w:szCs w:val="28"/>
        </w:rPr>
        <w:t xml:space="preserve"> о проведении внутреннего финансового аудита указывается руководитель проверочной (ревизионной группы и члены проверочной (ревизионной) группы.</w:t>
      </w:r>
      <w:proofErr w:type="gramEnd"/>
    </w:p>
    <w:p w:rsidR="003154DD" w:rsidRPr="00D02AF2" w:rsidRDefault="003154DD" w:rsidP="003154DD">
      <w:pPr>
        <w:autoSpaceDE w:val="0"/>
        <w:autoSpaceDN w:val="0"/>
        <w:adjustRightInd w:val="0"/>
      </w:pPr>
    </w:p>
    <w:p w:rsidR="003154DD" w:rsidRPr="00D02AF2" w:rsidRDefault="003154DD" w:rsidP="003154DD">
      <w:pPr>
        <w:autoSpaceDE w:val="0"/>
        <w:autoSpaceDN w:val="0"/>
        <w:adjustRightInd w:val="0"/>
        <w:ind w:firstLine="709"/>
        <w:jc w:val="both"/>
        <w:rPr>
          <w:sz w:val="28"/>
          <w:szCs w:val="28"/>
        </w:rPr>
      </w:pPr>
      <w:r w:rsidRPr="00D02AF2">
        <w:rPr>
          <w:sz w:val="28"/>
          <w:szCs w:val="28"/>
        </w:rPr>
        <w:t>Аудит не может осуществляться руководителями и иными  должностными лицам, которые  являются учредителями (участниками) аудируемого лица, его руководителями, главными бухгалтерами или иным должностным лицом, на которое возложено ведение бухгалтерского учета, в том числе составление бухгалтерской (финансовой) отчетности.</w:t>
      </w:r>
    </w:p>
    <w:p w:rsidR="003154DD" w:rsidRPr="00D02AF2" w:rsidRDefault="003154DD" w:rsidP="003154DD">
      <w:pPr>
        <w:pStyle w:val="1"/>
        <w:spacing w:line="276" w:lineRule="auto"/>
        <w:ind w:firstLine="567"/>
        <w:jc w:val="both"/>
        <w:rPr>
          <w:b w:val="0"/>
          <w:sz w:val="28"/>
          <w:szCs w:val="28"/>
        </w:rPr>
      </w:pPr>
      <w:r w:rsidRPr="00D02AF2">
        <w:rPr>
          <w:b w:val="0"/>
          <w:sz w:val="28"/>
          <w:szCs w:val="28"/>
        </w:rPr>
        <w:t>Разграничение полномочий и ответственности органов (лиц), задействованных в функционировании системы внутреннего финансового аудита, определяется внутренними документами МКУ «СОД МОУ Хорольского муниципального района», а также организационно-распорядительными документами учреждения и должностными инструкциями работников.</w:t>
      </w:r>
    </w:p>
    <w:p w:rsidR="003154DD" w:rsidRPr="00D02AF2" w:rsidRDefault="003154DD" w:rsidP="003154DD">
      <w:pPr>
        <w:autoSpaceDE w:val="0"/>
        <w:autoSpaceDN w:val="0"/>
        <w:adjustRightInd w:val="0"/>
        <w:ind w:firstLine="709"/>
        <w:jc w:val="both"/>
        <w:rPr>
          <w:sz w:val="28"/>
          <w:szCs w:val="28"/>
        </w:rPr>
      </w:pPr>
      <w:r w:rsidRPr="00D02AF2">
        <w:rPr>
          <w:sz w:val="28"/>
          <w:szCs w:val="28"/>
        </w:rPr>
        <w:t xml:space="preserve">1.11. Должностные лица (работники) </w:t>
      </w:r>
      <w:r w:rsidRPr="00D02AF2">
        <w:rPr>
          <w:rFonts w:eastAsia="TimesNewRomanPSMT"/>
          <w:sz w:val="28"/>
          <w:szCs w:val="28"/>
        </w:rPr>
        <w:t xml:space="preserve">указанные в пункте 1.10. настоящего Положения, в соответствии со своими должностными инструкциями при исполнении функции </w:t>
      </w:r>
      <w:r w:rsidRPr="00D02AF2">
        <w:rPr>
          <w:sz w:val="28"/>
          <w:szCs w:val="28"/>
        </w:rPr>
        <w:t>при подготовке к проведению и проведен</w:t>
      </w:r>
      <w:proofErr w:type="gramStart"/>
      <w:r w:rsidRPr="00D02AF2">
        <w:rPr>
          <w:sz w:val="28"/>
          <w:szCs w:val="28"/>
        </w:rPr>
        <w:t>ии ау</w:t>
      </w:r>
      <w:proofErr w:type="gramEnd"/>
      <w:r w:rsidRPr="00D02AF2">
        <w:rPr>
          <w:sz w:val="28"/>
          <w:szCs w:val="28"/>
        </w:rPr>
        <w:t>диторских мероприятий имеют право:</w:t>
      </w:r>
    </w:p>
    <w:p w:rsidR="003154DD" w:rsidRPr="00D02AF2" w:rsidRDefault="003154DD" w:rsidP="003154DD">
      <w:pPr>
        <w:autoSpaceDE w:val="0"/>
        <w:autoSpaceDN w:val="0"/>
        <w:adjustRightInd w:val="0"/>
        <w:ind w:firstLine="709"/>
        <w:jc w:val="both"/>
        <w:rPr>
          <w:sz w:val="27"/>
          <w:szCs w:val="27"/>
        </w:rPr>
      </w:pPr>
      <w:r w:rsidRPr="00D02AF2">
        <w:rPr>
          <w:sz w:val="28"/>
          <w:szCs w:val="28"/>
        </w:rPr>
        <w:br/>
      </w:r>
      <w:r w:rsidRPr="00D02AF2">
        <w:rPr>
          <w:sz w:val="27"/>
          <w:szCs w:val="27"/>
        </w:rPr>
        <w:t xml:space="preserve">        а) 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3154DD" w:rsidRPr="00D02AF2" w:rsidRDefault="003154DD" w:rsidP="003154DD">
      <w:pPr>
        <w:autoSpaceDE w:val="0"/>
        <w:autoSpaceDN w:val="0"/>
        <w:adjustRightInd w:val="0"/>
        <w:ind w:firstLine="709"/>
        <w:jc w:val="both"/>
        <w:rPr>
          <w:sz w:val="27"/>
          <w:szCs w:val="27"/>
        </w:rPr>
      </w:pPr>
      <w:r w:rsidRPr="00D02AF2">
        <w:rPr>
          <w:sz w:val="27"/>
          <w:szCs w:val="27"/>
        </w:rPr>
        <w:br/>
        <w:t xml:space="preserve">        б) получать доступ к прикладным программным средствам                             и информационным ресурсам,    обеспечивающим   исполнение         бюджетных полномочий главного администратора   (администратора) бюджетных средств и </w:t>
      </w:r>
      <w:r w:rsidRPr="00D02AF2">
        <w:rPr>
          <w:sz w:val="27"/>
          <w:szCs w:val="27"/>
        </w:rPr>
        <w:lastRenderedPageBreak/>
        <w:t>(или) содержащим информацию об операциях (действиях) по выполнению бюджетной процедуры;</w:t>
      </w:r>
    </w:p>
    <w:p w:rsidR="003154DD" w:rsidRPr="00D02AF2" w:rsidRDefault="003154DD" w:rsidP="003154DD">
      <w:pPr>
        <w:autoSpaceDE w:val="0"/>
        <w:autoSpaceDN w:val="0"/>
        <w:adjustRightInd w:val="0"/>
        <w:ind w:firstLine="709"/>
        <w:jc w:val="both"/>
        <w:rPr>
          <w:sz w:val="27"/>
          <w:szCs w:val="27"/>
        </w:rPr>
      </w:pPr>
      <w:r w:rsidRPr="00D02AF2">
        <w:rPr>
          <w:sz w:val="27"/>
          <w:szCs w:val="27"/>
        </w:rPr>
        <w:t>в) знакомиться с организационно-распорядительными и техническими документами главного администратора (администратора) бюджетных средств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3154DD" w:rsidRPr="00D02AF2" w:rsidRDefault="003154DD" w:rsidP="003154DD">
      <w:pPr>
        <w:autoSpaceDE w:val="0"/>
        <w:autoSpaceDN w:val="0"/>
        <w:adjustRightInd w:val="0"/>
        <w:ind w:firstLine="709"/>
        <w:jc w:val="both"/>
        <w:rPr>
          <w:sz w:val="27"/>
          <w:szCs w:val="27"/>
        </w:rPr>
      </w:pPr>
      <w:r w:rsidRPr="00D02AF2">
        <w:rPr>
          <w:sz w:val="27"/>
          <w:szCs w:val="27"/>
        </w:rPr>
        <w:br/>
        <w:t xml:space="preserve">          г) посещать помещения и территории, которые занимают субъекты бюджетных процедур;</w:t>
      </w:r>
    </w:p>
    <w:p w:rsidR="003154DD" w:rsidRPr="00D02AF2" w:rsidRDefault="003154DD" w:rsidP="003154DD">
      <w:pPr>
        <w:autoSpaceDE w:val="0"/>
        <w:autoSpaceDN w:val="0"/>
        <w:adjustRightInd w:val="0"/>
        <w:ind w:firstLine="709"/>
        <w:jc w:val="both"/>
        <w:rPr>
          <w:sz w:val="27"/>
          <w:szCs w:val="27"/>
        </w:rPr>
      </w:pPr>
    </w:p>
    <w:p w:rsidR="003154DD" w:rsidRPr="00D02AF2" w:rsidRDefault="003154DD" w:rsidP="003154DD">
      <w:pPr>
        <w:autoSpaceDE w:val="0"/>
        <w:autoSpaceDN w:val="0"/>
        <w:adjustRightInd w:val="0"/>
        <w:ind w:firstLine="709"/>
        <w:jc w:val="both"/>
        <w:rPr>
          <w:sz w:val="27"/>
          <w:szCs w:val="27"/>
        </w:rPr>
      </w:pPr>
      <w:proofErr w:type="spellStart"/>
      <w:r w:rsidRPr="00D02AF2">
        <w:rPr>
          <w:sz w:val="27"/>
          <w:szCs w:val="27"/>
        </w:rPr>
        <w:t>д</w:t>
      </w:r>
      <w:proofErr w:type="spellEnd"/>
      <w:r w:rsidRPr="00D02AF2">
        <w:rPr>
          <w:sz w:val="27"/>
          <w:szCs w:val="27"/>
        </w:rPr>
        <w:t>) консультировать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использования бюджетных средств;</w:t>
      </w:r>
      <w:r w:rsidRPr="00D02AF2">
        <w:rPr>
          <w:sz w:val="27"/>
          <w:szCs w:val="27"/>
        </w:rPr>
        <w:br/>
      </w:r>
      <w:r w:rsidRPr="00D02AF2">
        <w:rPr>
          <w:sz w:val="27"/>
          <w:szCs w:val="27"/>
        </w:rPr>
        <w:br/>
        <w:t xml:space="preserve">         е) осуществлять профессиональное развитие путем приобретения новых знаний и умений, развития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 при осуществлении внутреннего финансового аудита; </w:t>
      </w:r>
    </w:p>
    <w:p w:rsidR="003154DD" w:rsidRPr="00D02AF2" w:rsidRDefault="003154DD" w:rsidP="003154DD">
      <w:pPr>
        <w:autoSpaceDE w:val="0"/>
        <w:autoSpaceDN w:val="0"/>
        <w:adjustRightInd w:val="0"/>
        <w:ind w:firstLine="709"/>
        <w:jc w:val="both"/>
        <w:rPr>
          <w:sz w:val="27"/>
          <w:szCs w:val="27"/>
        </w:rPr>
      </w:pPr>
      <w:r w:rsidRPr="00D02AF2">
        <w:rPr>
          <w:sz w:val="27"/>
          <w:szCs w:val="27"/>
        </w:rPr>
        <w:br/>
        <w:t xml:space="preserve">          </w:t>
      </w:r>
      <w:proofErr w:type="gramStart"/>
      <w:r w:rsidRPr="00D02AF2">
        <w:rPr>
          <w:sz w:val="27"/>
          <w:szCs w:val="27"/>
        </w:rPr>
        <w:t>ж) получать от юридических лиц (организаций), которым переданы отдельные полномочия, необходимые для осуществления внутреннего финансового аудита документы и фактические данные, информацию, а также доступ к их прикладным программным средствам и информационным ресурсам в случае, если органы государственной власти (государственные органы), органы управления государственными внебюджетными фондами, органы местного самоуправления (их территориальные органы, подведомственные казенные учреждения) и государственные корпорации, являющиеся главными администраторами</w:t>
      </w:r>
      <w:proofErr w:type="gramEnd"/>
      <w:r w:rsidRPr="00D02AF2">
        <w:rPr>
          <w:sz w:val="27"/>
          <w:szCs w:val="27"/>
        </w:rPr>
        <w:t xml:space="preserve"> (</w:t>
      </w:r>
      <w:proofErr w:type="gramStart"/>
      <w:r w:rsidRPr="00D02AF2">
        <w:rPr>
          <w:sz w:val="27"/>
          <w:szCs w:val="27"/>
        </w:rPr>
        <w:t xml:space="preserve">администраторами) бюджетных средств, передали свои отдельные полномочия, в том числе бюджетные полномочия, полномочия государственного (муниципального) заказчика и полномочия, указанные в </w:t>
      </w:r>
      <w:hyperlink r:id="rId6" w:anchor="/document/99/901714433/XA00MD22NI/" w:history="1">
        <w:r w:rsidRPr="00D02AF2">
          <w:rPr>
            <w:rStyle w:val="a9"/>
            <w:sz w:val="27"/>
            <w:szCs w:val="27"/>
          </w:rPr>
          <w:t>пункте 6 статьи 264.1 Бюджетного кодекса Российской Федерации</w:t>
        </w:r>
      </w:hyperlink>
      <w:r w:rsidRPr="00D02AF2">
        <w:rPr>
          <w:sz w:val="27"/>
          <w:szCs w:val="27"/>
        </w:rPr>
        <w:t>. Запрос и получение вышеуказанных сведений осуществляется в порядке взаимодействия между передающим отдельные полномочия и принимающим эти полномочия юридическим лицом (организацией) в части предоставления информации об осуществлении переданных полномочий, установленном договором (соглашением) о</w:t>
      </w:r>
      <w:proofErr w:type="gramEnd"/>
      <w:r w:rsidRPr="00D02AF2">
        <w:rPr>
          <w:sz w:val="27"/>
          <w:szCs w:val="27"/>
        </w:rPr>
        <w:t xml:space="preserve"> передаче полномочий и (или) решением о передаче полномочий;</w:t>
      </w:r>
      <w:r w:rsidRPr="00D02AF2">
        <w:rPr>
          <w:sz w:val="27"/>
          <w:szCs w:val="27"/>
        </w:rPr>
        <w:br/>
      </w:r>
    </w:p>
    <w:p w:rsidR="003154DD" w:rsidRPr="00D02AF2" w:rsidRDefault="003154DD" w:rsidP="003154DD">
      <w:pPr>
        <w:autoSpaceDE w:val="0"/>
        <w:autoSpaceDN w:val="0"/>
        <w:adjustRightInd w:val="0"/>
        <w:ind w:firstLine="709"/>
        <w:jc w:val="both"/>
        <w:rPr>
          <w:sz w:val="27"/>
          <w:szCs w:val="27"/>
        </w:rPr>
      </w:pPr>
      <w:proofErr w:type="spellStart"/>
      <w:proofErr w:type="gramStart"/>
      <w:r w:rsidRPr="00D02AF2">
        <w:rPr>
          <w:sz w:val="27"/>
          <w:szCs w:val="27"/>
        </w:rPr>
        <w:t>з</w:t>
      </w:r>
      <w:proofErr w:type="spellEnd"/>
      <w:r w:rsidRPr="00D02AF2">
        <w:rPr>
          <w:sz w:val="27"/>
          <w:szCs w:val="27"/>
        </w:rPr>
        <w:t xml:space="preserve">) руководствоваться применимыми при осуществлении внутреннего финансового аудита положениями профессионального стандарта "Внутренний аудитор" в части положений, не урегулированных установленными Министерством финансов Российской Федерации федеральными стандартами </w:t>
      </w:r>
      <w:r w:rsidRPr="00D02AF2">
        <w:rPr>
          <w:sz w:val="27"/>
          <w:szCs w:val="27"/>
        </w:rPr>
        <w:lastRenderedPageBreak/>
        <w:t>внутреннего финансового аудита, а также внутренними актами главного администратора бюджетных средств, обеспечивающими осуществление внутреннего финансового аудита.</w:t>
      </w:r>
      <w:proofErr w:type="gramEnd"/>
    </w:p>
    <w:p w:rsidR="003154DD" w:rsidRPr="00D02AF2" w:rsidRDefault="003154DD" w:rsidP="003154DD">
      <w:pPr>
        <w:spacing w:after="223"/>
        <w:jc w:val="both"/>
        <w:rPr>
          <w:sz w:val="27"/>
          <w:szCs w:val="27"/>
        </w:rPr>
      </w:pPr>
    </w:p>
    <w:p w:rsidR="003154DD" w:rsidRPr="00D02AF2" w:rsidRDefault="003154DD" w:rsidP="003154DD">
      <w:pPr>
        <w:spacing w:after="223"/>
        <w:ind w:firstLine="709"/>
        <w:jc w:val="both"/>
        <w:rPr>
          <w:sz w:val="27"/>
          <w:szCs w:val="27"/>
        </w:rPr>
      </w:pPr>
      <w:r w:rsidRPr="00D02AF2">
        <w:rPr>
          <w:sz w:val="27"/>
          <w:szCs w:val="27"/>
        </w:rPr>
        <w:t xml:space="preserve">1.12. Руководитель аудиторской группы, помимо указанных в </w:t>
      </w:r>
      <w:hyperlink r:id="rId7" w:anchor="/document/99/563857952/XA00M2O2MP/" w:tgtFrame="_self" w:history="1">
        <w:r w:rsidRPr="00D02AF2">
          <w:rPr>
            <w:rStyle w:val="a9"/>
            <w:sz w:val="27"/>
            <w:szCs w:val="27"/>
          </w:rPr>
          <w:t>пункте 1.11. настоящего Положения</w:t>
        </w:r>
      </w:hyperlink>
      <w:r w:rsidRPr="00D02AF2">
        <w:rPr>
          <w:sz w:val="27"/>
          <w:szCs w:val="27"/>
        </w:rPr>
        <w:t xml:space="preserve"> прав, имеет право:</w:t>
      </w:r>
    </w:p>
    <w:p w:rsidR="003154DD" w:rsidRPr="00D02AF2" w:rsidRDefault="003154DD" w:rsidP="003154DD">
      <w:pPr>
        <w:spacing w:after="223"/>
        <w:ind w:firstLine="709"/>
        <w:jc w:val="both"/>
        <w:rPr>
          <w:sz w:val="27"/>
          <w:szCs w:val="27"/>
        </w:rPr>
      </w:pPr>
      <w:proofErr w:type="gramStart"/>
      <w:r w:rsidRPr="00D02AF2">
        <w:rPr>
          <w:sz w:val="27"/>
          <w:szCs w:val="27"/>
        </w:rPr>
        <w:t xml:space="preserve">а) подписывать и направлять запросы субъектам бюджетных процедур о представлении документов и фактических данных, информации, необходимых для осуществления внутреннего финансового аудита; </w:t>
      </w:r>
      <w:proofErr w:type="gramEnd"/>
    </w:p>
    <w:p w:rsidR="003154DD" w:rsidRPr="00D02AF2" w:rsidRDefault="003154DD" w:rsidP="003154DD">
      <w:pPr>
        <w:spacing w:after="223"/>
        <w:ind w:firstLine="709"/>
        <w:jc w:val="both"/>
        <w:rPr>
          <w:sz w:val="27"/>
          <w:szCs w:val="27"/>
        </w:rPr>
      </w:pPr>
      <w:proofErr w:type="gramStart"/>
      <w:r w:rsidRPr="00D02AF2">
        <w:rPr>
          <w:sz w:val="27"/>
          <w:szCs w:val="27"/>
        </w:rPr>
        <w:t xml:space="preserve">б) обсуждать с субъектами бюджетных процедур, являющимися руководителями структурных подразделений главного администратора (администратора) бюджетных средств, вопросы, связанные с проведением аудиторского мероприятия, в том числе результаты проведения аудиторского мероприятия, отраженные в заключении; </w:t>
      </w:r>
      <w:proofErr w:type="gramEnd"/>
    </w:p>
    <w:p w:rsidR="003154DD" w:rsidRPr="00D02AF2" w:rsidRDefault="003154DD" w:rsidP="003154DD">
      <w:pPr>
        <w:spacing w:after="223"/>
        <w:ind w:firstLine="709"/>
        <w:jc w:val="both"/>
        <w:rPr>
          <w:sz w:val="27"/>
          <w:szCs w:val="27"/>
        </w:rPr>
      </w:pPr>
      <w:r w:rsidRPr="00D02AF2">
        <w:rPr>
          <w:sz w:val="27"/>
          <w:szCs w:val="27"/>
        </w:rPr>
        <w:t>в) подготавливать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 в том числе по ее изменению (в случае если руководитель аудиторской группы не является уполномоченным должностным лицом);</w:t>
      </w:r>
    </w:p>
    <w:p w:rsidR="003154DD" w:rsidRPr="00D02AF2" w:rsidRDefault="003154DD" w:rsidP="003154DD">
      <w:pPr>
        <w:spacing w:after="223"/>
        <w:ind w:firstLine="709"/>
        <w:jc w:val="both"/>
        <w:rPr>
          <w:sz w:val="27"/>
          <w:szCs w:val="27"/>
        </w:rPr>
      </w:pPr>
      <w:r w:rsidRPr="00D02AF2">
        <w:rPr>
          <w:sz w:val="27"/>
          <w:szCs w:val="27"/>
        </w:rPr>
        <w:t xml:space="preserve">г) 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 </w:t>
      </w:r>
    </w:p>
    <w:p w:rsidR="003154DD" w:rsidRPr="00D02AF2" w:rsidRDefault="003154DD" w:rsidP="003154DD">
      <w:pPr>
        <w:spacing w:after="223"/>
        <w:ind w:firstLine="709"/>
        <w:jc w:val="both"/>
        <w:rPr>
          <w:sz w:val="27"/>
          <w:szCs w:val="27"/>
        </w:rPr>
      </w:pPr>
      <w:proofErr w:type="spellStart"/>
      <w:r w:rsidRPr="00D02AF2">
        <w:rPr>
          <w:sz w:val="27"/>
          <w:szCs w:val="27"/>
        </w:rPr>
        <w:t>д</w:t>
      </w:r>
      <w:proofErr w:type="spellEnd"/>
      <w:r w:rsidRPr="00D02AF2">
        <w:rPr>
          <w:sz w:val="27"/>
          <w:szCs w:val="27"/>
        </w:rPr>
        <w:t xml:space="preserve">) привлекать к проведению аудиторского мероприятия должностное лицо (работника) главного администратора (администратора) бюджетных средств и (или) эксперта, а также включать привлеченных лиц в состав аудиторской группы; </w:t>
      </w:r>
    </w:p>
    <w:p w:rsidR="003154DD" w:rsidRPr="00D02AF2" w:rsidRDefault="003154DD" w:rsidP="003154DD">
      <w:pPr>
        <w:spacing w:after="223"/>
        <w:ind w:firstLine="709"/>
        <w:jc w:val="both"/>
        <w:rPr>
          <w:sz w:val="27"/>
          <w:szCs w:val="27"/>
        </w:rPr>
      </w:pPr>
      <w:r w:rsidRPr="00D02AF2">
        <w:rPr>
          <w:sz w:val="27"/>
          <w:szCs w:val="27"/>
        </w:rPr>
        <w:t xml:space="preserve">е) 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 </w:t>
      </w:r>
    </w:p>
    <w:p w:rsidR="003154DD" w:rsidRPr="00D02AF2" w:rsidRDefault="003154DD" w:rsidP="003154DD">
      <w:pPr>
        <w:spacing w:after="223"/>
        <w:ind w:firstLine="709"/>
        <w:jc w:val="both"/>
        <w:rPr>
          <w:sz w:val="27"/>
          <w:szCs w:val="27"/>
        </w:rPr>
      </w:pPr>
      <w:r w:rsidRPr="00D02AF2">
        <w:rPr>
          <w:sz w:val="27"/>
          <w:szCs w:val="27"/>
        </w:rPr>
        <w:t xml:space="preserve">ж) по результатам проведенной оценки бюджетных рисков вносить изменения в программу аудиторского мероприятия (за исключением изменения срока проведения аудиторского мероприятия в части даты его окончания); </w:t>
      </w:r>
    </w:p>
    <w:p w:rsidR="003154DD" w:rsidRPr="00D02AF2" w:rsidRDefault="003154DD" w:rsidP="003154DD">
      <w:pPr>
        <w:spacing w:after="223"/>
        <w:ind w:firstLine="709"/>
        <w:jc w:val="both"/>
        <w:rPr>
          <w:sz w:val="27"/>
          <w:szCs w:val="27"/>
        </w:rPr>
      </w:pPr>
      <w:proofErr w:type="spellStart"/>
      <w:r w:rsidRPr="00D02AF2">
        <w:rPr>
          <w:sz w:val="27"/>
          <w:szCs w:val="27"/>
        </w:rPr>
        <w:t>з</w:t>
      </w:r>
      <w:proofErr w:type="spellEnd"/>
      <w:r w:rsidRPr="00D02AF2">
        <w:rPr>
          <w:sz w:val="27"/>
          <w:szCs w:val="27"/>
        </w:rPr>
        <w:t>) 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3154DD" w:rsidRPr="00D02AF2" w:rsidRDefault="003154DD" w:rsidP="003154DD">
      <w:pPr>
        <w:spacing w:after="223"/>
        <w:ind w:firstLine="709"/>
        <w:jc w:val="both"/>
        <w:rPr>
          <w:sz w:val="27"/>
          <w:szCs w:val="27"/>
        </w:rPr>
      </w:pPr>
      <w:r w:rsidRPr="00D02AF2">
        <w:rPr>
          <w:sz w:val="27"/>
          <w:szCs w:val="27"/>
        </w:rPr>
        <w:t>и) подготавливать и направлять руководителю главного администратора (администратора) бюджетных сре</w:t>
      </w:r>
      <w:proofErr w:type="gramStart"/>
      <w:r w:rsidRPr="00D02AF2">
        <w:rPr>
          <w:sz w:val="27"/>
          <w:szCs w:val="27"/>
        </w:rPr>
        <w:t>дств пр</w:t>
      </w:r>
      <w:proofErr w:type="gramEnd"/>
      <w:r w:rsidRPr="00D02AF2">
        <w:rPr>
          <w:sz w:val="27"/>
          <w:szCs w:val="27"/>
        </w:rPr>
        <w:t xml:space="preserve">едложения о внесении изменений в </w:t>
      </w:r>
      <w:r w:rsidRPr="00D02AF2">
        <w:rPr>
          <w:sz w:val="27"/>
          <w:szCs w:val="27"/>
        </w:rPr>
        <w:lastRenderedPageBreak/>
        <w:t xml:space="preserve">план проведения аудиторских мероприятий, а также предложения о проведении внеплановых аудиторских мероприятий; </w:t>
      </w:r>
    </w:p>
    <w:p w:rsidR="003154DD" w:rsidRPr="00D02AF2" w:rsidRDefault="003154DD" w:rsidP="003154DD">
      <w:pPr>
        <w:spacing w:after="223"/>
        <w:ind w:firstLine="709"/>
        <w:jc w:val="both"/>
        <w:rPr>
          <w:sz w:val="27"/>
          <w:szCs w:val="27"/>
        </w:rPr>
      </w:pPr>
      <w:r w:rsidRPr="00D02AF2">
        <w:rPr>
          <w:sz w:val="27"/>
          <w:szCs w:val="27"/>
        </w:rPr>
        <w:t xml:space="preserve">к) 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 </w:t>
      </w:r>
    </w:p>
    <w:p w:rsidR="003154DD" w:rsidRPr="00D02AF2" w:rsidRDefault="003154DD" w:rsidP="003154DD">
      <w:pPr>
        <w:spacing w:after="223"/>
        <w:ind w:firstLine="709"/>
        <w:jc w:val="both"/>
        <w:rPr>
          <w:sz w:val="27"/>
          <w:szCs w:val="27"/>
        </w:rPr>
      </w:pPr>
      <w:r w:rsidRPr="00D02AF2">
        <w:rPr>
          <w:sz w:val="27"/>
          <w:szCs w:val="27"/>
        </w:rPr>
        <w:t>л) подготавливать предложения по совершенствованию правовых актов и иных документов главного администратора (администратора) бюджетных средств, устанавливающих требования к организации (обеспечению выполнения), выполнению бюджетной процедуры.</w:t>
      </w:r>
    </w:p>
    <w:p w:rsidR="003154DD" w:rsidRPr="00D02AF2" w:rsidRDefault="003154DD" w:rsidP="003154DD">
      <w:pPr>
        <w:spacing w:after="223"/>
        <w:ind w:firstLine="709"/>
        <w:jc w:val="both"/>
        <w:rPr>
          <w:sz w:val="27"/>
          <w:szCs w:val="27"/>
        </w:rPr>
      </w:pPr>
      <w:r w:rsidRPr="00D02AF2">
        <w:rPr>
          <w:sz w:val="27"/>
          <w:szCs w:val="27"/>
        </w:rPr>
        <w:t>1.13. Должностные лица (работники) субъекта внутреннего финансового аудита (уполномоченное должностное лицо, члены аудиторской группы) обязаны:</w:t>
      </w:r>
    </w:p>
    <w:p w:rsidR="003154DD" w:rsidRPr="00D02AF2" w:rsidRDefault="003154DD" w:rsidP="003154DD">
      <w:pPr>
        <w:spacing w:after="223"/>
        <w:ind w:firstLine="709"/>
        <w:jc w:val="both"/>
        <w:rPr>
          <w:sz w:val="27"/>
          <w:szCs w:val="27"/>
        </w:rPr>
      </w:pPr>
      <w:r w:rsidRPr="00D02AF2">
        <w:rPr>
          <w:sz w:val="27"/>
          <w:szCs w:val="27"/>
        </w:rPr>
        <w:t xml:space="preserve">а) 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 главного администратора (администратора) бюджетных средств; </w:t>
      </w:r>
    </w:p>
    <w:p w:rsidR="003154DD" w:rsidRPr="00D02AF2" w:rsidRDefault="003154DD" w:rsidP="003154DD">
      <w:pPr>
        <w:spacing w:after="223"/>
        <w:ind w:firstLine="709"/>
        <w:jc w:val="both"/>
        <w:rPr>
          <w:sz w:val="27"/>
          <w:szCs w:val="27"/>
        </w:rPr>
      </w:pPr>
      <w:r w:rsidRPr="00D02AF2">
        <w:rPr>
          <w:sz w:val="27"/>
          <w:szCs w:val="27"/>
        </w:rPr>
        <w:t>б) соблюдать положения Кодекса этики и служебного поведения, принятого главным администратором (администратором) бюджетных сре</w:t>
      </w:r>
      <w:proofErr w:type="gramStart"/>
      <w:r w:rsidRPr="00D02AF2">
        <w:rPr>
          <w:sz w:val="27"/>
          <w:szCs w:val="27"/>
        </w:rPr>
        <w:t>дств в с</w:t>
      </w:r>
      <w:proofErr w:type="gramEnd"/>
      <w:r w:rsidRPr="00D02AF2">
        <w:rPr>
          <w:sz w:val="27"/>
          <w:szCs w:val="27"/>
        </w:rPr>
        <w:t xml:space="preserve">оответствии со </w:t>
      </w:r>
      <w:hyperlink r:id="rId8" w:anchor="/document/99/902135263/XA00M902NB/" w:history="1">
        <w:r w:rsidRPr="00D02AF2">
          <w:rPr>
            <w:rStyle w:val="a9"/>
            <w:sz w:val="27"/>
            <w:szCs w:val="27"/>
          </w:rPr>
          <w:t>статьей 13.3 Федерального закона от 25 декабря 2008 г. № 273-ФЗ "О противодействии коррупции"</w:t>
        </w:r>
      </w:hyperlink>
      <w:r w:rsidRPr="00D02AF2">
        <w:rPr>
          <w:sz w:val="27"/>
          <w:szCs w:val="27"/>
        </w:rPr>
        <w:t xml:space="preserve">; </w:t>
      </w:r>
    </w:p>
    <w:p w:rsidR="003154DD" w:rsidRPr="00D02AF2" w:rsidRDefault="003154DD" w:rsidP="003154DD">
      <w:pPr>
        <w:spacing w:after="223"/>
        <w:ind w:firstLine="709"/>
        <w:jc w:val="both"/>
        <w:rPr>
          <w:sz w:val="27"/>
          <w:szCs w:val="27"/>
        </w:rPr>
      </w:pPr>
      <w:proofErr w:type="gramStart"/>
      <w:r w:rsidRPr="00D02AF2">
        <w:rPr>
          <w:sz w:val="27"/>
          <w:szCs w:val="27"/>
        </w:rPr>
        <w:t xml:space="preserve">в) своевременно сообщать руководителю субъекта внутреннего финансового аудита (руководителю главного администратора (администратора) бюджетных средств) о нарушениях должностными лицами (работниками) субъекта внутреннего финансового аудита (членами аудиторской группы) принципов внутреннего финансового аудита, о личной заинтересованности при исполнении должностных обязанностей, которая может привести к конфликту интересов, а также о выявленных признаках коррупционных и иных правонарушений; </w:t>
      </w:r>
      <w:proofErr w:type="gramEnd"/>
    </w:p>
    <w:p w:rsidR="003154DD" w:rsidRPr="00D02AF2" w:rsidRDefault="003154DD" w:rsidP="003154DD">
      <w:pPr>
        <w:spacing w:after="223"/>
        <w:ind w:firstLine="709"/>
        <w:jc w:val="both"/>
        <w:rPr>
          <w:sz w:val="27"/>
          <w:szCs w:val="27"/>
        </w:rPr>
      </w:pPr>
      <w:r w:rsidRPr="00D02AF2">
        <w:rPr>
          <w:sz w:val="27"/>
          <w:szCs w:val="27"/>
        </w:rPr>
        <w:t>г) 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3154DD" w:rsidRPr="00D02AF2" w:rsidRDefault="003154DD" w:rsidP="003154DD">
      <w:pPr>
        <w:spacing w:after="223"/>
        <w:ind w:firstLine="709"/>
        <w:jc w:val="both"/>
        <w:rPr>
          <w:sz w:val="27"/>
          <w:szCs w:val="27"/>
        </w:rPr>
      </w:pPr>
      <w:proofErr w:type="spellStart"/>
      <w:r w:rsidRPr="00D02AF2">
        <w:rPr>
          <w:sz w:val="27"/>
          <w:szCs w:val="27"/>
        </w:rPr>
        <w:t>д</w:t>
      </w:r>
      <w:proofErr w:type="spellEnd"/>
      <w:r w:rsidRPr="00D02AF2">
        <w:rPr>
          <w:sz w:val="27"/>
          <w:szCs w:val="27"/>
        </w:rPr>
        <w:t>) применять основанный на результатах оценки бюджетных рисков (</w:t>
      </w:r>
      <w:proofErr w:type="spellStart"/>
      <w:proofErr w:type="gramStart"/>
      <w:r w:rsidRPr="00D02AF2">
        <w:rPr>
          <w:sz w:val="27"/>
          <w:szCs w:val="27"/>
        </w:rPr>
        <w:t>риск-ориентированный</w:t>
      </w:r>
      <w:proofErr w:type="spellEnd"/>
      <w:proofErr w:type="gramEnd"/>
      <w:r w:rsidRPr="00D02AF2">
        <w:rPr>
          <w:sz w:val="27"/>
          <w:szCs w:val="27"/>
        </w:rPr>
        <w:t>) подход при планировании и проведении аудиторских мероприятий;</w:t>
      </w:r>
    </w:p>
    <w:p w:rsidR="003154DD" w:rsidRPr="00D02AF2" w:rsidRDefault="003154DD" w:rsidP="003154DD">
      <w:pPr>
        <w:spacing w:after="223"/>
        <w:ind w:firstLine="709"/>
        <w:jc w:val="both"/>
        <w:rPr>
          <w:sz w:val="27"/>
          <w:szCs w:val="27"/>
        </w:rPr>
      </w:pPr>
      <w:r w:rsidRPr="00D02AF2">
        <w:rPr>
          <w:sz w:val="27"/>
          <w:szCs w:val="27"/>
        </w:rPr>
        <w:t xml:space="preserve">е) проводить аудиторские мероприятия в соответствии с программами этих мероприятий,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 </w:t>
      </w:r>
    </w:p>
    <w:p w:rsidR="003154DD" w:rsidRPr="00D02AF2" w:rsidRDefault="003154DD" w:rsidP="003154DD">
      <w:pPr>
        <w:spacing w:after="223"/>
        <w:ind w:firstLine="709"/>
        <w:jc w:val="both"/>
        <w:rPr>
          <w:sz w:val="27"/>
          <w:szCs w:val="27"/>
        </w:rPr>
      </w:pPr>
      <w:r w:rsidRPr="00D02AF2">
        <w:rPr>
          <w:sz w:val="27"/>
          <w:szCs w:val="27"/>
        </w:rPr>
        <w:lastRenderedPageBreak/>
        <w:t xml:space="preserve">ж) обеспечивать получение достаточных аудиторских доказательств; </w:t>
      </w:r>
    </w:p>
    <w:p w:rsidR="003154DD" w:rsidRPr="00D02AF2" w:rsidRDefault="003154DD" w:rsidP="003154DD">
      <w:pPr>
        <w:spacing w:after="223"/>
        <w:ind w:firstLine="709"/>
        <w:jc w:val="both"/>
        <w:rPr>
          <w:sz w:val="27"/>
          <w:szCs w:val="27"/>
        </w:rPr>
      </w:pPr>
      <w:proofErr w:type="spellStart"/>
      <w:r w:rsidRPr="00D02AF2">
        <w:rPr>
          <w:sz w:val="27"/>
          <w:szCs w:val="27"/>
        </w:rPr>
        <w:t>з</w:t>
      </w:r>
      <w:proofErr w:type="spellEnd"/>
      <w:r w:rsidRPr="00D02AF2">
        <w:rPr>
          <w:sz w:val="27"/>
          <w:szCs w:val="27"/>
        </w:rPr>
        <w:t>) формировать рабочую документацию аудиторского мероприятия;</w:t>
      </w:r>
    </w:p>
    <w:p w:rsidR="003154DD" w:rsidRPr="00D02AF2" w:rsidRDefault="003154DD" w:rsidP="003154DD">
      <w:pPr>
        <w:spacing w:after="223"/>
        <w:ind w:firstLine="709"/>
        <w:jc w:val="both"/>
        <w:rPr>
          <w:sz w:val="27"/>
          <w:szCs w:val="27"/>
        </w:rPr>
      </w:pPr>
      <w:r w:rsidRPr="00D02AF2">
        <w:rPr>
          <w:sz w:val="27"/>
          <w:szCs w:val="27"/>
        </w:rPr>
        <w:t xml:space="preserve">и) 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 </w:t>
      </w:r>
    </w:p>
    <w:p w:rsidR="003154DD" w:rsidRPr="00D02AF2" w:rsidRDefault="003154DD" w:rsidP="003154DD">
      <w:pPr>
        <w:spacing w:after="223"/>
        <w:ind w:firstLine="709"/>
        <w:jc w:val="both"/>
        <w:rPr>
          <w:sz w:val="27"/>
          <w:szCs w:val="27"/>
        </w:rPr>
      </w:pPr>
      <w:r w:rsidRPr="00D02AF2">
        <w:rPr>
          <w:sz w:val="27"/>
          <w:szCs w:val="27"/>
        </w:rPr>
        <w:t>к) принимать участие в подготовке заключений и годовой отчетности о результатах деятельности субъекта внутреннего финансового аудита.</w:t>
      </w:r>
    </w:p>
    <w:p w:rsidR="003154DD" w:rsidRPr="00D02AF2" w:rsidRDefault="003154DD" w:rsidP="003154DD">
      <w:pPr>
        <w:spacing w:after="223"/>
        <w:ind w:firstLine="709"/>
        <w:jc w:val="both"/>
        <w:rPr>
          <w:sz w:val="27"/>
          <w:szCs w:val="27"/>
        </w:rPr>
      </w:pPr>
      <w:r w:rsidRPr="00D02AF2">
        <w:rPr>
          <w:sz w:val="27"/>
          <w:szCs w:val="27"/>
        </w:rPr>
        <w:t>1.14. Руководитель аудиторской группы, обязан:</w:t>
      </w:r>
    </w:p>
    <w:p w:rsidR="003154DD" w:rsidRPr="00D02AF2" w:rsidRDefault="003154DD" w:rsidP="003154DD">
      <w:pPr>
        <w:spacing w:after="223"/>
        <w:ind w:firstLine="709"/>
        <w:jc w:val="both"/>
        <w:rPr>
          <w:sz w:val="27"/>
          <w:szCs w:val="27"/>
        </w:rPr>
      </w:pPr>
      <w:r w:rsidRPr="00D02AF2">
        <w:rPr>
          <w:sz w:val="27"/>
          <w:szCs w:val="27"/>
        </w:rPr>
        <w:t>а) 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3154DD" w:rsidRPr="00D02AF2" w:rsidRDefault="003154DD" w:rsidP="003154DD">
      <w:pPr>
        <w:spacing w:after="223"/>
        <w:ind w:firstLine="709"/>
        <w:jc w:val="both"/>
        <w:rPr>
          <w:sz w:val="27"/>
          <w:szCs w:val="27"/>
        </w:rPr>
      </w:pPr>
      <w:r w:rsidRPr="00D02AF2">
        <w:rPr>
          <w:sz w:val="27"/>
          <w:szCs w:val="27"/>
        </w:rPr>
        <w:t>б) 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руководителю субъекта внутреннего финансового аудита;</w:t>
      </w:r>
    </w:p>
    <w:p w:rsidR="003154DD" w:rsidRPr="00D02AF2" w:rsidRDefault="003154DD" w:rsidP="003154DD">
      <w:pPr>
        <w:spacing w:after="223"/>
        <w:ind w:firstLine="709"/>
        <w:jc w:val="both"/>
        <w:rPr>
          <w:sz w:val="27"/>
          <w:szCs w:val="27"/>
        </w:rPr>
      </w:pPr>
      <w:r w:rsidRPr="00D02AF2">
        <w:rPr>
          <w:sz w:val="27"/>
          <w:szCs w:val="27"/>
        </w:rPr>
        <w:t>в) 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w:t>
      </w:r>
      <w:proofErr w:type="gramStart"/>
      <w:r w:rsidRPr="00D02AF2">
        <w:rPr>
          <w:sz w:val="27"/>
          <w:szCs w:val="27"/>
        </w:rPr>
        <w:t>ии ау</w:t>
      </w:r>
      <w:proofErr w:type="gramEnd"/>
      <w:r w:rsidRPr="00D02AF2">
        <w:rPr>
          <w:sz w:val="27"/>
          <w:szCs w:val="27"/>
        </w:rPr>
        <w:t xml:space="preserve">диторского мероприятия и достаточности аудиторских доказательств; </w:t>
      </w:r>
    </w:p>
    <w:p w:rsidR="003154DD" w:rsidRPr="00D02AF2" w:rsidRDefault="003154DD" w:rsidP="003154DD">
      <w:pPr>
        <w:spacing w:after="223"/>
        <w:ind w:firstLine="709"/>
        <w:jc w:val="both"/>
        <w:rPr>
          <w:sz w:val="27"/>
          <w:szCs w:val="27"/>
        </w:rPr>
      </w:pPr>
      <w:r w:rsidRPr="00D02AF2">
        <w:rPr>
          <w:sz w:val="27"/>
          <w:szCs w:val="27"/>
        </w:rPr>
        <w:t>г) обеспечивать подготовку заключения;</w:t>
      </w:r>
    </w:p>
    <w:p w:rsidR="003154DD" w:rsidRPr="00D02AF2" w:rsidRDefault="003154DD" w:rsidP="003154DD">
      <w:pPr>
        <w:spacing w:after="223"/>
        <w:ind w:firstLine="709"/>
        <w:jc w:val="both"/>
        <w:rPr>
          <w:sz w:val="27"/>
          <w:szCs w:val="27"/>
        </w:rPr>
      </w:pPr>
      <w:proofErr w:type="spellStart"/>
      <w:r w:rsidRPr="00D02AF2">
        <w:rPr>
          <w:sz w:val="27"/>
          <w:szCs w:val="27"/>
        </w:rPr>
        <w:t>д</w:t>
      </w:r>
      <w:proofErr w:type="spellEnd"/>
      <w:r w:rsidRPr="00D02AF2">
        <w:rPr>
          <w:sz w:val="27"/>
          <w:szCs w:val="27"/>
        </w:rPr>
        <w:t xml:space="preserve">) направлять субъектам бюджетных процедур, являющимся руководителями структурных подразделений главного администратора (администратора) бюджетных средств, программу аудиторского мероприятия, а также проект заключения и (или) заключение; </w:t>
      </w:r>
    </w:p>
    <w:p w:rsidR="003154DD" w:rsidRPr="00D02AF2" w:rsidRDefault="003154DD" w:rsidP="003154DD">
      <w:pPr>
        <w:spacing w:after="223"/>
        <w:ind w:firstLine="709"/>
        <w:jc w:val="both"/>
        <w:rPr>
          <w:sz w:val="27"/>
          <w:szCs w:val="27"/>
        </w:rPr>
      </w:pPr>
      <w:r w:rsidRPr="00D02AF2">
        <w:rPr>
          <w:sz w:val="27"/>
          <w:szCs w:val="27"/>
        </w:rPr>
        <w:t>е) 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главного администратора (администратора) бюджетных средств, и по результатам проведенного аудиторского мероприятия (при наличии).</w:t>
      </w:r>
    </w:p>
    <w:p w:rsidR="003154DD" w:rsidRPr="00D02AF2" w:rsidRDefault="003154DD" w:rsidP="003154DD">
      <w:pPr>
        <w:spacing w:after="223"/>
        <w:ind w:firstLine="709"/>
        <w:jc w:val="both"/>
        <w:rPr>
          <w:sz w:val="27"/>
          <w:szCs w:val="27"/>
        </w:rPr>
      </w:pPr>
      <w:r w:rsidRPr="00D02AF2">
        <w:rPr>
          <w:sz w:val="27"/>
          <w:szCs w:val="27"/>
        </w:rPr>
        <w:t xml:space="preserve">1.15. Руководитель субъекта внутреннего финансового аудита, обязан: </w:t>
      </w:r>
    </w:p>
    <w:p w:rsidR="003154DD" w:rsidRPr="00D02AF2" w:rsidRDefault="003154DD" w:rsidP="003154DD">
      <w:pPr>
        <w:spacing w:after="223"/>
        <w:ind w:firstLine="709"/>
        <w:jc w:val="both"/>
        <w:rPr>
          <w:sz w:val="27"/>
          <w:szCs w:val="27"/>
        </w:rPr>
      </w:pPr>
      <w:r w:rsidRPr="00D02AF2">
        <w:rPr>
          <w:sz w:val="27"/>
          <w:szCs w:val="27"/>
        </w:rPr>
        <w:t xml:space="preserve">а) планировать деятельность субъекта внутреннего финансового аудита, в том числе в части проведения аудиторских мероприятий; </w:t>
      </w:r>
    </w:p>
    <w:p w:rsidR="003154DD" w:rsidRPr="00D02AF2" w:rsidRDefault="003154DD" w:rsidP="003154DD">
      <w:pPr>
        <w:spacing w:after="223"/>
        <w:ind w:firstLine="709"/>
        <w:jc w:val="both"/>
        <w:rPr>
          <w:sz w:val="27"/>
          <w:szCs w:val="27"/>
        </w:rPr>
      </w:pPr>
      <w:r w:rsidRPr="00D02AF2">
        <w:rPr>
          <w:sz w:val="27"/>
          <w:szCs w:val="27"/>
        </w:rPr>
        <w:t>б) представлять на утверждение руководителю главного администратора (администратора) бюджетных сре</w:t>
      </w:r>
      <w:proofErr w:type="gramStart"/>
      <w:r w:rsidRPr="00D02AF2">
        <w:rPr>
          <w:sz w:val="27"/>
          <w:szCs w:val="27"/>
        </w:rPr>
        <w:t>дств пл</w:t>
      </w:r>
      <w:proofErr w:type="gramEnd"/>
      <w:r w:rsidRPr="00D02AF2">
        <w:rPr>
          <w:sz w:val="27"/>
          <w:szCs w:val="27"/>
        </w:rPr>
        <w:t>ан проведения аудиторских мероприятий;</w:t>
      </w:r>
    </w:p>
    <w:p w:rsidR="003154DD" w:rsidRPr="00D02AF2" w:rsidRDefault="003154DD" w:rsidP="003154DD">
      <w:pPr>
        <w:spacing w:after="223"/>
        <w:ind w:firstLine="709"/>
        <w:jc w:val="both"/>
        <w:rPr>
          <w:sz w:val="27"/>
          <w:szCs w:val="27"/>
        </w:rPr>
      </w:pPr>
      <w:r w:rsidRPr="00D02AF2">
        <w:rPr>
          <w:sz w:val="27"/>
          <w:szCs w:val="27"/>
        </w:rPr>
        <w:lastRenderedPageBreak/>
        <w:t xml:space="preserve">в) обеспечивать выполнение плана проведения аудиторских мероприятий; </w:t>
      </w:r>
    </w:p>
    <w:p w:rsidR="003154DD" w:rsidRPr="00D02AF2" w:rsidRDefault="003154DD" w:rsidP="003154DD">
      <w:pPr>
        <w:spacing w:after="223"/>
        <w:ind w:firstLine="709"/>
        <w:jc w:val="both"/>
        <w:rPr>
          <w:sz w:val="27"/>
          <w:szCs w:val="27"/>
        </w:rPr>
      </w:pPr>
      <w:r w:rsidRPr="00D02AF2">
        <w:rPr>
          <w:sz w:val="27"/>
          <w:szCs w:val="27"/>
        </w:rPr>
        <w:t xml:space="preserve">г) утверждать программы аудиторских мероприятий; </w:t>
      </w:r>
    </w:p>
    <w:p w:rsidR="003154DD" w:rsidRPr="00D02AF2" w:rsidRDefault="003154DD" w:rsidP="003154DD">
      <w:pPr>
        <w:spacing w:after="223"/>
        <w:ind w:firstLine="709"/>
        <w:jc w:val="both"/>
        <w:rPr>
          <w:sz w:val="27"/>
          <w:szCs w:val="27"/>
        </w:rPr>
      </w:pPr>
      <w:proofErr w:type="spellStart"/>
      <w:r w:rsidRPr="00D02AF2">
        <w:rPr>
          <w:sz w:val="27"/>
          <w:szCs w:val="27"/>
        </w:rPr>
        <w:t>д</w:t>
      </w:r>
      <w:proofErr w:type="spellEnd"/>
      <w:r w:rsidRPr="00D02AF2">
        <w:rPr>
          <w:sz w:val="27"/>
          <w:szCs w:val="27"/>
        </w:rPr>
        <w:t xml:space="preserve">) самостоятельно проводить аудиторское мероприятие в случае, если руководителем субъекта внутреннего финансового аудита является уполномоченное должностное лицо; </w:t>
      </w:r>
    </w:p>
    <w:p w:rsidR="003154DD" w:rsidRPr="00D02AF2" w:rsidRDefault="003154DD" w:rsidP="003154DD">
      <w:pPr>
        <w:spacing w:after="223"/>
        <w:ind w:firstLine="709"/>
        <w:jc w:val="both"/>
        <w:rPr>
          <w:sz w:val="27"/>
          <w:szCs w:val="27"/>
        </w:rPr>
      </w:pPr>
      <w:r w:rsidRPr="00D02AF2">
        <w:rPr>
          <w:sz w:val="27"/>
          <w:szCs w:val="27"/>
        </w:rPr>
        <w:t>е) рассматривать письменные возражения и 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по результатам проведенного аудиторского мероприятия (при наличии);</w:t>
      </w:r>
    </w:p>
    <w:p w:rsidR="003154DD" w:rsidRPr="00D02AF2" w:rsidRDefault="003154DD" w:rsidP="003154DD">
      <w:pPr>
        <w:spacing w:after="223"/>
        <w:ind w:firstLine="709"/>
        <w:jc w:val="both"/>
        <w:rPr>
          <w:sz w:val="27"/>
          <w:szCs w:val="27"/>
        </w:rPr>
      </w:pPr>
      <w:r w:rsidRPr="00D02AF2">
        <w:rPr>
          <w:sz w:val="27"/>
          <w:szCs w:val="27"/>
        </w:rPr>
        <w:t xml:space="preserve">ж) подписывать заключения, осуществляя контроль полноты отражения результатов проведения аудиторского мероприятия, и представлять заключения руководителю главного администратора (администратора) бюджетных средств; </w:t>
      </w:r>
    </w:p>
    <w:p w:rsidR="003154DD" w:rsidRPr="00D02AF2" w:rsidRDefault="003154DD" w:rsidP="003154DD">
      <w:pPr>
        <w:spacing w:after="223"/>
        <w:ind w:firstLine="709"/>
        <w:jc w:val="both"/>
        <w:rPr>
          <w:sz w:val="27"/>
          <w:szCs w:val="27"/>
        </w:rPr>
      </w:pPr>
      <w:proofErr w:type="spellStart"/>
      <w:r w:rsidRPr="00D02AF2">
        <w:rPr>
          <w:sz w:val="27"/>
          <w:szCs w:val="27"/>
        </w:rPr>
        <w:t>з</w:t>
      </w:r>
      <w:proofErr w:type="spellEnd"/>
      <w:r w:rsidRPr="00D02AF2">
        <w:rPr>
          <w:sz w:val="27"/>
          <w:szCs w:val="27"/>
        </w:rPr>
        <w:t xml:space="preserve">) представлять руководителю главного администратора (администратора) бюджетных средств годовую отчетность о результатах деятельности субъекта внутреннего финансового аудита за отчетный год; </w:t>
      </w:r>
    </w:p>
    <w:p w:rsidR="003154DD" w:rsidRPr="00D02AF2" w:rsidRDefault="003154DD" w:rsidP="003154DD">
      <w:pPr>
        <w:spacing w:after="223"/>
        <w:ind w:firstLine="709"/>
        <w:jc w:val="both"/>
        <w:rPr>
          <w:sz w:val="27"/>
          <w:szCs w:val="27"/>
        </w:rPr>
      </w:pPr>
      <w:r w:rsidRPr="00D02AF2">
        <w:rPr>
          <w:sz w:val="27"/>
          <w:szCs w:val="27"/>
        </w:rPr>
        <w:t xml:space="preserve">и) обеспечивать проведение мониторинга реализации субъектами бюджетных процедур мер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w:t>
      </w:r>
    </w:p>
    <w:p w:rsidR="003154DD" w:rsidRPr="00D02AF2" w:rsidRDefault="003154DD" w:rsidP="003154DD">
      <w:pPr>
        <w:spacing w:after="223"/>
        <w:ind w:firstLine="709"/>
        <w:jc w:val="both"/>
        <w:rPr>
          <w:sz w:val="27"/>
          <w:szCs w:val="27"/>
        </w:rPr>
      </w:pPr>
      <w:r w:rsidRPr="00D02AF2">
        <w:rPr>
          <w:sz w:val="27"/>
          <w:szCs w:val="27"/>
        </w:rPr>
        <w:t xml:space="preserve">к) обеспечивать ведение реестра бюджетных рисков; </w:t>
      </w:r>
    </w:p>
    <w:p w:rsidR="003154DD" w:rsidRPr="00D02AF2" w:rsidRDefault="003154DD" w:rsidP="003154DD">
      <w:pPr>
        <w:spacing w:after="223"/>
        <w:ind w:firstLine="709"/>
        <w:jc w:val="both"/>
        <w:rPr>
          <w:sz w:val="27"/>
          <w:szCs w:val="27"/>
        </w:rPr>
      </w:pPr>
      <w:r w:rsidRPr="00D02AF2">
        <w:rPr>
          <w:sz w:val="27"/>
          <w:szCs w:val="27"/>
        </w:rPr>
        <w:t xml:space="preserve">л) 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 (членов аудиторской группы); </w:t>
      </w:r>
    </w:p>
    <w:p w:rsidR="003154DD" w:rsidRPr="00D02AF2" w:rsidRDefault="003154DD" w:rsidP="003154DD">
      <w:pPr>
        <w:spacing w:after="223"/>
        <w:ind w:firstLine="709"/>
        <w:jc w:val="both"/>
        <w:rPr>
          <w:sz w:val="27"/>
          <w:szCs w:val="27"/>
        </w:rPr>
      </w:pPr>
      <w:r w:rsidRPr="00D02AF2">
        <w:rPr>
          <w:sz w:val="27"/>
          <w:szCs w:val="27"/>
        </w:rPr>
        <w:t>м) своевременно сообщать руководителю главного администратора (администратора) бюджетных средств о выявленных признаках коррупционных и иных правонарушений.</w:t>
      </w:r>
    </w:p>
    <w:p w:rsidR="003154DD" w:rsidRPr="00D02AF2" w:rsidRDefault="003154DD" w:rsidP="003154DD">
      <w:pPr>
        <w:pStyle w:val="1"/>
        <w:spacing w:after="0"/>
        <w:ind w:firstLine="567"/>
        <w:jc w:val="both"/>
        <w:rPr>
          <w:b w:val="0"/>
          <w:sz w:val="28"/>
          <w:szCs w:val="28"/>
        </w:rPr>
      </w:pPr>
      <w:r w:rsidRPr="00D02AF2">
        <w:rPr>
          <w:b w:val="0"/>
          <w:sz w:val="28"/>
          <w:szCs w:val="28"/>
        </w:rPr>
        <w:t xml:space="preserve">1.16. Должностные лица субъекта финансового аудита имеют право: </w:t>
      </w:r>
    </w:p>
    <w:p w:rsidR="003154DD" w:rsidRPr="00D02AF2" w:rsidRDefault="003154DD" w:rsidP="003154DD">
      <w:pPr>
        <w:pStyle w:val="1"/>
        <w:spacing w:after="0"/>
        <w:ind w:firstLine="567"/>
        <w:jc w:val="both"/>
        <w:rPr>
          <w:b w:val="0"/>
          <w:sz w:val="28"/>
          <w:szCs w:val="28"/>
        </w:rPr>
      </w:pPr>
      <w:r w:rsidRPr="00D02AF2">
        <w:rPr>
          <w:b w:val="0"/>
          <w:sz w:val="28"/>
          <w:szCs w:val="28"/>
        </w:rPr>
        <w:t xml:space="preserve">а) ознакомиться с программой аудиторского мероприятия; </w:t>
      </w:r>
    </w:p>
    <w:p w:rsidR="003154DD" w:rsidRPr="00D02AF2" w:rsidRDefault="003154DD" w:rsidP="003154DD">
      <w:pPr>
        <w:pStyle w:val="1"/>
        <w:spacing w:after="0"/>
        <w:ind w:firstLine="567"/>
        <w:jc w:val="both"/>
        <w:rPr>
          <w:b w:val="0"/>
          <w:sz w:val="28"/>
          <w:szCs w:val="28"/>
        </w:rPr>
      </w:pPr>
      <w:r w:rsidRPr="00D02AF2">
        <w:rPr>
          <w:b w:val="0"/>
          <w:sz w:val="28"/>
          <w:szCs w:val="28"/>
        </w:rPr>
        <w:t xml:space="preserve">б) получать разъяснения у членов аудиторской группы по вопросам, связанным с проведением аудиторского мероприятия; </w:t>
      </w:r>
    </w:p>
    <w:p w:rsidR="003154DD" w:rsidRPr="00D02AF2" w:rsidRDefault="003154DD" w:rsidP="003154DD">
      <w:pPr>
        <w:pStyle w:val="1"/>
        <w:spacing w:after="0"/>
        <w:ind w:firstLine="567"/>
        <w:jc w:val="both"/>
        <w:rPr>
          <w:b w:val="0"/>
          <w:sz w:val="28"/>
          <w:szCs w:val="28"/>
        </w:rPr>
      </w:pPr>
      <w:r w:rsidRPr="00D02AF2">
        <w:rPr>
          <w:b w:val="0"/>
          <w:sz w:val="28"/>
          <w:szCs w:val="28"/>
        </w:rPr>
        <w:t xml:space="preserve">в) получать информацию о результатах проведения аудиторского мероприятия (проект заключения, заключение); </w:t>
      </w:r>
    </w:p>
    <w:p w:rsidR="003154DD" w:rsidRPr="00D02AF2" w:rsidRDefault="003154DD" w:rsidP="003154DD">
      <w:pPr>
        <w:pStyle w:val="1"/>
        <w:spacing w:after="0"/>
        <w:ind w:firstLine="567"/>
        <w:jc w:val="both"/>
        <w:rPr>
          <w:b w:val="0"/>
          <w:sz w:val="28"/>
          <w:szCs w:val="28"/>
        </w:rPr>
      </w:pPr>
      <w:r w:rsidRPr="00D02AF2">
        <w:rPr>
          <w:b w:val="0"/>
          <w:sz w:val="28"/>
          <w:szCs w:val="28"/>
        </w:rPr>
        <w:lastRenderedPageBreak/>
        <w:t>г) представлять письменные возражения и предложения по результатам проведенного аудиторского мероприятия.</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1.17. Субъекты бюджетных процедур обязаны:</w:t>
      </w:r>
    </w:p>
    <w:p w:rsidR="003154DD" w:rsidRPr="00D02AF2" w:rsidRDefault="003154DD" w:rsidP="003154DD">
      <w:pPr>
        <w:pStyle w:val="1"/>
        <w:spacing w:after="0"/>
        <w:ind w:firstLine="567"/>
        <w:jc w:val="both"/>
        <w:rPr>
          <w:b w:val="0"/>
          <w:sz w:val="28"/>
          <w:szCs w:val="28"/>
        </w:rPr>
      </w:pPr>
      <w:r w:rsidRPr="00D02AF2">
        <w:rPr>
          <w:b w:val="0"/>
          <w:sz w:val="28"/>
          <w:szCs w:val="28"/>
        </w:rPr>
        <w:t>а) 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3154DD" w:rsidRPr="00D02AF2" w:rsidRDefault="003154DD" w:rsidP="003154DD">
      <w:pPr>
        <w:pStyle w:val="1"/>
        <w:spacing w:after="0"/>
        <w:ind w:firstLine="567"/>
        <w:jc w:val="both"/>
        <w:rPr>
          <w:b w:val="0"/>
          <w:sz w:val="28"/>
          <w:szCs w:val="28"/>
        </w:rPr>
      </w:pPr>
      <w:r w:rsidRPr="00D02AF2">
        <w:rPr>
          <w:b w:val="0"/>
          <w:sz w:val="28"/>
          <w:szCs w:val="28"/>
        </w:rPr>
        <w:t>б) выполнять законные требования руководителя и членов аудиторской группы;</w:t>
      </w:r>
    </w:p>
    <w:p w:rsidR="003154DD" w:rsidRPr="00D02AF2" w:rsidRDefault="003154DD" w:rsidP="003154DD">
      <w:pPr>
        <w:pStyle w:val="1"/>
        <w:spacing w:after="0"/>
        <w:ind w:firstLine="567"/>
        <w:jc w:val="both"/>
        <w:rPr>
          <w:b w:val="0"/>
          <w:sz w:val="28"/>
          <w:szCs w:val="28"/>
        </w:rPr>
      </w:pPr>
      <w:r w:rsidRPr="00D02AF2">
        <w:rPr>
          <w:b w:val="0"/>
          <w:sz w:val="28"/>
          <w:szCs w:val="28"/>
        </w:rPr>
        <w:t>в) 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3154DD" w:rsidRPr="00D02AF2" w:rsidRDefault="003154DD" w:rsidP="003154DD">
      <w:pPr>
        <w:pStyle w:val="1"/>
        <w:spacing w:after="0"/>
        <w:ind w:firstLine="567"/>
        <w:jc w:val="both"/>
        <w:rPr>
          <w:b w:val="0"/>
          <w:sz w:val="28"/>
          <w:szCs w:val="28"/>
        </w:rPr>
      </w:pPr>
      <w:r w:rsidRPr="00D02AF2">
        <w:rPr>
          <w:b w:val="0"/>
          <w:sz w:val="28"/>
          <w:szCs w:val="28"/>
        </w:rPr>
        <w:t>г) 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xml:space="preserve">1.18. Ответственность за организацию и осуществление внутреннего финансового аудита несет директор МКУ «СОД МОУ Хорольского муниципального района». </w:t>
      </w:r>
    </w:p>
    <w:p w:rsidR="003154DD" w:rsidRPr="00D02AF2" w:rsidRDefault="003154DD" w:rsidP="003154DD">
      <w:pPr>
        <w:pStyle w:val="1"/>
        <w:ind w:firstLine="567"/>
        <w:jc w:val="both"/>
        <w:rPr>
          <w:b w:val="0"/>
          <w:sz w:val="28"/>
          <w:szCs w:val="28"/>
        </w:rPr>
      </w:pPr>
      <w:r w:rsidRPr="00D02AF2">
        <w:rPr>
          <w:b w:val="0"/>
          <w:sz w:val="28"/>
          <w:szCs w:val="28"/>
        </w:rPr>
        <w:t>Директор МКУ «СОД МОУ Хорольского муниципального района»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3154DD" w:rsidRPr="00D02AF2" w:rsidRDefault="003154DD" w:rsidP="003154DD">
      <w:pPr>
        <w:pStyle w:val="1"/>
        <w:ind w:firstLine="567"/>
        <w:jc w:val="center"/>
        <w:rPr>
          <w:b w:val="0"/>
          <w:sz w:val="28"/>
          <w:szCs w:val="28"/>
        </w:rPr>
      </w:pPr>
      <w:r w:rsidRPr="00D02AF2">
        <w:rPr>
          <w:b w:val="0"/>
          <w:sz w:val="28"/>
          <w:szCs w:val="28"/>
        </w:rPr>
        <w:t>1</w:t>
      </w:r>
      <w:r w:rsidRPr="00D02AF2">
        <w:rPr>
          <w:b w:val="0"/>
          <w:sz w:val="28"/>
          <w:szCs w:val="28"/>
          <w:vertAlign w:val="superscript"/>
        </w:rPr>
        <w:t>1</w:t>
      </w:r>
      <w:r w:rsidRPr="00D02AF2">
        <w:rPr>
          <w:b w:val="0"/>
          <w:sz w:val="28"/>
          <w:szCs w:val="28"/>
        </w:rPr>
        <w:t>.Термины внутреннего финансового аудита и их определения</w:t>
      </w:r>
    </w:p>
    <w:p w:rsidR="003154DD" w:rsidRPr="00D02AF2" w:rsidRDefault="003154DD" w:rsidP="003154DD">
      <w:pPr>
        <w:pStyle w:val="1"/>
        <w:ind w:firstLine="567"/>
        <w:jc w:val="both"/>
        <w:rPr>
          <w:b w:val="0"/>
          <w:sz w:val="28"/>
          <w:szCs w:val="28"/>
        </w:rPr>
      </w:pPr>
      <w:r w:rsidRPr="00D02AF2">
        <w:rPr>
          <w:b w:val="0"/>
          <w:sz w:val="28"/>
          <w:szCs w:val="28"/>
        </w:rPr>
        <w:t>1</w:t>
      </w:r>
      <w:r w:rsidRPr="00D02AF2">
        <w:rPr>
          <w:b w:val="0"/>
          <w:sz w:val="28"/>
          <w:szCs w:val="28"/>
          <w:vertAlign w:val="superscript"/>
        </w:rPr>
        <w:t>1</w:t>
      </w:r>
      <w:r w:rsidRPr="00D02AF2">
        <w:rPr>
          <w:b w:val="0"/>
          <w:sz w:val="28"/>
          <w:szCs w:val="28"/>
        </w:rPr>
        <w:t>.1. В настоящем Положении применяются термины в определенных ниже значениях.</w:t>
      </w:r>
    </w:p>
    <w:p w:rsidR="003154DD" w:rsidRPr="00D02AF2" w:rsidRDefault="003154DD" w:rsidP="003154DD">
      <w:pPr>
        <w:pStyle w:val="1"/>
        <w:ind w:firstLine="567"/>
        <w:jc w:val="both"/>
        <w:rPr>
          <w:b w:val="0"/>
          <w:sz w:val="28"/>
          <w:szCs w:val="28"/>
        </w:rPr>
      </w:pPr>
      <w:r w:rsidRPr="00D02AF2">
        <w:rPr>
          <w:b w:val="0"/>
          <w:i/>
          <w:sz w:val="28"/>
          <w:szCs w:val="28"/>
        </w:rPr>
        <w:t>Субъект внутреннего финансового аудита</w:t>
      </w:r>
      <w:r w:rsidRPr="00D02AF2">
        <w:rPr>
          <w:b w:val="0"/>
          <w:sz w:val="28"/>
          <w:szCs w:val="28"/>
        </w:rPr>
        <w:t xml:space="preserve"> - структурное подразделение или уполномоченное должностное лицо (работник) главного администратора (администратора) бюджетных средств, наделенное полномочиями по осуществлению внутреннего финансового аудита.</w:t>
      </w:r>
    </w:p>
    <w:p w:rsidR="003154DD" w:rsidRPr="00D02AF2" w:rsidRDefault="003154DD" w:rsidP="003154DD">
      <w:pPr>
        <w:pStyle w:val="1"/>
        <w:ind w:firstLine="567"/>
        <w:jc w:val="both"/>
        <w:rPr>
          <w:b w:val="0"/>
          <w:sz w:val="28"/>
          <w:szCs w:val="28"/>
        </w:rPr>
      </w:pPr>
      <w:r w:rsidRPr="00D02AF2">
        <w:rPr>
          <w:b w:val="0"/>
          <w:i/>
          <w:sz w:val="28"/>
          <w:szCs w:val="28"/>
        </w:rPr>
        <w:lastRenderedPageBreak/>
        <w:t>Руководитель субъекта внутреннего финансового аудита</w:t>
      </w:r>
      <w:r w:rsidRPr="00D02AF2">
        <w:rPr>
          <w:b w:val="0"/>
          <w:sz w:val="28"/>
          <w:szCs w:val="28"/>
        </w:rPr>
        <w:t xml:space="preserve"> - руководитель структурного подразделения, наделенного полномочиями по осуществлению внутреннего финансового аудита, а в случае отсутствия такого структурного подразделения - уполномоченное должностное лицо (работник) главного администратора (администратора) бюджетных средств, наделенное полномочиями по осуществлению внутреннего финансового аудита (далее - уполномоченное должностное лицо).</w:t>
      </w:r>
    </w:p>
    <w:p w:rsidR="003154DD" w:rsidRPr="00D02AF2" w:rsidRDefault="003154DD" w:rsidP="003154DD">
      <w:pPr>
        <w:pStyle w:val="1"/>
        <w:ind w:firstLine="567"/>
        <w:jc w:val="both"/>
        <w:rPr>
          <w:b w:val="0"/>
          <w:sz w:val="28"/>
          <w:szCs w:val="28"/>
        </w:rPr>
      </w:pPr>
      <w:proofErr w:type="gramStart"/>
      <w:r w:rsidRPr="00D02AF2">
        <w:rPr>
          <w:b w:val="0"/>
          <w:i/>
          <w:sz w:val="28"/>
          <w:szCs w:val="28"/>
        </w:rPr>
        <w:t>Бюджетные процедуры</w:t>
      </w:r>
      <w:r w:rsidRPr="00D02AF2">
        <w:rPr>
          <w:b w:val="0"/>
          <w:sz w:val="28"/>
          <w:szCs w:val="28"/>
        </w:rPr>
        <w:t xml:space="preserve"> - процедуры главного администратора (администратора) бюджетных средств,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предусмотренным пунктом 6 статьи 160.2-1 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w:t>
      </w:r>
      <w:proofErr w:type="gramEnd"/>
      <w:r w:rsidRPr="00D02AF2">
        <w:rPr>
          <w:b w:val="0"/>
          <w:sz w:val="28"/>
          <w:szCs w:val="28"/>
        </w:rPr>
        <w:t xml:space="preserve"> по исполнению бюджета, ведению бюджетного учета и составлению бюджетной отчетности.</w:t>
      </w:r>
    </w:p>
    <w:p w:rsidR="003154DD" w:rsidRPr="00D02AF2" w:rsidRDefault="003154DD" w:rsidP="003154DD">
      <w:pPr>
        <w:pStyle w:val="1"/>
        <w:ind w:firstLine="567"/>
        <w:jc w:val="both"/>
        <w:rPr>
          <w:b w:val="0"/>
          <w:sz w:val="28"/>
          <w:szCs w:val="28"/>
        </w:rPr>
      </w:pPr>
      <w:proofErr w:type="gramStart"/>
      <w:r w:rsidRPr="00D02AF2">
        <w:rPr>
          <w:b w:val="0"/>
          <w:i/>
          <w:sz w:val="28"/>
          <w:szCs w:val="28"/>
        </w:rPr>
        <w:t>Операция (действие) по выполнению бюджетной процедуры</w:t>
      </w:r>
      <w:r w:rsidRPr="00D02AF2">
        <w:rPr>
          <w:b w:val="0"/>
          <w:sz w:val="28"/>
          <w:szCs w:val="28"/>
        </w:rPr>
        <w:t xml:space="preserve"> - одна из совокупности операций (действий) по формированию документов, необходимых для выполнения бюджетной процедуры, и (или) по организации (обеспечению выполнения), выполнению бюджетной процедуры, </w:t>
      </w:r>
      <w:r w:rsidRPr="00D02AF2">
        <w:rPr>
          <w:b w:val="0"/>
          <w:sz w:val="28"/>
          <w:szCs w:val="28"/>
          <w:u w:val="single"/>
        </w:rPr>
        <w:t>в том числе контрольное действие, последовательное выполнение которых в соответствии с требованиями</w:t>
      </w:r>
      <w:r w:rsidRPr="00D02AF2">
        <w:rPr>
          <w:b w:val="0"/>
          <w:sz w:val="28"/>
          <w:szCs w:val="28"/>
        </w:rPr>
        <w:t xml:space="preserve"> правовых актов, регулирующих бюджетные правоотношения, и ведомственных (внутренних) актов главного администратора (администратора) бюджетных средств позволяет достичь результат выполнения бюджетной процедуры.</w:t>
      </w:r>
      <w:proofErr w:type="gramEnd"/>
    </w:p>
    <w:p w:rsidR="003154DD" w:rsidRPr="00D02AF2" w:rsidRDefault="003154DD" w:rsidP="003154DD">
      <w:pPr>
        <w:pStyle w:val="1"/>
        <w:ind w:firstLine="567"/>
        <w:jc w:val="both"/>
        <w:rPr>
          <w:b w:val="0"/>
          <w:sz w:val="28"/>
          <w:szCs w:val="28"/>
        </w:rPr>
      </w:pPr>
      <w:r w:rsidRPr="00D02AF2">
        <w:rPr>
          <w:b w:val="0"/>
          <w:i/>
          <w:sz w:val="28"/>
          <w:szCs w:val="28"/>
        </w:rPr>
        <w:t>Объект внутреннего финансового аудита</w:t>
      </w:r>
      <w:r w:rsidRPr="00D02AF2">
        <w:rPr>
          <w:b w:val="0"/>
          <w:sz w:val="28"/>
          <w:szCs w:val="28"/>
        </w:rPr>
        <w:t xml:space="preserve"> - бюджетная процедура и (или) составляющие эту процедуру операции (действия) по выполнению бюджетной процедуры.</w:t>
      </w:r>
    </w:p>
    <w:p w:rsidR="003154DD" w:rsidRPr="00D02AF2" w:rsidRDefault="003154DD" w:rsidP="003154DD">
      <w:pPr>
        <w:pStyle w:val="1"/>
        <w:ind w:firstLine="567"/>
        <w:jc w:val="both"/>
        <w:rPr>
          <w:b w:val="0"/>
          <w:sz w:val="28"/>
          <w:szCs w:val="28"/>
        </w:rPr>
      </w:pPr>
      <w:proofErr w:type="gramStart"/>
      <w:r w:rsidRPr="00D02AF2">
        <w:rPr>
          <w:b w:val="0"/>
          <w:i/>
          <w:sz w:val="28"/>
          <w:szCs w:val="28"/>
        </w:rPr>
        <w:t>Субъекты бюджетных процедур</w:t>
      </w:r>
      <w:r w:rsidRPr="00D02AF2">
        <w:rPr>
          <w:b w:val="0"/>
          <w:sz w:val="28"/>
          <w:szCs w:val="28"/>
        </w:rPr>
        <w:t xml:space="preserve"> - руководитель (заместители руководителя), руководители и должностные лица (работники) структурных подразделений главного администратора (администратора) бюджетных средств, которые организуют (обеспечивают выполнение), выполняют бюджетные процедуры.</w:t>
      </w:r>
      <w:proofErr w:type="gramEnd"/>
    </w:p>
    <w:p w:rsidR="003154DD" w:rsidRPr="00D02AF2" w:rsidRDefault="003154DD" w:rsidP="003154DD">
      <w:pPr>
        <w:pStyle w:val="1"/>
        <w:ind w:firstLine="567"/>
        <w:jc w:val="both"/>
        <w:rPr>
          <w:b w:val="0"/>
          <w:sz w:val="28"/>
          <w:szCs w:val="28"/>
        </w:rPr>
      </w:pPr>
      <w:r w:rsidRPr="00D02AF2">
        <w:rPr>
          <w:b w:val="0"/>
          <w:i/>
          <w:sz w:val="28"/>
          <w:szCs w:val="28"/>
        </w:rPr>
        <w:t>Аудиторское мероприятие</w:t>
      </w:r>
      <w:r w:rsidRPr="00D02AF2">
        <w:rPr>
          <w:b w:val="0"/>
          <w:sz w:val="28"/>
          <w:szCs w:val="28"/>
        </w:rPr>
        <w:t xml:space="preserve"> - совокупность профессиональных действий членов аудиторской группы или уполномоченного должностного лица, выполняемых </w:t>
      </w:r>
      <w:r w:rsidRPr="00D02AF2">
        <w:rPr>
          <w:b w:val="0"/>
          <w:sz w:val="28"/>
          <w:szCs w:val="28"/>
          <w:u w:val="single"/>
        </w:rPr>
        <w:t>на основании программы аудиторского мероприятия</w:t>
      </w:r>
      <w:r w:rsidRPr="00D02AF2">
        <w:rPr>
          <w:b w:val="0"/>
          <w:sz w:val="28"/>
          <w:szCs w:val="28"/>
        </w:rPr>
        <w:t>, в том числе действий по сбору аудиторских доказательств, формированию выводов, предложений и рекомендаций.</w:t>
      </w:r>
    </w:p>
    <w:p w:rsidR="003154DD" w:rsidRPr="00D02AF2" w:rsidRDefault="003154DD" w:rsidP="003154DD">
      <w:pPr>
        <w:pStyle w:val="1"/>
        <w:ind w:firstLine="567"/>
        <w:jc w:val="both"/>
        <w:rPr>
          <w:b w:val="0"/>
          <w:sz w:val="28"/>
          <w:szCs w:val="28"/>
        </w:rPr>
      </w:pPr>
      <w:r w:rsidRPr="00D02AF2">
        <w:rPr>
          <w:b w:val="0"/>
          <w:i/>
          <w:sz w:val="28"/>
          <w:szCs w:val="28"/>
        </w:rPr>
        <w:lastRenderedPageBreak/>
        <w:t>Аудиторские доказательства</w:t>
      </w:r>
      <w:r w:rsidRPr="00D02AF2">
        <w:rPr>
          <w:b w:val="0"/>
          <w:sz w:val="28"/>
          <w:szCs w:val="28"/>
        </w:rPr>
        <w:t xml:space="preserve"> - документы и фактические данные, информация, отраженные в рабочей документац</w:t>
      </w:r>
      <w:proofErr w:type="gramStart"/>
      <w:r w:rsidRPr="00D02AF2">
        <w:rPr>
          <w:b w:val="0"/>
          <w:sz w:val="28"/>
          <w:szCs w:val="28"/>
        </w:rPr>
        <w:t>ии ау</w:t>
      </w:r>
      <w:proofErr w:type="gramEnd"/>
      <w:r w:rsidRPr="00D02AF2">
        <w:rPr>
          <w:b w:val="0"/>
          <w:sz w:val="28"/>
          <w:szCs w:val="28"/>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3154DD" w:rsidRPr="00D02AF2" w:rsidRDefault="003154DD" w:rsidP="003154DD">
      <w:pPr>
        <w:pStyle w:val="1"/>
        <w:ind w:firstLine="567"/>
        <w:jc w:val="both"/>
        <w:rPr>
          <w:b w:val="0"/>
          <w:sz w:val="28"/>
          <w:szCs w:val="28"/>
        </w:rPr>
      </w:pPr>
      <w:r w:rsidRPr="00D02AF2">
        <w:rPr>
          <w:b w:val="0"/>
          <w:i/>
          <w:sz w:val="28"/>
          <w:szCs w:val="28"/>
        </w:rPr>
        <w:t>Программа аудиторского мероприятия</w:t>
      </w:r>
      <w:r w:rsidRPr="00D02AF2">
        <w:rPr>
          <w:b w:val="0"/>
          <w:sz w:val="28"/>
          <w:szCs w:val="28"/>
        </w:rPr>
        <w:t xml:space="preserve"> - документ, содержащий основание и сроки проведения, цели и задачи, методы аудиторского мероприятия, наименование объект</w:t>
      </w:r>
      <w:proofErr w:type="gramStart"/>
      <w:r w:rsidRPr="00D02AF2">
        <w:rPr>
          <w:b w:val="0"/>
          <w:sz w:val="28"/>
          <w:szCs w:val="28"/>
        </w:rPr>
        <w:t>а(</w:t>
      </w:r>
      <w:proofErr w:type="spellStart"/>
      <w:proofErr w:type="gramEnd"/>
      <w:r w:rsidRPr="00D02AF2">
        <w:rPr>
          <w:b w:val="0"/>
          <w:sz w:val="28"/>
          <w:szCs w:val="28"/>
        </w:rPr>
        <w:t>ов</w:t>
      </w:r>
      <w:proofErr w:type="spellEnd"/>
      <w:r w:rsidRPr="00D02AF2">
        <w:rPr>
          <w:b w:val="0"/>
          <w:sz w:val="28"/>
          <w:szCs w:val="28"/>
        </w:rPr>
        <w:t>) внутреннего финансового аудита и перечень вопросов, подлежащих изучению в ходе проведения аудиторского мероприятия, а также сведения о руководителе и членах аудиторской группы или об уполномоченном должностном лице.</w:t>
      </w:r>
    </w:p>
    <w:p w:rsidR="003154DD" w:rsidRPr="00D02AF2" w:rsidRDefault="003154DD" w:rsidP="003154DD">
      <w:pPr>
        <w:pStyle w:val="1"/>
        <w:ind w:firstLine="567"/>
        <w:jc w:val="both"/>
        <w:rPr>
          <w:b w:val="0"/>
          <w:sz w:val="28"/>
          <w:szCs w:val="28"/>
        </w:rPr>
      </w:pPr>
      <w:proofErr w:type="gramStart"/>
      <w:r w:rsidRPr="00D02AF2">
        <w:rPr>
          <w:b w:val="0"/>
          <w:i/>
          <w:sz w:val="28"/>
          <w:szCs w:val="28"/>
        </w:rPr>
        <w:t>Аудиторская группа</w:t>
      </w:r>
      <w:r w:rsidRPr="00D02AF2">
        <w:rPr>
          <w:b w:val="0"/>
          <w:sz w:val="28"/>
          <w:szCs w:val="28"/>
        </w:rPr>
        <w:t xml:space="preserve"> - группа, состоящая из не менее одного должностного лица (работника) субъекта внутреннего финансового аудита и не менее одного привлеченного к проведению аудиторского мероприятия должностного лица (работника) главного администратора (администратора) бюджетных средств и (или) эксперта, или группа, состоящая из нескольких должностных лиц (работников) субъекта внутреннего финансового аудита, которые являются членами аудиторской группы и проводят аудиторское мероприятие в соответствии с программой</w:t>
      </w:r>
      <w:proofErr w:type="gramEnd"/>
      <w:r w:rsidRPr="00D02AF2">
        <w:rPr>
          <w:b w:val="0"/>
          <w:sz w:val="28"/>
          <w:szCs w:val="28"/>
        </w:rPr>
        <w:t xml:space="preserve"> аудиторского мероприятия.</w:t>
      </w:r>
    </w:p>
    <w:p w:rsidR="003154DD" w:rsidRPr="00D02AF2" w:rsidRDefault="003154DD" w:rsidP="003154DD">
      <w:pPr>
        <w:pStyle w:val="1"/>
        <w:ind w:firstLine="567"/>
        <w:jc w:val="both"/>
        <w:rPr>
          <w:b w:val="0"/>
          <w:sz w:val="28"/>
          <w:szCs w:val="28"/>
        </w:rPr>
      </w:pPr>
      <w:r w:rsidRPr="00D02AF2">
        <w:rPr>
          <w:b w:val="0"/>
          <w:i/>
          <w:sz w:val="28"/>
          <w:szCs w:val="28"/>
        </w:rPr>
        <w:t>Руководитель аудиторской группы</w:t>
      </w:r>
      <w:r w:rsidRPr="00D02AF2">
        <w:rPr>
          <w:b w:val="0"/>
          <w:sz w:val="28"/>
          <w:szCs w:val="28"/>
        </w:rPr>
        <w:t xml:space="preserve"> - входящее в состав аудиторской группы должностное лицо (работник) субъекта внутреннего финансового аудита, ответственное за подготовку, проведение и результаты аудиторского мероприятия.</w:t>
      </w:r>
    </w:p>
    <w:p w:rsidR="003154DD" w:rsidRPr="00D02AF2" w:rsidRDefault="003154DD" w:rsidP="003154DD">
      <w:pPr>
        <w:pStyle w:val="1"/>
        <w:ind w:firstLine="567"/>
        <w:jc w:val="both"/>
        <w:rPr>
          <w:b w:val="0"/>
          <w:sz w:val="28"/>
          <w:szCs w:val="28"/>
        </w:rPr>
      </w:pPr>
      <w:r w:rsidRPr="00D02AF2">
        <w:rPr>
          <w:b w:val="0"/>
          <w:i/>
          <w:sz w:val="28"/>
          <w:szCs w:val="28"/>
        </w:rPr>
        <w:t>Эксперт</w:t>
      </w:r>
      <w:r w:rsidRPr="00D02AF2">
        <w:rPr>
          <w:b w:val="0"/>
          <w:sz w:val="28"/>
          <w:szCs w:val="28"/>
        </w:rPr>
        <w:t xml:space="preserve"> - физическое лицо, в том числе являющееся сотрудником экспертной (научной) или иной организации, обладающее специальными знаниями, умениями, профессиональными навыками и опытом по вопросам, подлежащим исследованию в соответствии с целями и задачами аудиторского мероприятия.</w:t>
      </w:r>
    </w:p>
    <w:p w:rsidR="003154DD" w:rsidRPr="00D02AF2" w:rsidRDefault="003154DD" w:rsidP="003154DD">
      <w:pPr>
        <w:pStyle w:val="1"/>
        <w:ind w:firstLine="567"/>
        <w:jc w:val="both"/>
        <w:rPr>
          <w:b w:val="0"/>
          <w:sz w:val="28"/>
          <w:szCs w:val="28"/>
        </w:rPr>
      </w:pPr>
      <w:r w:rsidRPr="00D02AF2">
        <w:rPr>
          <w:b w:val="0"/>
          <w:i/>
          <w:sz w:val="28"/>
          <w:szCs w:val="28"/>
        </w:rPr>
        <w:t>План проведения аудиторских мероприятий</w:t>
      </w:r>
      <w:r w:rsidRPr="00D02AF2">
        <w:rPr>
          <w:b w:val="0"/>
          <w:sz w:val="28"/>
          <w:szCs w:val="28"/>
        </w:rPr>
        <w:t xml:space="preserve"> - перечень планируемых к проведению в очередном финансовом году аудиторских мероприятий, в отношении каждого из которых указаны тема и дата (месяц) окончания указанного мероприятия.</w:t>
      </w:r>
    </w:p>
    <w:p w:rsidR="003154DD" w:rsidRPr="00D02AF2" w:rsidRDefault="003154DD" w:rsidP="003154DD">
      <w:pPr>
        <w:pStyle w:val="1"/>
        <w:ind w:firstLine="567"/>
        <w:jc w:val="both"/>
        <w:rPr>
          <w:b w:val="0"/>
          <w:sz w:val="28"/>
          <w:szCs w:val="28"/>
        </w:rPr>
      </w:pPr>
      <w:r w:rsidRPr="00D02AF2">
        <w:rPr>
          <w:b w:val="0"/>
          <w:i/>
          <w:sz w:val="28"/>
          <w:szCs w:val="28"/>
        </w:rPr>
        <w:t>Метод внутреннего финансового аудита</w:t>
      </w:r>
      <w:r w:rsidRPr="00D02AF2">
        <w:rPr>
          <w:b w:val="0"/>
          <w:sz w:val="28"/>
          <w:szCs w:val="28"/>
        </w:rPr>
        <w:t xml:space="preserve"> - прием, применяемый при проведен</w:t>
      </w:r>
      <w:proofErr w:type="gramStart"/>
      <w:r w:rsidRPr="00D02AF2">
        <w:rPr>
          <w:b w:val="0"/>
          <w:sz w:val="28"/>
          <w:szCs w:val="28"/>
        </w:rPr>
        <w:t>ии ау</w:t>
      </w:r>
      <w:proofErr w:type="gramEnd"/>
      <w:r w:rsidRPr="00D02AF2">
        <w:rPr>
          <w:b w:val="0"/>
          <w:sz w:val="28"/>
          <w:szCs w:val="28"/>
        </w:rPr>
        <w:t xml:space="preserve">диторского мероприятия членами аудиторской группы или уполномоченным должностным лицом, в зависимости от целей и задач аудиторского мероприятия, результатов оценки бюджетных рисков, степени обеспеченности ресурсами (временными, трудовыми, материальными, </w:t>
      </w:r>
      <w:r w:rsidRPr="00D02AF2">
        <w:rPr>
          <w:b w:val="0"/>
          <w:sz w:val="28"/>
          <w:szCs w:val="28"/>
        </w:rPr>
        <w:lastRenderedPageBreak/>
        <w:t>финансовыми и иными ресурсами, которые способны оказать влияние на качество проведения аудиторского мероприятия).</w:t>
      </w:r>
    </w:p>
    <w:p w:rsidR="003154DD" w:rsidRPr="00D02AF2" w:rsidRDefault="003154DD" w:rsidP="003154DD">
      <w:pPr>
        <w:pStyle w:val="1"/>
        <w:ind w:firstLine="567"/>
        <w:jc w:val="both"/>
        <w:rPr>
          <w:b w:val="0"/>
          <w:sz w:val="28"/>
          <w:szCs w:val="28"/>
        </w:rPr>
      </w:pPr>
      <w:r w:rsidRPr="00D02AF2">
        <w:rPr>
          <w:b w:val="0"/>
          <w:sz w:val="28"/>
          <w:szCs w:val="28"/>
        </w:rPr>
        <w:t>К методам внутреннего финансового аудита относятся аналитические процедуры, инспектирование, пересчет, запрос, подтверждение, наблюдение, мониторинг процедур внутреннего финансового контроля.</w:t>
      </w:r>
    </w:p>
    <w:p w:rsidR="003154DD" w:rsidRPr="00D02AF2" w:rsidRDefault="003154DD" w:rsidP="003154DD">
      <w:pPr>
        <w:pStyle w:val="1"/>
        <w:ind w:firstLine="567"/>
        <w:jc w:val="both"/>
        <w:rPr>
          <w:b w:val="0"/>
          <w:sz w:val="28"/>
          <w:szCs w:val="28"/>
        </w:rPr>
      </w:pPr>
      <w:r w:rsidRPr="00D02AF2">
        <w:rPr>
          <w:b w:val="0"/>
          <w:sz w:val="28"/>
          <w:szCs w:val="28"/>
          <w:u w:val="single"/>
        </w:rPr>
        <w:t>Аналитические процедуры</w:t>
      </w:r>
      <w:r w:rsidRPr="00D02AF2">
        <w:rPr>
          <w:b w:val="0"/>
          <w:sz w:val="28"/>
          <w:szCs w:val="28"/>
        </w:rPr>
        <w:t xml:space="preserve"> - метод внутреннего финансового аудита, представляющий собой анализ соотношений и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3154DD" w:rsidRPr="00D02AF2" w:rsidRDefault="003154DD" w:rsidP="003154DD">
      <w:pPr>
        <w:pStyle w:val="1"/>
        <w:ind w:firstLine="567"/>
        <w:jc w:val="both"/>
        <w:rPr>
          <w:b w:val="0"/>
          <w:sz w:val="28"/>
          <w:szCs w:val="28"/>
        </w:rPr>
      </w:pPr>
      <w:r w:rsidRPr="00D02AF2">
        <w:rPr>
          <w:b w:val="0"/>
          <w:sz w:val="28"/>
          <w:szCs w:val="28"/>
          <w:u w:val="single"/>
        </w:rPr>
        <w:t>Инспектирование</w:t>
      </w:r>
      <w:r w:rsidRPr="00D02AF2">
        <w:rPr>
          <w:b w:val="0"/>
          <w:sz w:val="28"/>
          <w:szCs w:val="28"/>
        </w:rPr>
        <w:t xml:space="preserve"> - метод внутреннего финансового аудита, представляющий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both"/>
        <w:rPr>
          <w:b w:val="0"/>
          <w:sz w:val="28"/>
          <w:szCs w:val="28"/>
        </w:rPr>
      </w:pPr>
      <w:r w:rsidRPr="00D02AF2">
        <w:rPr>
          <w:b w:val="0"/>
          <w:sz w:val="28"/>
          <w:szCs w:val="28"/>
          <w:u w:val="single"/>
        </w:rPr>
        <w:t>Пересчет</w:t>
      </w:r>
      <w:r w:rsidRPr="00D02AF2">
        <w:rPr>
          <w:b w:val="0"/>
          <w:sz w:val="28"/>
          <w:szCs w:val="28"/>
        </w:rPr>
        <w:t xml:space="preserve"> - метод внутреннего финансового аудита,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членами аудиторской группы или уполномоченным должностным лицом самостоятельных расчетов.</w:t>
      </w:r>
    </w:p>
    <w:p w:rsidR="003154DD" w:rsidRPr="00D02AF2" w:rsidRDefault="003154DD" w:rsidP="003154DD">
      <w:pPr>
        <w:pStyle w:val="1"/>
        <w:ind w:firstLine="567"/>
        <w:jc w:val="both"/>
        <w:rPr>
          <w:b w:val="0"/>
          <w:sz w:val="28"/>
          <w:szCs w:val="28"/>
        </w:rPr>
      </w:pPr>
      <w:r w:rsidRPr="00D02AF2">
        <w:rPr>
          <w:b w:val="0"/>
          <w:sz w:val="28"/>
          <w:szCs w:val="28"/>
          <w:u w:val="single"/>
        </w:rPr>
        <w:t>Запрос</w:t>
      </w:r>
      <w:r w:rsidRPr="00D02AF2">
        <w:rPr>
          <w:b w:val="0"/>
          <w:sz w:val="28"/>
          <w:szCs w:val="28"/>
        </w:rPr>
        <w:t xml:space="preserve"> - метод внутреннего финансового аудита,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3154DD" w:rsidRPr="00D02AF2" w:rsidRDefault="003154DD" w:rsidP="003154DD">
      <w:pPr>
        <w:pStyle w:val="1"/>
        <w:ind w:firstLine="567"/>
        <w:jc w:val="both"/>
        <w:rPr>
          <w:b w:val="0"/>
          <w:sz w:val="28"/>
          <w:szCs w:val="28"/>
        </w:rPr>
      </w:pPr>
      <w:r w:rsidRPr="00D02AF2">
        <w:rPr>
          <w:b w:val="0"/>
          <w:sz w:val="28"/>
          <w:szCs w:val="28"/>
          <w:u w:val="single"/>
        </w:rPr>
        <w:t>Подтверждение</w:t>
      </w:r>
      <w:r w:rsidRPr="00D02AF2">
        <w:rPr>
          <w:b w:val="0"/>
          <w:sz w:val="28"/>
          <w:szCs w:val="28"/>
        </w:rPr>
        <w:t xml:space="preserve"> - метод внутреннего финансового аудита, представляющий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членов аудиторской группы или уполномоченного должностного лица.</w:t>
      </w:r>
    </w:p>
    <w:p w:rsidR="003154DD" w:rsidRPr="00D02AF2" w:rsidRDefault="003154DD" w:rsidP="003154DD">
      <w:pPr>
        <w:pStyle w:val="1"/>
        <w:ind w:firstLine="567"/>
        <w:jc w:val="both"/>
        <w:rPr>
          <w:b w:val="0"/>
          <w:sz w:val="28"/>
          <w:szCs w:val="28"/>
        </w:rPr>
      </w:pPr>
      <w:r w:rsidRPr="00D02AF2">
        <w:rPr>
          <w:b w:val="0"/>
          <w:sz w:val="28"/>
          <w:szCs w:val="28"/>
          <w:u w:val="single"/>
        </w:rPr>
        <w:t xml:space="preserve">Наблюдение </w:t>
      </w:r>
      <w:r w:rsidRPr="00D02AF2">
        <w:rPr>
          <w:b w:val="0"/>
          <w:sz w:val="28"/>
          <w:szCs w:val="28"/>
        </w:rPr>
        <w:t>- метод внутреннего финансового аудита, представляющий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3154DD" w:rsidRPr="00D02AF2" w:rsidRDefault="003154DD" w:rsidP="003154DD">
      <w:pPr>
        <w:pStyle w:val="1"/>
        <w:ind w:firstLine="567"/>
        <w:jc w:val="both"/>
        <w:rPr>
          <w:b w:val="0"/>
          <w:sz w:val="28"/>
          <w:szCs w:val="28"/>
        </w:rPr>
      </w:pPr>
      <w:r w:rsidRPr="00D02AF2">
        <w:rPr>
          <w:b w:val="0"/>
          <w:sz w:val="28"/>
          <w:szCs w:val="28"/>
          <w:u w:val="single"/>
        </w:rPr>
        <w:lastRenderedPageBreak/>
        <w:t>Мониторинг процедур внутреннего финансового контроля</w:t>
      </w:r>
      <w:r w:rsidRPr="00D02AF2">
        <w:rPr>
          <w:b w:val="0"/>
          <w:sz w:val="28"/>
          <w:szCs w:val="28"/>
        </w:rPr>
        <w:t xml:space="preserve"> - метод внутреннего финансового аудита,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3154DD" w:rsidRPr="00D02AF2" w:rsidRDefault="003154DD" w:rsidP="003154DD">
      <w:pPr>
        <w:pStyle w:val="1"/>
        <w:ind w:firstLine="567"/>
        <w:jc w:val="both"/>
        <w:rPr>
          <w:b w:val="0"/>
          <w:sz w:val="28"/>
          <w:szCs w:val="28"/>
        </w:rPr>
      </w:pPr>
      <w:r w:rsidRPr="00D02AF2">
        <w:rPr>
          <w:b w:val="0"/>
          <w:sz w:val="28"/>
          <w:szCs w:val="28"/>
          <w:u w:val="single"/>
        </w:rPr>
        <w:t>Внутренний финансовый контроль</w:t>
      </w:r>
      <w:r w:rsidRPr="00D02AF2">
        <w:rPr>
          <w:b w:val="0"/>
          <w:sz w:val="28"/>
          <w:szCs w:val="28"/>
        </w:rPr>
        <w:t xml:space="preserve"> - внутренний процесс главного администратора (администратора) бюджетных средств,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both"/>
        <w:rPr>
          <w:b w:val="0"/>
          <w:sz w:val="28"/>
          <w:szCs w:val="28"/>
        </w:rPr>
      </w:pPr>
      <w:proofErr w:type="gramStart"/>
      <w:r w:rsidRPr="00D02AF2">
        <w:rPr>
          <w:b w:val="0"/>
          <w:sz w:val="28"/>
          <w:szCs w:val="28"/>
          <w:u w:val="single"/>
        </w:rPr>
        <w:t>Контрольные действия</w:t>
      </w:r>
      <w:r w:rsidRPr="00D02AF2">
        <w:rPr>
          <w:b w:val="0"/>
          <w:sz w:val="28"/>
          <w:szCs w:val="28"/>
        </w:rPr>
        <w:t xml:space="preserve">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sidRPr="00D02AF2">
        <w:rPr>
          <w:b w:val="0"/>
          <w:sz w:val="28"/>
          <w:szCs w:val="28"/>
        </w:rPr>
        <w:t xml:space="preserve"> нарушений и (или) недостатков, в том числе их причин и условий.</w:t>
      </w:r>
    </w:p>
    <w:p w:rsidR="003154DD" w:rsidRPr="00D02AF2" w:rsidRDefault="003154DD" w:rsidP="003154DD">
      <w:pPr>
        <w:pStyle w:val="1"/>
        <w:ind w:firstLine="567"/>
        <w:jc w:val="both"/>
        <w:rPr>
          <w:b w:val="0"/>
          <w:sz w:val="28"/>
          <w:szCs w:val="28"/>
        </w:rPr>
      </w:pPr>
      <w:r w:rsidRPr="00D02AF2">
        <w:rPr>
          <w:b w:val="0"/>
          <w:sz w:val="28"/>
          <w:szCs w:val="28"/>
          <w:u w:val="single"/>
        </w:rPr>
        <w:t>Нарушение</w:t>
      </w:r>
      <w:r w:rsidRPr="00D02AF2">
        <w:rPr>
          <w:b w:val="0"/>
          <w:sz w:val="28"/>
          <w:szCs w:val="28"/>
        </w:rPr>
        <w:t xml:space="preserve">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3154DD" w:rsidRPr="00D02AF2" w:rsidRDefault="003154DD" w:rsidP="003154DD">
      <w:pPr>
        <w:pStyle w:val="1"/>
        <w:ind w:firstLine="567"/>
        <w:jc w:val="both"/>
        <w:rPr>
          <w:b w:val="0"/>
          <w:sz w:val="28"/>
          <w:szCs w:val="28"/>
        </w:rPr>
      </w:pPr>
      <w:proofErr w:type="gramStart"/>
      <w:r w:rsidRPr="00D02AF2">
        <w:rPr>
          <w:b w:val="0"/>
          <w:sz w:val="28"/>
          <w:szCs w:val="28"/>
          <w:u w:val="single"/>
        </w:rPr>
        <w:t>Недостаток</w:t>
      </w:r>
      <w:r w:rsidRPr="00D02AF2">
        <w:rPr>
          <w:b w:val="0"/>
          <w:sz w:val="28"/>
          <w:szCs w:val="28"/>
        </w:rPr>
        <w:t xml:space="preserve">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главного администратора (администратора) бюджетных средств, определяемое в соответствии с порядком проведения мониторинга качества финансового менеджмента, предусмотренным пунктом 6 статьи 160.2-1 Бюджетного кодекса Российской Федерации.</w:t>
      </w:r>
      <w:proofErr w:type="gramEnd"/>
    </w:p>
    <w:p w:rsidR="003154DD" w:rsidRPr="00D02AF2" w:rsidRDefault="003154DD" w:rsidP="003154DD">
      <w:pPr>
        <w:pStyle w:val="1"/>
        <w:ind w:firstLine="567"/>
        <w:jc w:val="both"/>
        <w:rPr>
          <w:b w:val="0"/>
          <w:sz w:val="28"/>
          <w:szCs w:val="28"/>
        </w:rPr>
      </w:pPr>
      <w:r w:rsidRPr="00D02AF2">
        <w:rPr>
          <w:b w:val="0"/>
          <w:sz w:val="28"/>
          <w:szCs w:val="28"/>
          <w:u w:val="single"/>
        </w:rPr>
        <w:lastRenderedPageBreak/>
        <w:t>Результат выполнения бюджетной процедуры</w:t>
      </w:r>
      <w:r w:rsidRPr="00D02AF2">
        <w:rPr>
          <w:b w:val="0"/>
          <w:sz w:val="28"/>
          <w:szCs w:val="28"/>
        </w:rPr>
        <w:t xml:space="preserve">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u w:val="single"/>
        </w:rPr>
        <w:t>Рабочая документация аудиторского мероприятия</w:t>
      </w:r>
      <w:r w:rsidRPr="00D02AF2">
        <w:rPr>
          <w:b w:val="0"/>
          <w:sz w:val="28"/>
          <w:szCs w:val="28"/>
        </w:rPr>
        <w:t xml:space="preserve">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sidRPr="00D02AF2">
        <w:rPr>
          <w:b w:val="0"/>
          <w:sz w:val="28"/>
          <w:szCs w:val="28"/>
        </w:rPr>
        <w:t>ии ау</w:t>
      </w:r>
      <w:proofErr w:type="gramEnd"/>
      <w:r w:rsidRPr="00D02AF2">
        <w:rPr>
          <w:b w:val="0"/>
          <w:sz w:val="28"/>
          <w:szCs w:val="28"/>
        </w:rPr>
        <w:t>диторских процедур), в том числе:</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а) документы, отражающие подготовку к проведению аудиторского мероприятия, включая формирование его программы;</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xml:space="preserve">б) документы и фактические данные, информация, связанные с выполнением бюджетных процедур; </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xml:space="preserve">в) объяснения, полученные в ходе проведения аудиторского мероприятия, в том числе от субъектов бюджетных процедур; </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xml:space="preserve">г) информация о контрольных действиях, совершаемых при выполнении бюджетной процедуры, являющейся объектом внутреннего финансового аудита; </w:t>
      </w:r>
    </w:p>
    <w:p w:rsidR="003154DD" w:rsidRPr="00D02AF2" w:rsidRDefault="003154DD" w:rsidP="003154DD">
      <w:pPr>
        <w:pStyle w:val="1"/>
        <w:spacing w:before="0" w:beforeAutospacing="0" w:after="0" w:afterAutospacing="0"/>
        <w:ind w:firstLine="567"/>
        <w:jc w:val="both"/>
        <w:rPr>
          <w:b w:val="0"/>
          <w:sz w:val="28"/>
          <w:szCs w:val="28"/>
        </w:rPr>
      </w:pPr>
      <w:proofErr w:type="spellStart"/>
      <w:r w:rsidRPr="00D02AF2">
        <w:rPr>
          <w:b w:val="0"/>
          <w:sz w:val="28"/>
          <w:szCs w:val="28"/>
        </w:rPr>
        <w:t>д</w:t>
      </w:r>
      <w:proofErr w:type="spellEnd"/>
      <w:r w:rsidRPr="00D02AF2">
        <w:rPr>
          <w:b w:val="0"/>
          <w:sz w:val="28"/>
          <w:szCs w:val="28"/>
        </w:rPr>
        <w:t>) аналитические материалы, подготовленные в рамках проведения аудиторского мероприятия;</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е) 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3154DD" w:rsidRPr="00D02AF2" w:rsidRDefault="003154DD" w:rsidP="003154DD">
      <w:pPr>
        <w:pStyle w:val="1"/>
        <w:ind w:firstLine="567"/>
        <w:jc w:val="both"/>
        <w:rPr>
          <w:b w:val="0"/>
          <w:sz w:val="28"/>
          <w:szCs w:val="28"/>
        </w:rPr>
      </w:pPr>
      <w:r w:rsidRPr="00D02AF2">
        <w:rPr>
          <w:b w:val="0"/>
          <w:sz w:val="28"/>
          <w:szCs w:val="28"/>
          <w:u w:val="single"/>
        </w:rPr>
        <w:t>Заключение</w:t>
      </w:r>
      <w:r w:rsidRPr="00D02AF2">
        <w:rPr>
          <w:b w:val="0"/>
          <w:sz w:val="28"/>
          <w:szCs w:val="28"/>
        </w:rPr>
        <w:t xml:space="preserve">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3154DD" w:rsidRPr="00D02AF2" w:rsidRDefault="003154DD" w:rsidP="003154DD">
      <w:pPr>
        <w:pStyle w:val="1"/>
        <w:ind w:firstLine="567"/>
        <w:jc w:val="both"/>
        <w:rPr>
          <w:b w:val="0"/>
          <w:sz w:val="28"/>
          <w:szCs w:val="28"/>
        </w:rPr>
      </w:pPr>
      <w:r w:rsidRPr="00D02AF2">
        <w:rPr>
          <w:b w:val="0"/>
          <w:sz w:val="28"/>
          <w:szCs w:val="28"/>
          <w:u w:val="single"/>
        </w:rPr>
        <w:t>Годовая отчетность о результатах деятельности субъекта внутреннего финансового аудита</w:t>
      </w:r>
      <w:r w:rsidRPr="00D02AF2">
        <w:rPr>
          <w:b w:val="0"/>
          <w:sz w:val="28"/>
          <w:szCs w:val="28"/>
        </w:rPr>
        <w:t xml:space="preserve"> - информация, основанная на данных, отраженных в заключениях и реестре бюджетных рисков, в том числе информация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rsidR="003154DD" w:rsidRPr="00D02AF2" w:rsidRDefault="003154DD" w:rsidP="003154DD">
      <w:pPr>
        <w:pStyle w:val="1"/>
        <w:ind w:firstLine="567"/>
        <w:jc w:val="both"/>
        <w:rPr>
          <w:b w:val="0"/>
          <w:sz w:val="28"/>
          <w:szCs w:val="28"/>
        </w:rPr>
      </w:pPr>
      <w:r w:rsidRPr="00D02AF2">
        <w:rPr>
          <w:b w:val="0"/>
          <w:sz w:val="28"/>
          <w:szCs w:val="28"/>
          <w:u w:val="single"/>
        </w:rPr>
        <w:lastRenderedPageBreak/>
        <w:t>Бюджетный риск</w:t>
      </w:r>
      <w:r w:rsidRPr="00D02AF2">
        <w:rPr>
          <w:b w:val="0"/>
          <w:sz w:val="28"/>
          <w:szCs w:val="28"/>
        </w:rPr>
        <w:t xml:space="preserve">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главного администратора (администратора) бюджетных средств.</w:t>
      </w:r>
    </w:p>
    <w:p w:rsidR="003154DD" w:rsidRPr="00D02AF2" w:rsidRDefault="003154DD" w:rsidP="003154DD">
      <w:pPr>
        <w:pStyle w:val="1"/>
        <w:ind w:firstLine="567"/>
        <w:jc w:val="both"/>
        <w:rPr>
          <w:b w:val="0"/>
          <w:sz w:val="28"/>
          <w:szCs w:val="28"/>
        </w:rPr>
      </w:pPr>
      <w:r w:rsidRPr="00D02AF2">
        <w:rPr>
          <w:b w:val="0"/>
          <w:sz w:val="28"/>
          <w:szCs w:val="28"/>
          <w:u w:val="single"/>
        </w:rPr>
        <w:t>Оценка бюджетного риска</w:t>
      </w:r>
      <w:r w:rsidRPr="00D02AF2">
        <w:rPr>
          <w:b w:val="0"/>
          <w:sz w:val="28"/>
          <w:szCs w:val="28"/>
        </w:rPr>
        <w:t xml:space="preserve">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u w:val="single"/>
        </w:rPr>
        <w:t>Реестр бюджетных рисков</w:t>
      </w:r>
      <w:r w:rsidRPr="00D02AF2">
        <w:rPr>
          <w:b w:val="0"/>
          <w:sz w:val="28"/>
          <w:szCs w:val="28"/>
        </w:rPr>
        <w:t xml:space="preserve"> - документ, используемый для сбора и анализа информации о бюджетных рисках и содержащий следующую информацию:</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выявленные бюджетные риски во взаимосвязи с операциями (действиями) по выполнению бюджетных процедур;</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причины и возможные последствия реализации бюджетного риска;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значимость (уровень) бюджетного риска;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владельцы бюджетного риска;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необходимость (отсутствие необходимости) и приоритетность принятия мер по минимизации (устранению) бюджетного риска;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u w:val="single"/>
        </w:rPr>
        <w:t>Актуализация реестра бюджетных рисков</w:t>
      </w:r>
      <w:r w:rsidRPr="00D02AF2">
        <w:rPr>
          <w:b w:val="0"/>
          <w:sz w:val="28"/>
          <w:szCs w:val="28"/>
        </w:rPr>
        <w:t xml:space="preserve"> - регулярно (не реже одного раза в год) проводимая переоценка (определение значимости) бюджетных рисков, находящихся в реестре бюджетных рисков, а также выявление бюджетных рисков, присущих текущему и очередному финансовому году, в целях их включения в реестр бюджетных рисков.</w:t>
      </w:r>
    </w:p>
    <w:p w:rsidR="003154DD" w:rsidRPr="00D02AF2" w:rsidRDefault="003154DD" w:rsidP="003154DD">
      <w:pPr>
        <w:pStyle w:val="1"/>
        <w:ind w:firstLine="567"/>
        <w:jc w:val="both"/>
        <w:rPr>
          <w:b w:val="0"/>
          <w:sz w:val="28"/>
          <w:szCs w:val="28"/>
        </w:rPr>
      </w:pPr>
      <w:proofErr w:type="gramStart"/>
      <w:r w:rsidRPr="00D02AF2">
        <w:rPr>
          <w:b w:val="0"/>
          <w:sz w:val="28"/>
          <w:szCs w:val="28"/>
          <w:u w:val="single"/>
        </w:rPr>
        <w:t>Владелец бюджетного риска</w:t>
      </w:r>
      <w:r w:rsidRPr="00D02AF2">
        <w:rPr>
          <w:b w:val="0"/>
          <w:sz w:val="28"/>
          <w:szCs w:val="28"/>
        </w:rPr>
        <w:t xml:space="preserve">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3154DD" w:rsidRPr="00D02AF2" w:rsidRDefault="003154DD" w:rsidP="003154DD">
      <w:pPr>
        <w:pStyle w:val="1"/>
        <w:ind w:firstLine="567"/>
        <w:jc w:val="both"/>
        <w:rPr>
          <w:b w:val="0"/>
          <w:sz w:val="28"/>
          <w:szCs w:val="28"/>
        </w:rPr>
      </w:pPr>
      <w:r w:rsidRPr="00D02AF2">
        <w:rPr>
          <w:b w:val="0"/>
          <w:sz w:val="28"/>
          <w:szCs w:val="28"/>
          <w:u w:val="single"/>
        </w:rPr>
        <w:t>Меры по минимизации (устранению) бюджетного риска</w:t>
      </w:r>
      <w:r w:rsidRPr="00D02AF2">
        <w:rPr>
          <w:b w:val="0"/>
          <w:sz w:val="28"/>
          <w:szCs w:val="28"/>
        </w:rPr>
        <w:t xml:space="preserve">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3154DD" w:rsidRPr="00D02AF2" w:rsidRDefault="003154DD" w:rsidP="003154DD">
      <w:pPr>
        <w:pStyle w:val="1"/>
        <w:ind w:firstLine="567"/>
        <w:jc w:val="both"/>
        <w:rPr>
          <w:b w:val="0"/>
          <w:sz w:val="28"/>
          <w:szCs w:val="28"/>
        </w:rPr>
      </w:pPr>
      <w:r w:rsidRPr="00D02AF2">
        <w:rPr>
          <w:b w:val="0"/>
          <w:sz w:val="28"/>
          <w:szCs w:val="28"/>
          <w:u w:val="single"/>
        </w:rPr>
        <w:t>Коррупционно опасные операции</w:t>
      </w:r>
      <w:r w:rsidRPr="00D02AF2">
        <w:rPr>
          <w:b w:val="0"/>
          <w:sz w:val="28"/>
          <w:szCs w:val="28"/>
        </w:rPr>
        <w:t xml:space="preserve"> - операции (действия) по выполнению бюджетной процедуры:</w:t>
      </w:r>
    </w:p>
    <w:p w:rsidR="003154DD" w:rsidRPr="00D02AF2" w:rsidRDefault="003154DD" w:rsidP="003154DD">
      <w:pPr>
        <w:pStyle w:val="1"/>
        <w:ind w:firstLine="567"/>
        <w:jc w:val="both"/>
        <w:rPr>
          <w:b w:val="0"/>
          <w:sz w:val="28"/>
          <w:szCs w:val="28"/>
        </w:rPr>
      </w:pPr>
      <w:r w:rsidRPr="00D02AF2">
        <w:rPr>
          <w:b w:val="0"/>
          <w:sz w:val="28"/>
          <w:szCs w:val="28"/>
        </w:rPr>
        <w:lastRenderedPageBreak/>
        <w:t xml:space="preserve">при </w:t>
      </w:r>
      <w:proofErr w:type="gramStart"/>
      <w:r w:rsidRPr="00D02AF2">
        <w:rPr>
          <w:b w:val="0"/>
          <w:sz w:val="28"/>
          <w:szCs w:val="28"/>
        </w:rPr>
        <w:t>выполнении</w:t>
      </w:r>
      <w:proofErr w:type="gramEnd"/>
      <w:r w:rsidRPr="00D02AF2">
        <w:rPr>
          <w:b w:val="0"/>
          <w:sz w:val="28"/>
          <w:szCs w:val="28"/>
        </w:rP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3154DD" w:rsidRPr="00D02AF2" w:rsidRDefault="003154DD" w:rsidP="003154DD">
      <w:pPr>
        <w:pStyle w:val="1"/>
        <w:ind w:firstLine="567"/>
        <w:jc w:val="both"/>
        <w:rPr>
          <w:b w:val="0"/>
          <w:sz w:val="28"/>
          <w:szCs w:val="28"/>
        </w:rPr>
      </w:pPr>
      <w:r w:rsidRPr="00D02AF2">
        <w:rPr>
          <w:b w:val="0"/>
          <w:sz w:val="28"/>
          <w:szCs w:val="28"/>
        </w:rPr>
        <w:t>необходимые для выполнения бюджетной процедуры, направленной на организацию исполнения функции органа государственной (муниципальной) власти, определенной в качестве коррупционно опасной.</w:t>
      </w:r>
    </w:p>
    <w:p w:rsidR="003154DD" w:rsidRPr="00D02AF2" w:rsidRDefault="003154DD" w:rsidP="003154DD">
      <w:pPr>
        <w:pStyle w:val="1"/>
        <w:ind w:firstLine="567"/>
        <w:jc w:val="both"/>
        <w:rPr>
          <w:b w:val="0"/>
          <w:sz w:val="28"/>
          <w:szCs w:val="28"/>
        </w:rPr>
      </w:pPr>
      <w:r w:rsidRPr="00D02AF2">
        <w:rPr>
          <w:b w:val="0"/>
          <w:sz w:val="28"/>
          <w:szCs w:val="28"/>
          <w:u w:val="single"/>
        </w:rPr>
        <w:t>Конфликт интересов</w:t>
      </w:r>
      <w:r w:rsidRPr="00D02AF2">
        <w:rPr>
          <w:b w:val="0"/>
          <w:sz w:val="28"/>
          <w:szCs w:val="28"/>
        </w:rPr>
        <w:t xml:space="preserve"> - ситуация, при которой личная или профессиональная заинтересованность (прямая или косвенная) должностного лица (работника) субъекта внутреннего финансового аудита, члена аудиторской группы, влияет или может повлиять на надлежащее, объективное и беспристрастное исполнение им должностных обязанностей.</w:t>
      </w:r>
    </w:p>
    <w:p w:rsidR="003154DD" w:rsidRPr="00D02AF2" w:rsidRDefault="003154DD" w:rsidP="003154DD">
      <w:pPr>
        <w:pStyle w:val="1"/>
        <w:ind w:firstLine="567"/>
        <w:jc w:val="both"/>
        <w:rPr>
          <w:b w:val="0"/>
          <w:sz w:val="28"/>
          <w:szCs w:val="28"/>
        </w:rPr>
      </w:pPr>
      <w:r w:rsidRPr="00D02AF2">
        <w:rPr>
          <w:b w:val="0"/>
          <w:sz w:val="28"/>
          <w:szCs w:val="28"/>
          <w:u w:val="single"/>
        </w:rPr>
        <w:t>Риск искажения бюджетной отчетности</w:t>
      </w:r>
      <w:r w:rsidRPr="00D02AF2">
        <w:rPr>
          <w:b w:val="0"/>
          <w:sz w:val="28"/>
          <w:szCs w:val="28"/>
        </w:rPr>
        <w:t xml:space="preserve">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3154DD" w:rsidRPr="00D02AF2" w:rsidRDefault="003154DD" w:rsidP="003154DD">
      <w:pPr>
        <w:pStyle w:val="1"/>
        <w:ind w:firstLine="567"/>
        <w:jc w:val="both"/>
        <w:rPr>
          <w:b w:val="0"/>
          <w:sz w:val="28"/>
          <w:szCs w:val="28"/>
        </w:rPr>
      </w:pPr>
      <w:proofErr w:type="gramStart"/>
      <w:r w:rsidRPr="00D02AF2">
        <w:rPr>
          <w:b w:val="0"/>
          <w:sz w:val="28"/>
          <w:szCs w:val="28"/>
          <w:u w:val="single"/>
        </w:rPr>
        <w:t>Искажение бюджетной отчетности</w:t>
      </w:r>
      <w:r w:rsidRPr="00D02AF2">
        <w:rPr>
          <w:b w:val="0"/>
          <w:sz w:val="28"/>
          <w:szCs w:val="28"/>
        </w:rPr>
        <w:t xml:space="preserve">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264.1 Бюджетного кодекса Российской Федерации (Собрание законодательства Российской Федерации, 1998, № 31, ст.3823;</w:t>
      </w:r>
      <w:proofErr w:type="gramEnd"/>
      <w:r w:rsidRPr="00D02AF2">
        <w:rPr>
          <w:b w:val="0"/>
          <w:sz w:val="28"/>
          <w:szCs w:val="28"/>
        </w:rPr>
        <w:t xml:space="preserve"> </w:t>
      </w:r>
      <w:proofErr w:type="gramStart"/>
      <w:r w:rsidRPr="00D02AF2">
        <w:rPr>
          <w:b w:val="0"/>
          <w:sz w:val="28"/>
          <w:szCs w:val="28"/>
        </w:rPr>
        <w:t>2019, № 31, ст.4466).</w:t>
      </w:r>
      <w:proofErr w:type="gramEnd"/>
    </w:p>
    <w:p w:rsidR="003154DD" w:rsidRPr="00D02AF2" w:rsidRDefault="003154DD" w:rsidP="003154DD">
      <w:pPr>
        <w:pStyle w:val="1"/>
        <w:ind w:firstLine="567"/>
        <w:jc w:val="both"/>
        <w:rPr>
          <w:b w:val="0"/>
          <w:sz w:val="28"/>
          <w:szCs w:val="28"/>
        </w:rPr>
      </w:pPr>
      <w:r w:rsidRPr="00D02AF2">
        <w:rPr>
          <w:b w:val="0"/>
          <w:sz w:val="28"/>
          <w:szCs w:val="28"/>
          <w:u w:val="single"/>
        </w:rPr>
        <w:t>Оценка риска искажения бюджетной отчетности</w:t>
      </w:r>
      <w:r w:rsidRPr="00D02AF2">
        <w:rPr>
          <w:b w:val="0"/>
          <w:sz w:val="28"/>
          <w:szCs w:val="28"/>
        </w:rPr>
        <w:t xml:space="preserve">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3154DD" w:rsidRPr="00D02AF2" w:rsidRDefault="003154DD" w:rsidP="003154DD">
      <w:pPr>
        <w:pStyle w:val="1"/>
        <w:ind w:firstLine="567"/>
        <w:jc w:val="center"/>
        <w:rPr>
          <w:sz w:val="28"/>
          <w:szCs w:val="28"/>
        </w:rPr>
      </w:pPr>
      <w:r w:rsidRPr="00D02AF2">
        <w:rPr>
          <w:sz w:val="28"/>
          <w:szCs w:val="28"/>
        </w:rPr>
        <w:t>2. Составление годового плана внутреннего финансового аудита и программ аудиторских проверок</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2.1. Составление и утверждение плана осуществляется в порядке, установленном главным распорядителем бюджетных средств.</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xml:space="preserve"> План представляет собой перечень аудиторских проверок, которые планируются провести в очередном финансовом году составленный по форме согласно </w:t>
      </w:r>
      <w:hyperlink r:id="rId9" w:anchor="/document/99/420332879/XA00M802MO/" w:tgtFrame="_self" w:history="1">
        <w:r w:rsidRPr="00D02AF2">
          <w:rPr>
            <w:rStyle w:val="a9"/>
            <w:b w:val="0"/>
            <w:sz w:val="28"/>
            <w:szCs w:val="28"/>
          </w:rPr>
          <w:t>приложению 1 настоящему Положению</w:t>
        </w:r>
      </w:hyperlink>
      <w:r w:rsidRPr="00D02AF2">
        <w:rPr>
          <w:b w:val="0"/>
          <w:sz w:val="28"/>
          <w:szCs w:val="28"/>
        </w:rPr>
        <w:t xml:space="preserve">. </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lastRenderedPageBreak/>
        <w:t xml:space="preserve">По каждой аудиторской проверке в плане указывается тема аудиторской проверки, объект аудита, вид проверки (камеральная, выездная, комбинированная), проверяемый период, срок проведения аудиторской проверки и ответственные исполнители. </w:t>
      </w: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r w:rsidRPr="00D02AF2">
        <w:rPr>
          <w:b w:val="0"/>
          <w:sz w:val="28"/>
          <w:szCs w:val="28"/>
        </w:rPr>
        <w:t>2.2. Темы аудиторских проверок формулируются исходя из следующих направлений аудита:</w:t>
      </w:r>
    </w:p>
    <w:p w:rsidR="003154DD" w:rsidRPr="00D02AF2" w:rsidRDefault="003154DD" w:rsidP="003154DD">
      <w:pPr>
        <w:pStyle w:val="1"/>
        <w:spacing w:after="240" w:afterAutospacing="0"/>
        <w:ind w:firstLine="567"/>
        <w:contextualSpacing/>
        <w:jc w:val="both"/>
        <w:rPr>
          <w:b w:val="0"/>
          <w:sz w:val="28"/>
          <w:szCs w:val="28"/>
        </w:rPr>
      </w:pPr>
      <w:r w:rsidRPr="00D02AF2">
        <w:rPr>
          <w:b w:val="0"/>
          <w:sz w:val="28"/>
          <w:szCs w:val="28"/>
        </w:rPr>
        <w:t>2.2.1.Аудит надежности системы внутреннего финансового контроля в отношении:</w:t>
      </w:r>
    </w:p>
    <w:p w:rsidR="003154DD" w:rsidRPr="00D02AF2" w:rsidRDefault="003154DD" w:rsidP="003154DD">
      <w:pPr>
        <w:pStyle w:val="1"/>
        <w:spacing w:after="240" w:afterAutospacing="0"/>
        <w:ind w:firstLine="567"/>
        <w:contextualSpacing/>
        <w:jc w:val="both"/>
        <w:rPr>
          <w:b w:val="0"/>
          <w:sz w:val="28"/>
          <w:szCs w:val="28"/>
        </w:rPr>
      </w:pPr>
      <w:r w:rsidRPr="00D02AF2">
        <w:rPr>
          <w:b w:val="0"/>
          <w:sz w:val="28"/>
          <w:szCs w:val="28"/>
        </w:rPr>
        <w:t>а) расходов бюджета на обеспечение выполнения функций казенных учреждений;</w:t>
      </w:r>
    </w:p>
    <w:p w:rsidR="003154DD" w:rsidRPr="00D02AF2" w:rsidRDefault="003154DD" w:rsidP="003154DD">
      <w:pPr>
        <w:pStyle w:val="1"/>
        <w:spacing w:after="240" w:afterAutospacing="0"/>
        <w:ind w:firstLine="567"/>
        <w:contextualSpacing/>
        <w:jc w:val="both"/>
        <w:rPr>
          <w:b w:val="0"/>
          <w:sz w:val="28"/>
          <w:szCs w:val="28"/>
        </w:rPr>
      </w:pPr>
      <w:r w:rsidRPr="00D02AF2">
        <w:rPr>
          <w:b w:val="0"/>
          <w:sz w:val="28"/>
          <w:szCs w:val="28"/>
        </w:rPr>
        <w:t>б) бюджетных инвестиций;</w:t>
      </w:r>
    </w:p>
    <w:p w:rsidR="003154DD" w:rsidRPr="00D02AF2" w:rsidRDefault="003154DD" w:rsidP="003154DD">
      <w:pPr>
        <w:pStyle w:val="1"/>
        <w:spacing w:after="240" w:afterAutospacing="0"/>
        <w:ind w:firstLine="567"/>
        <w:contextualSpacing/>
        <w:jc w:val="both"/>
        <w:rPr>
          <w:b w:val="0"/>
          <w:sz w:val="28"/>
          <w:szCs w:val="28"/>
        </w:rPr>
      </w:pPr>
      <w:r w:rsidRPr="00D02AF2">
        <w:rPr>
          <w:b w:val="0"/>
          <w:sz w:val="28"/>
          <w:szCs w:val="28"/>
        </w:rPr>
        <w:t>в) предоставления субсидий бюджетным учреждениям и обеспечения соблюдения получателями указанных субсидий целей и порядка, установленных при их предоставлении;</w:t>
      </w:r>
    </w:p>
    <w:p w:rsidR="003154DD" w:rsidRPr="00D02AF2" w:rsidRDefault="003154DD" w:rsidP="003154DD">
      <w:pPr>
        <w:pStyle w:val="1"/>
        <w:spacing w:after="240" w:afterAutospacing="0"/>
        <w:ind w:firstLine="567"/>
        <w:contextualSpacing/>
        <w:jc w:val="both"/>
        <w:rPr>
          <w:b w:val="0"/>
          <w:sz w:val="28"/>
          <w:szCs w:val="28"/>
        </w:rPr>
      </w:pPr>
      <w:r w:rsidRPr="00D02AF2">
        <w:rPr>
          <w:b w:val="0"/>
          <w:sz w:val="28"/>
          <w:szCs w:val="28"/>
        </w:rPr>
        <w:t>г) расходов на исполнение судебных актов по обращению взыскания на средства бюджета бюджетной системы Российской Федерации.</w:t>
      </w: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p>
    <w:p w:rsidR="003154DD" w:rsidRPr="00D02AF2" w:rsidRDefault="003154DD" w:rsidP="003154DD">
      <w:pPr>
        <w:pStyle w:val="1"/>
        <w:spacing w:after="240" w:afterAutospacing="0"/>
        <w:ind w:firstLine="567"/>
        <w:contextualSpacing/>
        <w:jc w:val="both"/>
        <w:rPr>
          <w:b w:val="0"/>
          <w:sz w:val="28"/>
          <w:szCs w:val="28"/>
        </w:rPr>
      </w:pPr>
      <w:r w:rsidRPr="00D02AF2">
        <w:rPr>
          <w:b w:val="0"/>
          <w:sz w:val="28"/>
          <w:szCs w:val="28"/>
        </w:rPr>
        <w:t>2.2.2.Аудит достоверности бюджетной отчетности главного администратора (администратора) бюджетных средств и (или) подведомственных ему администраторов и получателей бюджетных средств;</w:t>
      </w:r>
    </w:p>
    <w:p w:rsidR="003154DD" w:rsidRPr="00D02AF2" w:rsidRDefault="003154DD" w:rsidP="003154DD">
      <w:pPr>
        <w:pStyle w:val="1"/>
        <w:spacing w:before="0" w:beforeAutospacing="0" w:after="240" w:afterAutospacing="0"/>
        <w:ind w:firstLine="567"/>
        <w:contextualSpacing/>
        <w:jc w:val="both"/>
        <w:rPr>
          <w:b w:val="0"/>
          <w:sz w:val="28"/>
          <w:szCs w:val="28"/>
        </w:rPr>
      </w:pPr>
    </w:p>
    <w:p w:rsidR="003154DD" w:rsidRPr="00D02AF2" w:rsidRDefault="003154DD" w:rsidP="003154DD">
      <w:pPr>
        <w:pStyle w:val="1"/>
        <w:spacing w:before="0" w:beforeAutospacing="0" w:after="240" w:afterAutospacing="0"/>
        <w:ind w:firstLine="567"/>
        <w:contextualSpacing/>
        <w:jc w:val="both"/>
        <w:rPr>
          <w:b w:val="0"/>
          <w:sz w:val="28"/>
          <w:szCs w:val="28"/>
        </w:rPr>
      </w:pPr>
    </w:p>
    <w:p w:rsidR="003154DD" w:rsidRPr="00D02AF2" w:rsidRDefault="003154DD" w:rsidP="003154DD">
      <w:pPr>
        <w:pStyle w:val="1"/>
        <w:spacing w:before="0" w:beforeAutospacing="0" w:after="240" w:afterAutospacing="0"/>
        <w:ind w:firstLine="567"/>
        <w:contextualSpacing/>
        <w:jc w:val="both"/>
        <w:rPr>
          <w:b w:val="0"/>
          <w:sz w:val="28"/>
          <w:szCs w:val="28"/>
        </w:rPr>
      </w:pPr>
      <w:r w:rsidRPr="00D02AF2">
        <w:rPr>
          <w:b w:val="0"/>
          <w:sz w:val="28"/>
          <w:szCs w:val="28"/>
        </w:rPr>
        <w:t>2.2.3.Аудит экономности и результативности использования бюджетных средств.</w:t>
      </w:r>
    </w:p>
    <w:p w:rsidR="003154DD" w:rsidRPr="00D02AF2" w:rsidRDefault="003154DD" w:rsidP="003154DD">
      <w:pPr>
        <w:pStyle w:val="1"/>
        <w:spacing w:before="0" w:beforeAutospacing="0" w:after="240" w:afterAutospacing="0"/>
        <w:ind w:firstLine="567"/>
        <w:contextualSpacing/>
        <w:jc w:val="both"/>
        <w:rPr>
          <w:b w:val="0"/>
          <w:sz w:val="28"/>
          <w:szCs w:val="28"/>
        </w:rPr>
      </w:pPr>
    </w:p>
    <w:p w:rsidR="003154DD" w:rsidRPr="00D02AF2" w:rsidRDefault="003154DD" w:rsidP="003154DD">
      <w:pPr>
        <w:pStyle w:val="1"/>
        <w:spacing w:before="0" w:beforeAutospacing="0" w:after="240" w:afterAutospacing="0"/>
        <w:ind w:firstLine="567"/>
        <w:contextualSpacing/>
        <w:jc w:val="both"/>
        <w:rPr>
          <w:b w:val="0"/>
          <w:sz w:val="28"/>
          <w:szCs w:val="28"/>
        </w:rPr>
      </w:pPr>
    </w:p>
    <w:p w:rsidR="003154DD" w:rsidRPr="00D02AF2" w:rsidRDefault="003154DD" w:rsidP="003154DD">
      <w:pPr>
        <w:pStyle w:val="1"/>
        <w:spacing w:before="0" w:beforeAutospacing="0" w:after="240" w:afterAutospacing="0"/>
        <w:ind w:firstLine="567"/>
        <w:contextualSpacing/>
        <w:jc w:val="both"/>
        <w:rPr>
          <w:b w:val="0"/>
          <w:sz w:val="28"/>
          <w:szCs w:val="28"/>
        </w:rPr>
      </w:pPr>
      <w:r w:rsidRPr="00D02AF2">
        <w:rPr>
          <w:b w:val="0"/>
          <w:sz w:val="28"/>
          <w:szCs w:val="28"/>
        </w:rPr>
        <w:t>2.3.В рамках одной аудиторской проверки могут быть одновременно реализованы несколько направлений аудита.</w:t>
      </w:r>
    </w:p>
    <w:p w:rsidR="003154DD" w:rsidRPr="00D02AF2" w:rsidRDefault="003154DD" w:rsidP="003154DD">
      <w:pPr>
        <w:pStyle w:val="1"/>
        <w:spacing w:after="240"/>
        <w:ind w:firstLine="567"/>
        <w:contextualSpacing/>
        <w:jc w:val="both"/>
        <w:rPr>
          <w:b w:val="0"/>
          <w:sz w:val="28"/>
          <w:szCs w:val="28"/>
        </w:rPr>
      </w:pPr>
    </w:p>
    <w:p w:rsidR="003154DD" w:rsidRPr="00D02AF2" w:rsidRDefault="003154DD" w:rsidP="003154DD">
      <w:pPr>
        <w:pStyle w:val="1"/>
        <w:spacing w:after="240"/>
        <w:ind w:firstLine="567"/>
        <w:contextualSpacing/>
        <w:jc w:val="both"/>
        <w:rPr>
          <w:b w:val="0"/>
          <w:sz w:val="28"/>
          <w:szCs w:val="28"/>
        </w:rPr>
      </w:pPr>
    </w:p>
    <w:p w:rsidR="003154DD" w:rsidRPr="00D02AF2" w:rsidRDefault="003154DD" w:rsidP="003154DD">
      <w:pPr>
        <w:pStyle w:val="1"/>
        <w:spacing w:after="240"/>
        <w:ind w:firstLine="567"/>
        <w:contextualSpacing/>
        <w:jc w:val="both"/>
        <w:rPr>
          <w:b w:val="0"/>
          <w:sz w:val="28"/>
          <w:szCs w:val="28"/>
        </w:rPr>
      </w:pPr>
      <w:r w:rsidRPr="00D02AF2">
        <w:rPr>
          <w:b w:val="0"/>
          <w:sz w:val="28"/>
          <w:szCs w:val="28"/>
        </w:rPr>
        <w:t xml:space="preserve">2.4. Тема аудиторской проверки составляется путем детализации соответствующего направления аудиторской проверки по конкретным видам и (или) направлениям расходов (доходов, источников финансирования дефицита) бюджета, а также проверяемого периода. </w:t>
      </w:r>
    </w:p>
    <w:p w:rsidR="003154DD" w:rsidRPr="00D02AF2" w:rsidRDefault="003154DD" w:rsidP="003154DD">
      <w:pPr>
        <w:pStyle w:val="1"/>
        <w:spacing w:after="240"/>
        <w:ind w:firstLine="567"/>
        <w:contextualSpacing/>
        <w:jc w:val="both"/>
        <w:rPr>
          <w:b w:val="0"/>
          <w:sz w:val="28"/>
          <w:szCs w:val="28"/>
        </w:rPr>
      </w:pPr>
      <w:r w:rsidRPr="00D02AF2">
        <w:rPr>
          <w:b w:val="0"/>
          <w:sz w:val="28"/>
          <w:szCs w:val="28"/>
        </w:rPr>
        <w:t>Проверяемый период определяется директором субъекта аудита и может включать:</w:t>
      </w:r>
    </w:p>
    <w:p w:rsidR="003154DD" w:rsidRPr="00D02AF2" w:rsidRDefault="003154DD" w:rsidP="003154DD">
      <w:pPr>
        <w:pStyle w:val="1"/>
        <w:spacing w:after="240"/>
        <w:ind w:firstLine="567"/>
        <w:contextualSpacing/>
        <w:jc w:val="both"/>
        <w:rPr>
          <w:b w:val="0"/>
          <w:sz w:val="28"/>
          <w:szCs w:val="28"/>
        </w:rPr>
      </w:pPr>
      <w:r w:rsidRPr="00D02AF2">
        <w:rPr>
          <w:b w:val="0"/>
          <w:sz w:val="28"/>
          <w:szCs w:val="28"/>
        </w:rPr>
        <w:t>-период текущего года до начала проведения аудиторской проверки и периоды отчетного финансового года;</w:t>
      </w:r>
    </w:p>
    <w:p w:rsidR="003154DD" w:rsidRPr="00D02AF2" w:rsidRDefault="003154DD" w:rsidP="003154DD">
      <w:pPr>
        <w:pStyle w:val="1"/>
        <w:spacing w:after="240"/>
        <w:ind w:firstLine="567"/>
        <w:contextualSpacing/>
        <w:jc w:val="both"/>
        <w:rPr>
          <w:b w:val="0"/>
          <w:sz w:val="28"/>
          <w:szCs w:val="28"/>
        </w:rPr>
      </w:pPr>
      <w:r w:rsidRPr="00D02AF2">
        <w:rPr>
          <w:b w:val="0"/>
          <w:sz w:val="28"/>
          <w:szCs w:val="28"/>
        </w:rPr>
        <w:t>-период текущего года до начала проведения аудиторской проверки;</w:t>
      </w:r>
    </w:p>
    <w:p w:rsidR="003154DD" w:rsidRPr="00D02AF2" w:rsidRDefault="003154DD" w:rsidP="003154DD">
      <w:pPr>
        <w:pStyle w:val="1"/>
        <w:spacing w:before="0" w:beforeAutospacing="0" w:after="240" w:afterAutospacing="0"/>
        <w:ind w:firstLine="567"/>
        <w:contextualSpacing/>
        <w:jc w:val="both"/>
        <w:rPr>
          <w:b w:val="0"/>
          <w:sz w:val="28"/>
          <w:szCs w:val="28"/>
        </w:rPr>
      </w:pPr>
      <w:r w:rsidRPr="00D02AF2">
        <w:rPr>
          <w:b w:val="0"/>
          <w:sz w:val="28"/>
          <w:szCs w:val="28"/>
        </w:rPr>
        <w:t>-периоды отчетного финансового года.</w:t>
      </w:r>
    </w:p>
    <w:p w:rsidR="003154DD" w:rsidRPr="00D02AF2" w:rsidRDefault="003154DD" w:rsidP="003154DD">
      <w:pPr>
        <w:pStyle w:val="1"/>
        <w:spacing w:before="0" w:beforeAutospacing="0" w:after="240" w:afterAutospacing="0"/>
        <w:ind w:firstLine="567"/>
        <w:contextualSpacing/>
        <w:jc w:val="both"/>
        <w:rPr>
          <w:b w:val="0"/>
          <w:sz w:val="28"/>
          <w:szCs w:val="28"/>
        </w:rPr>
      </w:pPr>
    </w:p>
    <w:p w:rsidR="003154DD" w:rsidRPr="00D02AF2" w:rsidRDefault="003154DD" w:rsidP="003154DD">
      <w:pPr>
        <w:pStyle w:val="1"/>
        <w:spacing w:before="0" w:beforeAutospacing="0" w:after="240" w:afterAutospacing="0"/>
        <w:ind w:firstLine="567"/>
        <w:contextualSpacing/>
        <w:jc w:val="both"/>
        <w:rPr>
          <w:b w:val="0"/>
          <w:sz w:val="28"/>
          <w:szCs w:val="28"/>
        </w:rPr>
      </w:pPr>
    </w:p>
    <w:p w:rsidR="003154DD" w:rsidRPr="00D02AF2" w:rsidRDefault="003154DD" w:rsidP="003154DD">
      <w:pPr>
        <w:pStyle w:val="1"/>
        <w:spacing w:before="0" w:beforeAutospacing="0" w:after="240" w:afterAutospacing="0"/>
        <w:ind w:firstLine="567"/>
        <w:contextualSpacing/>
        <w:jc w:val="both"/>
        <w:rPr>
          <w:b w:val="0"/>
          <w:sz w:val="28"/>
          <w:szCs w:val="28"/>
        </w:rPr>
      </w:pPr>
      <w:r w:rsidRPr="00D02AF2">
        <w:rPr>
          <w:b w:val="0"/>
          <w:sz w:val="28"/>
          <w:szCs w:val="28"/>
        </w:rPr>
        <w:t xml:space="preserve">2.5. При составлении плана и </w:t>
      </w:r>
      <w:r w:rsidRPr="00D02AF2">
        <w:rPr>
          <w:rStyle w:val="mismatch2"/>
          <w:b w:val="0"/>
          <w:sz w:val="28"/>
          <w:szCs w:val="28"/>
        </w:rPr>
        <w:t>(или)</w:t>
      </w:r>
      <w:r w:rsidRPr="00D02AF2">
        <w:rPr>
          <w:rStyle w:val="mismatch2"/>
          <w:sz w:val="28"/>
          <w:szCs w:val="28"/>
        </w:rPr>
        <w:t xml:space="preserve"> </w:t>
      </w:r>
      <w:r w:rsidRPr="00D02AF2">
        <w:rPr>
          <w:b w:val="0"/>
          <w:sz w:val="28"/>
          <w:szCs w:val="28"/>
        </w:rPr>
        <w:t>программ аудиторских проверок учитываются:</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значимость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w:t>
      </w:r>
      <w:proofErr w:type="gramStart"/>
      <w:r w:rsidRPr="00D02AF2">
        <w:rPr>
          <w:b w:val="0"/>
          <w:sz w:val="28"/>
          <w:szCs w:val="28"/>
        </w:rPr>
        <w:t>дств в сл</w:t>
      </w:r>
      <w:proofErr w:type="gramEnd"/>
      <w:r w:rsidRPr="00D02AF2">
        <w:rPr>
          <w:b w:val="0"/>
          <w:sz w:val="28"/>
          <w:szCs w:val="28"/>
        </w:rPr>
        <w:t>учае неправомерного исполнения этих операций;</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факторы, влияющие на объем выборки проверяемых операций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xml:space="preserve">- </w:t>
      </w:r>
      <w:r w:rsidRPr="00D02AF2">
        <w:rPr>
          <w:rStyle w:val="mismatch2"/>
          <w:b w:val="0"/>
          <w:sz w:val="28"/>
          <w:szCs w:val="28"/>
        </w:rPr>
        <w:t>результаты оценки бюджетных рисков;     </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степень обеспеченности подразделения внутреннего финансового аудита ресурсами (трудовыми, материальными и финансовыми);</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возможность проведения аудиторских проверок в установленные сроки;</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наличие резерва времени для проведения внеплановых аудиторских проверок.</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2.6. Выбор объектов аудита, подведомственных учреждений  МКУ «СОД МОУ Хорольского муниципального района», для включения в план аудиторских проверок достоверности бюджетной отчетности осуществляется исходя из следующих критериев отбора, приведенных в порядке убывания их значимости:</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а) объем активов (обязательств) объекта аудита на конец отчетного финансового года;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xml:space="preserve">б) существенность нарушений (недостатков) в сфере бюджетного учета и отчетности, выявленных органами государственного (муниципального) </w:t>
      </w:r>
      <w:r w:rsidRPr="00D02AF2">
        <w:rPr>
          <w:b w:val="0"/>
          <w:sz w:val="28"/>
          <w:szCs w:val="28"/>
        </w:rPr>
        <w:lastRenderedPageBreak/>
        <w:t>финансового контроля за период времени, прошедший с момента предыдущей аудиторской проверки;</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в) полнота и своевременность исполнения аудиторских рекомендаций, выданных по результатам предыдущих аудиторских проверок достоверности бюджетной отчетности;</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г) период, прошедший с момента окончания предыдущей аудиторской проверки (в случае, если указанный период превышает 3 года, аудиторская проверка в отношении соответствующего направления включается в план в обязательном порядке);</w:t>
      </w:r>
    </w:p>
    <w:p w:rsidR="003154DD" w:rsidRPr="00D02AF2" w:rsidRDefault="003154DD" w:rsidP="003154DD">
      <w:pPr>
        <w:pStyle w:val="1"/>
        <w:spacing w:before="0" w:beforeAutospacing="0" w:after="0" w:afterAutospacing="0"/>
        <w:ind w:firstLine="567"/>
        <w:jc w:val="both"/>
        <w:rPr>
          <w:b w:val="0"/>
          <w:sz w:val="28"/>
          <w:szCs w:val="28"/>
        </w:rPr>
      </w:pPr>
      <w:proofErr w:type="spellStart"/>
      <w:r w:rsidRPr="00D02AF2">
        <w:rPr>
          <w:b w:val="0"/>
          <w:sz w:val="28"/>
          <w:szCs w:val="28"/>
        </w:rPr>
        <w:t>д</w:t>
      </w:r>
      <w:proofErr w:type="spellEnd"/>
      <w:r w:rsidRPr="00D02AF2">
        <w:rPr>
          <w:b w:val="0"/>
          <w:sz w:val="28"/>
          <w:szCs w:val="28"/>
        </w:rPr>
        <w:t>) организация внутреннего контроля ведения бюджетного учета и составления бюджетной отчетности;</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е) опыт и квалификация сотрудников, необходимые для исполнения ими своих должностных обязанностей по осуществлению операций, осуществляющих ведение бюджетного учета и отчетности.</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2.7. План составляется и утверждается приказом директора МКУ «СОД МОУ Хорольского муниципального района» до начала очередного финансового года.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xml:space="preserve">План (с учетом изменений) подлежит размещению на официальном сайте не позднее 5 рабочих дней </w:t>
      </w:r>
      <w:proofErr w:type="gramStart"/>
      <w:r w:rsidRPr="00D02AF2">
        <w:rPr>
          <w:b w:val="0"/>
          <w:sz w:val="28"/>
          <w:szCs w:val="28"/>
        </w:rPr>
        <w:t>с даты утверждения</w:t>
      </w:r>
      <w:proofErr w:type="gramEnd"/>
      <w:r w:rsidRPr="00D02AF2">
        <w:rPr>
          <w:b w:val="0"/>
          <w:sz w:val="28"/>
          <w:szCs w:val="28"/>
        </w:rPr>
        <w:t>.</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autoSpaceDE w:val="0"/>
        <w:autoSpaceDN w:val="0"/>
        <w:adjustRightInd w:val="0"/>
        <w:ind w:firstLine="709"/>
        <w:jc w:val="both"/>
        <w:rPr>
          <w:rFonts w:eastAsia="TimesNewRomanPSMT"/>
          <w:sz w:val="28"/>
          <w:szCs w:val="28"/>
        </w:rPr>
      </w:pPr>
      <w:r w:rsidRPr="00D02AF2">
        <w:rPr>
          <w:rFonts w:eastAsia="TimesNewRomanPSMT"/>
          <w:sz w:val="28"/>
          <w:szCs w:val="28"/>
        </w:rPr>
        <w:t>2.7.1.План внутреннего финансового аудита представляет собой обязательный для исполнения перечень контрольных мероприятий, которые планируется осуществить в текущем году.</w:t>
      </w:r>
    </w:p>
    <w:p w:rsidR="003154DD" w:rsidRPr="00D02AF2" w:rsidRDefault="003154DD" w:rsidP="003154DD">
      <w:pPr>
        <w:autoSpaceDE w:val="0"/>
        <w:autoSpaceDN w:val="0"/>
        <w:adjustRightInd w:val="0"/>
        <w:ind w:firstLine="709"/>
        <w:jc w:val="both"/>
        <w:rPr>
          <w:rFonts w:eastAsia="TimesNewRomanPSMT"/>
          <w:sz w:val="28"/>
          <w:szCs w:val="28"/>
        </w:rPr>
      </w:pPr>
    </w:p>
    <w:p w:rsidR="003154DD" w:rsidRPr="00D02AF2" w:rsidRDefault="003154DD" w:rsidP="003154DD">
      <w:pPr>
        <w:autoSpaceDE w:val="0"/>
        <w:autoSpaceDN w:val="0"/>
        <w:adjustRightInd w:val="0"/>
        <w:ind w:firstLine="709"/>
        <w:jc w:val="both"/>
        <w:rPr>
          <w:rFonts w:eastAsia="TimesNewRomanPSMT"/>
          <w:sz w:val="28"/>
          <w:szCs w:val="28"/>
        </w:rPr>
      </w:pPr>
      <w:r w:rsidRPr="00D02AF2">
        <w:rPr>
          <w:rFonts w:eastAsia="TimesNewRomanPSMT"/>
          <w:sz w:val="28"/>
          <w:szCs w:val="28"/>
        </w:rPr>
        <w:t>2.7.2.Периодичность составления плана – годовая.</w:t>
      </w:r>
    </w:p>
    <w:p w:rsidR="003154DD" w:rsidRPr="00D02AF2" w:rsidRDefault="003154DD" w:rsidP="003154DD">
      <w:pPr>
        <w:pStyle w:val="1"/>
        <w:ind w:firstLine="567"/>
        <w:jc w:val="both"/>
        <w:rPr>
          <w:b w:val="0"/>
          <w:sz w:val="28"/>
          <w:szCs w:val="28"/>
        </w:rPr>
      </w:pPr>
      <w:r w:rsidRPr="00D02AF2">
        <w:rPr>
          <w:rFonts w:eastAsia="TimesNewRomanPSMT"/>
          <w:b w:val="0"/>
          <w:sz w:val="28"/>
          <w:szCs w:val="28"/>
        </w:rPr>
        <w:t>2.7.3.</w:t>
      </w:r>
      <w:r w:rsidRPr="00D02AF2">
        <w:rPr>
          <w:b w:val="0"/>
          <w:sz w:val="28"/>
          <w:szCs w:val="28"/>
        </w:rPr>
        <w:t>План внутреннего финансового аудита может быть скорректирован. Все изменения утверждаются приказом директора МКУ «СОД МОУ Хорольского муниципального района».</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2.7.4.Периодичность проведения планового внутреннего финансового аудита в отношении одного объекта контроля и одной темы контрольного мероприятия составляет не более 1 раза в год.</w:t>
      </w:r>
    </w:p>
    <w:p w:rsidR="003154DD" w:rsidRPr="00D02AF2" w:rsidRDefault="003154DD" w:rsidP="003154DD">
      <w:pPr>
        <w:autoSpaceDE w:val="0"/>
        <w:autoSpaceDN w:val="0"/>
        <w:adjustRightInd w:val="0"/>
        <w:ind w:firstLine="709"/>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2.7.5.Длительность проверяемого периода не должна превышать 3 года.</w:t>
      </w:r>
    </w:p>
    <w:p w:rsidR="003154DD" w:rsidRPr="00D02AF2" w:rsidRDefault="003154DD" w:rsidP="003154DD">
      <w:pPr>
        <w:autoSpaceDE w:val="0"/>
        <w:autoSpaceDN w:val="0"/>
        <w:adjustRightInd w:val="0"/>
        <w:jc w:val="both"/>
        <w:rPr>
          <w:rFonts w:eastAsia="TimesNewRomanPSMT"/>
          <w:sz w:val="28"/>
          <w:szCs w:val="28"/>
        </w:rPr>
      </w:pPr>
    </w:p>
    <w:p w:rsidR="003154DD" w:rsidRPr="00D02AF2" w:rsidRDefault="003154DD" w:rsidP="003154DD">
      <w:pPr>
        <w:autoSpaceDE w:val="0"/>
        <w:autoSpaceDN w:val="0"/>
        <w:adjustRightInd w:val="0"/>
        <w:jc w:val="both"/>
        <w:rPr>
          <w:rFonts w:eastAsia="TimesNewRomanPSMT"/>
          <w:sz w:val="28"/>
          <w:szCs w:val="28"/>
        </w:rPr>
      </w:pPr>
      <w:r w:rsidRPr="00D02AF2">
        <w:rPr>
          <w:rFonts w:eastAsia="TimesNewRomanPSMT"/>
          <w:sz w:val="28"/>
          <w:szCs w:val="28"/>
        </w:rPr>
        <w:t xml:space="preserve">        2.7.6. Формирование плана внутреннего финансового аудита осуществляется с соблюдением следующих условий:</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законности, своевременности и периодичности проведения контрольных мероприятий;</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реальности сроков проведения контрольных мероприятий;</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-равномерности нагрузки на должностных лиц, осуществляющих внутренний финансовый контроль;</w:t>
      </w:r>
    </w:p>
    <w:p w:rsidR="003154DD" w:rsidRPr="00D02AF2" w:rsidRDefault="003154DD" w:rsidP="003154DD">
      <w:pPr>
        <w:autoSpaceDE w:val="0"/>
        <w:autoSpaceDN w:val="0"/>
        <w:adjustRightInd w:val="0"/>
        <w:ind w:firstLine="709"/>
        <w:jc w:val="both"/>
        <w:rPr>
          <w:rFonts w:eastAsia="TimesNewRomanPSMT"/>
          <w:sz w:val="28"/>
          <w:szCs w:val="28"/>
        </w:rPr>
      </w:pPr>
    </w:p>
    <w:p w:rsidR="003154DD" w:rsidRPr="00D02AF2" w:rsidRDefault="003154DD" w:rsidP="003154DD">
      <w:pPr>
        <w:autoSpaceDE w:val="0"/>
        <w:autoSpaceDN w:val="0"/>
        <w:adjustRightInd w:val="0"/>
        <w:ind w:firstLine="709"/>
        <w:jc w:val="both"/>
        <w:rPr>
          <w:rFonts w:eastAsia="TimesNewRomanPSMT"/>
          <w:sz w:val="28"/>
          <w:szCs w:val="28"/>
        </w:rPr>
      </w:pPr>
      <w:r w:rsidRPr="00D02AF2">
        <w:rPr>
          <w:rFonts w:eastAsia="TimesNewRomanPSMT"/>
          <w:sz w:val="28"/>
          <w:szCs w:val="28"/>
        </w:rPr>
        <w:t>2.7.7. При формировании плана внутреннего финансового аудита учитываются следующие критерии отбора контрольных мероприятий:</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направлений и объемов осуществляемых ими бюджетных расходов;</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б) оценка состояния внутреннего финансового контроля в отношении объекта контроля;</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в) длительность периода, прошедшего с момента проведения идентичного контрольного мероприятия </w:t>
      </w:r>
      <w:r w:rsidRPr="00D02AF2">
        <w:rPr>
          <w:sz w:val="28"/>
          <w:szCs w:val="28"/>
        </w:rPr>
        <w:t>субъектами системы внутреннего контроля МКУ «СОД МОУ Хорольского муниципального района»</w:t>
      </w:r>
      <w:r w:rsidRPr="00D02AF2">
        <w:rPr>
          <w:rFonts w:eastAsia="TimesNewRomanPSMT"/>
          <w:sz w:val="28"/>
          <w:szCs w:val="28"/>
        </w:rPr>
        <w:t xml:space="preserve"> (в случае, если указанный период превышает 3 года, данный критерий имеет наивысший приоритет);</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г) информация о наличии признаков нарушений, поступившая от федерального казначейства, главных администраторов доходов бюджета Хорольского муниципального района, а также выявленная по результатам анализа данных единой информационной системы в сфере закупок.</w:t>
      </w:r>
    </w:p>
    <w:p w:rsidR="003154DD" w:rsidRPr="00D02AF2" w:rsidRDefault="003154DD" w:rsidP="003154DD">
      <w:pPr>
        <w:autoSpaceDE w:val="0"/>
        <w:autoSpaceDN w:val="0"/>
        <w:adjustRightInd w:val="0"/>
        <w:ind w:firstLine="709"/>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2.7.8. Формирование плана внутреннего финансового аудита осуществляется на основании анализа данных единой информационной системы в сфере закупок.</w:t>
      </w:r>
    </w:p>
    <w:p w:rsidR="003154DD" w:rsidRPr="00D02AF2" w:rsidRDefault="003154DD" w:rsidP="003154DD">
      <w:pPr>
        <w:autoSpaceDE w:val="0"/>
        <w:autoSpaceDN w:val="0"/>
        <w:adjustRightInd w:val="0"/>
        <w:ind w:firstLine="709"/>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2.7.9. Формирование плана внутреннего финансового аудита осуществляется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2.7.10. Внесение изменений в план внутреннего финансового аудита осуществляется на основании приказа директора МКУ «СОД МОУ Хорольского муниципального района».</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2.7.11. Основаниями для внесения изменений в план внутреннего финансового аудита  являются:</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а) изменение наименования главного распорядителя бюджетных средств, получателей средств бюджета;</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б) изменение состава должностных лиц внутреннего финансового аудита;</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в) изменения, направленные на приведение в соответствие с действующим законодательством, настоящим Положением, иными правовыми актами.</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lastRenderedPageBreak/>
        <w:t>2.8. Аудиторская проверка назначается в соответствии с приказом, директора МКУ «СОД МОУ Хорольского муниципального района». Приказ составляется и утверждается не позднее, чем  за 3 рабочих дня до начала аудиторской проверки.</w:t>
      </w:r>
    </w:p>
    <w:p w:rsidR="003154DD" w:rsidRPr="00D02AF2" w:rsidRDefault="003154DD" w:rsidP="003154DD">
      <w:pPr>
        <w:pStyle w:val="1"/>
        <w:spacing w:after="0" w:afterAutospacing="0"/>
        <w:ind w:firstLine="567"/>
        <w:contextualSpacing/>
        <w:jc w:val="both"/>
        <w:rPr>
          <w:b w:val="0"/>
          <w:sz w:val="28"/>
          <w:szCs w:val="28"/>
        </w:rPr>
      </w:pPr>
    </w:p>
    <w:p w:rsidR="003154DD" w:rsidRPr="00D02AF2" w:rsidRDefault="003154DD" w:rsidP="003154DD">
      <w:pPr>
        <w:pStyle w:val="1"/>
        <w:spacing w:after="0" w:afterAutospacing="0"/>
        <w:ind w:firstLine="567"/>
        <w:contextualSpacing/>
        <w:jc w:val="both"/>
        <w:rPr>
          <w:b w:val="0"/>
          <w:sz w:val="28"/>
          <w:szCs w:val="28"/>
        </w:rPr>
      </w:pPr>
      <w:r w:rsidRPr="00D02AF2">
        <w:rPr>
          <w:b w:val="0"/>
          <w:sz w:val="28"/>
          <w:szCs w:val="28"/>
        </w:rPr>
        <w:t>2.9.Подготовка к проведению аудиторской проверки включает в себя следующие действия:</w:t>
      </w:r>
    </w:p>
    <w:p w:rsidR="003154DD" w:rsidRPr="00D02AF2" w:rsidRDefault="003154DD" w:rsidP="003154DD">
      <w:pPr>
        <w:pStyle w:val="1"/>
        <w:spacing w:after="0" w:afterAutospacing="0"/>
        <w:ind w:firstLine="567"/>
        <w:contextualSpacing/>
        <w:jc w:val="both"/>
        <w:rPr>
          <w:b w:val="0"/>
          <w:sz w:val="28"/>
          <w:szCs w:val="28"/>
        </w:rPr>
      </w:pPr>
      <w:r w:rsidRPr="00D02AF2">
        <w:rPr>
          <w:b w:val="0"/>
          <w:sz w:val="28"/>
          <w:szCs w:val="28"/>
        </w:rPr>
        <w:t>-предварительный анализ данных об объекте аудита, соответствующих теме аудиторской проверки, опросы, собеседования;</w:t>
      </w:r>
    </w:p>
    <w:p w:rsidR="003154DD" w:rsidRPr="00D02AF2" w:rsidRDefault="003154DD" w:rsidP="003154DD">
      <w:pPr>
        <w:pStyle w:val="1"/>
        <w:spacing w:after="0" w:afterAutospacing="0"/>
        <w:ind w:firstLine="567"/>
        <w:contextualSpacing/>
        <w:jc w:val="both"/>
        <w:rPr>
          <w:b w:val="0"/>
          <w:sz w:val="28"/>
          <w:szCs w:val="28"/>
        </w:rPr>
      </w:pPr>
      <w:r w:rsidRPr="00D02AF2">
        <w:rPr>
          <w:b w:val="0"/>
          <w:sz w:val="28"/>
          <w:szCs w:val="28"/>
        </w:rPr>
        <w:t>-разработка и утверждение программы аудиторской проверки;</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2.10.Аудиторская проверка проводится на основании программы аудиторской проверки, утвержденной директором МКУ «СОД МОУ Хорольского муниципального района».</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2.11.В целях составления программы аудиторской проверки субъект внутреннего финансового аудита проводит предварительный анализ данных об объектах аудита, в том числе сведений о результатах:</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а) осуществления внутреннего финансового контроля за период, подлежащий аудиторской проверке;</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б) проведения в проверяемом периоде контрольных мероприятий органами государственного (муниципального) финансового контроля в отношении финансово-хозяйственной деятельности объектов аудита.</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2.12. Программа аудиторской проверки утверждается директором МКУ «СОД МОУ Хорольского муниципального района».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xml:space="preserve"> Программа аудиторской проверки содержит: </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тему аудиторской проверки;</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наименование объектов аудита;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-перечень вопросов, подлежащих изучению в ходе аудиторской проверки, а также сроки ее проведения.</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2.13. Образец формы программы аудиторской проверки приведен в Приложении №2 к настоящему Положению</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2.14. Программа аудиторской проверки может содержать следующие вопросы вне зависимости от направления аудиторской проверки:</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а) организация и проведение внутреннего финансового контроля в отношении внутренней бюджетной процедуры подлежащей аудиту;</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б) применение автоматизированных информационных систем объектами аудита при осуществлении внутренней бюджетной процедуры подлежащей аудиту, включая наделение правами доступа пользователей к базам данных, вводу и выводу информации из автоматизированных информационных систем;</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lastRenderedPageBreak/>
        <w:t>в) наличие конфликта интересов у должностных лиц, принимающих участие в осуществлении внутренней бюджетной процедуры подлежащей аудиту.</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2.15. Программа по аудиту достоверности и полноты бюджетной отчетности главного распорядителя бюджетных средств также может содержать следующие подлежащие изучению вопросы:</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формирование показателей сводной бюджетной отчетности главного распорядителя бюджетных средств;</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состояние процедур формирования в подразделениях главного распорядителя бюджетных средств и подведомственных ему администраторах бюджетных средств финансовых и первичных учетных документов, а также наделение правами доступа к записям в регистрах бюджетного учета;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вопросы, по которым принимается решение исходя из профессионального мнения лица, ответственного за ведение бюджетного учета;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обоснованность и актуальность учетной политики, принятой подведомственными учреждениями;</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 организация и осуществление в подведомственных получателях бюджетных средств внутреннего контроля совершаемых ими фактов хозяйственной жизни, ведения бюджетного учета и составления бюджетной отчетности.</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before="0" w:beforeAutospacing="0" w:after="0" w:afterAutospacing="0"/>
        <w:ind w:firstLine="567"/>
        <w:jc w:val="both"/>
        <w:rPr>
          <w:b w:val="0"/>
          <w:color w:val="FF0000"/>
          <w:sz w:val="28"/>
          <w:szCs w:val="28"/>
        </w:rPr>
      </w:pPr>
      <w:r w:rsidRPr="00D02AF2">
        <w:rPr>
          <w:b w:val="0"/>
          <w:color w:val="FF0000"/>
          <w:sz w:val="28"/>
          <w:szCs w:val="28"/>
        </w:rPr>
        <w:t>Проверки подразделяются на плановые и внеплановые и осуществляются посредством проведения плановых и внеплановых проверок и внеплановых ревизий и обследований (далее - контрольные мероприятия).</w:t>
      </w:r>
    </w:p>
    <w:p w:rsidR="003154DD" w:rsidRPr="00D02AF2" w:rsidRDefault="003154DD" w:rsidP="003154DD">
      <w:pPr>
        <w:pStyle w:val="1"/>
        <w:spacing w:before="0" w:beforeAutospacing="0" w:after="0" w:afterAutospacing="0"/>
        <w:ind w:firstLine="567"/>
        <w:jc w:val="both"/>
        <w:rPr>
          <w:b w:val="0"/>
          <w:color w:val="FF0000"/>
          <w:sz w:val="28"/>
          <w:szCs w:val="28"/>
        </w:rPr>
      </w:pPr>
      <w:r w:rsidRPr="00D02AF2">
        <w:rPr>
          <w:b w:val="0"/>
          <w:color w:val="FF0000"/>
          <w:sz w:val="28"/>
          <w:szCs w:val="28"/>
        </w:rPr>
        <w:t>Внеплановые контрольные мероприятия осуществляются на основании решения Директора МКУ «СОД МОУ Хорольского муниципального района»</w:t>
      </w:r>
      <w:proofErr w:type="gramStart"/>
      <w:r w:rsidRPr="00D02AF2">
        <w:rPr>
          <w:b w:val="0"/>
          <w:color w:val="FF0000"/>
          <w:sz w:val="28"/>
          <w:szCs w:val="28"/>
        </w:rPr>
        <w:t>.</w:t>
      </w:r>
      <w:proofErr w:type="gramEnd"/>
      <w:r w:rsidRPr="00D02AF2">
        <w:rPr>
          <w:b w:val="0"/>
          <w:color w:val="FF0000"/>
          <w:sz w:val="28"/>
          <w:szCs w:val="28"/>
        </w:rPr>
        <w:t xml:space="preserve"> (</w:t>
      </w:r>
      <w:proofErr w:type="gramStart"/>
      <w:r w:rsidRPr="00D02AF2">
        <w:rPr>
          <w:b w:val="0"/>
          <w:color w:val="FF0000"/>
          <w:sz w:val="28"/>
          <w:szCs w:val="28"/>
        </w:rPr>
        <w:t>д</w:t>
      </w:r>
      <w:proofErr w:type="gramEnd"/>
      <w:r w:rsidRPr="00D02AF2">
        <w:rPr>
          <w:b w:val="0"/>
          <w:color w:val="FF0000"/>
          <w:sz w:val="28"/>
          <w:szCs w:val="28"/>
        </w:rPr>
        <w:t>обавлено 02.06.2020)</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spacing w:after="0" w:afterAutospacing="0"/>
        <w:jc w:val="center"/>
        <w:rPr>
          <w:sz w:val="28"/>
          <w:szCs w:val="28"/>
        </w:rPr>
      </w:pPr>
      <w:r w:rsidRPr="00D02AF2">
        <w:rPr>
          <w:sz w:val="28"/>
          <w:szCs w:val="28"/>
        </w:rPr>
        <w:t>3. Проведение аудиторских проверок</w:t>
      </w:r>
    </w:p>
    <w:p w:rsidR="003154DD" w:rsidRPr="00D02AF2" w:rsidRDefault="003154DD" w:rsidP="003154DD">
      <w:pPr>
        <w:pStyle w:val="1"/>
        <w:spacing w:before="0" w:beforeAutospacing="0" w:after="0" w:afterAutospacing="0"/>
        <w:jc w:val="center"/>
        <w:rPr>
          <w:sz w:val="28"/>
          <w:szCs w:val="28"/>
        </w:rPr>
      </w:pPr>
    </w:p>
    <w:p w:rsidR="003154DD" w:rsidRPr="00D02AF2" w:rsidRDefault="003154DD" w:rsidP="003154DD">
      <w:pPr>
        <w:ind w:firstLine="567"/>
        <w:jc w:val="both"/>
        <w:rPr>
          <w:sz w:val="28"/>
          <w:szCs w:val="28"/>
        </w:rPr>
      </w:pPr>
      <w:r w:rsidRPr="00D02AF2">
        <w:rPr>
          <w:sz w:val="28"/>
          <w:szCs w:val="28"/>
        </w:rPr>
        <w:t>3.1. Аудиторская проверка проводится в соответствии с программой аудиторской проверки с применением следующих возможных методов аудита:</w:t>
      </w:r>
    </w:p>
    <w:p w:rsidR="003154DD" w:rsidRPr="00D02AF2" w:rsidRDefault="003154DD" w:rsidP="003154DD">
      <w:pPr>
        <w:ind w:firstLine="567"/>
        <w:jc w:val="both"/>
        <w:rPr>
          <w:sz w:val="28"/>
          <w:szCs w:val="28"/>
        </w:rPr>
      </w:pPr>
      <w:r w:rsidRPr="00D02AF2">
        <w:rPr>
          <w:sz w:val="28"/>
          <w:szCs w:val="28"/>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3154DD" w:rsidRPr="00D02AF2" w:rsidRDefault="003154DD" w:rsidP="003154DD">
      <w:pPr>
        <w:ind w:firstLine="567"/>
        <w:jc w:val="both"/>
        <w:rPr>
          <w:sz w:val="28"/>
          <w:szCs w:val="28"/>
        </w:rPr>
      </w:pPr>
      <w:r w:rsidRPr="00D02AF2">
        <w:rPr>
          <w:sz w:val="28"/>
          <w:szCs w:val="28"/>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3154DD" w:rsidRPr="00D02AF2" w:rsidRDefault="003154DD" w:rsidP="003154DD">
      <w:pPr>
        <w:ind w:firstLine="567"/>
        <w:jc w:val="both"/>
        <w:rPr>
          <w:sz w:val="28"/>
          <w:szCs w:val="28"/>
        </w:rPr>
      </w:pPr>
      <w:r w:rsidRPr="00D02AF2">
        <w:rPr>
          <w:sz w:val="28"/>
          <w:szCs w:val="28"/>
        </w:rPr>
        <w:lastRenderedPageBreak/>
        <w:t>-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3154DD" w:rsidRPr="00D02AF2" w:rsidRDefault="003154DD" w:rsidP="003154DD">
      <w:pPr>
        <w:ind w:firstLine="567"/>
        <w:jc w:val="both"/>
        <w:rPr>
          <w:sz w:val="28"/>
          <w:szCs w:val="28"/>
        </w:rPr>
      </w:pPr>
      <w:r w:rsidRPr="00D02AF2">
        <w:rPr>
          <w:sz w:val="28"/>
          <w:szCs w:val="28"/>
        </w:rPr>
        <w:t>- подтверждения, представляющего собой ответ на запрос информации, содержащейся в регистрах бюджетного учета;</w:t>
      </w:r>
    </w:p>
    <w:p w:rsidR="003154DD" w:rsidRPr="00D02AF2" w:rsidRDefault="003154DD" w:rsidP="003154DD">
      <w:pPr>
        <w:ind w:firstLine="567"/>
        <w:jc w:val="both"/>
        <w:rPr>
          <w:sz w:val="28"/>
          <w:szCs w:val="28"/>
        </w:rPr>
      </w:pPr>
      <w:r w:rsidRPr="00D02AF2">
        <w:rPr>
          <w:sz w:val="28"/>
          <w:szCs w:val="28"/>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3154DD" w:rsidRPr="00D02AF2" w:rsidRDefault="003154DD" w:rsidP="003154DD">
      <w:pPr>
        <w:ind w:firstLine="567"/>
        <w:jc w:val="both"/>
        <w:rPr>
          <w:sz w:val="28"/>
          <w:szCs w:val="28"/>
        </w:rPr>
      </w:pPr>
      <w:proofErr w:type="gramStart"/>
      <w:r w:rsidRPr="00D02AF2">
        <w:rPr>
          <w:sz w:val="28"/>
          <w:szCs w:val="28"/>
        </w:rP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3154DD" w:rsidRPr="00D02AF2" w:rsidRDefault="003154DD" w:rsidP="003154DD">
      <w:pPr>
        <w:ind w:firstLine="567"/>
        <w:jc w:val="both"/>
        <w:rPr>
          <w:sz w:val="28"/>
          <w:szCs w:val="28"/>
        </w:rPr>
      </w:pPr>
      <w:r w:rsidRPr="00D02AF2">
        <w:rPr>
          <w:sz w:val="28"/>
          <w:szCs w:val="28"/>
        </w:rPr>
        <w:t>Для достижения целей аудиторской проверки применяются различные методы аудита, а также их комбинации в зависимости от целей аудиторской проверки, временных ограничений и ограничений в ресурсах.</w:t>
      </w:r>
    </w:p>
    <w:p w:rsidR="003154DD" w:rsidRPr="00D02AF2" w:rsidRDefault="003154DD" w:rsidP="003154DD">
      <w:pPr>
        <w:ind w:firstLine="567"/>
        <w:contextualSpacing/>
        <w:jc w:val="both"/>
        <w:rPr>
          <w:sz w:val="28"/>
          <w:szCs w:val="28"/>
        </w:rPr>
      </w:pPr>
    </w:p>
    <w:p w:rsidR="003154DD" w:rsidRPr="00D02AF2" w:rsidRDefault="003154DD" w:rsidP="003154DD">
      <w:pPr>
        <w:ind w:firstLine="567"/>
        <w:contextualSpacing/>
        <w:jc w:val="both"/>
        <w:rPr>
          <w:sz w:val="28"/>
          <w:szCs w:val="28"/>
        </w:rPr>
      </w:pPr>
      <w:proofErr w:type="gramStart"/>
      <w:r w:rsidRPr="00D02AF2">
        <w:rPr>
          <w:sz w:val="28"/>
          <w:szCs w:val="28"/>
        </w:rPr>
        <w:t>3.2.В целях оценки надежности внутреннего финансового контроля в ходе аудиторских проверок изучаются:</w:t>
      </w:r>
      <w:r w:rsidRPr="00D02AF2">
        <w:rPr>
          <w:sz w:val="28"/>
          <w:szCs w:val="28"/>
        </w:rPr>
        <w:br/>
        <w:t xml:space="preserve">           а) наличие и полнота нормативного регулирования вопросов организации и осуществления внутреннего финансового контроля;</w:t>
      </w:r>
      <w:r w:rsidRPr="00D02AF2">
        <w:rPr>
          <w:sz w:val="28"/>
          <w:szCs w:val="28"/>
        </w:rPr>
        <w:br/>
        <w:t xml:space="preserve">           б) организация планирования внутреннего финансового контроля, в том числе применяемые критерии отбора операций (действий по формированию документов, необходимых для выполнения внутренних бюджетных процедур) для их включения в карты внутреннего финансового контроля;</w:t>
      </w:r>
      <w:proofErr w:type="gramEnd"/>
      <w:r w:rsidRPr="00D02AF2">
        <w:rPr>
          <w:sz w:val="28"/>
          <w:szCs w:val="28"/>
        </w:rPr>
        <w:br/>
        <w:t xml:space="preserve">            </w:t>
      </w:r>
      <w:proofErr w:type="gramStart"/>
      <w:r w:rsidRPr="00D02AF2">
        <w:rPr>
          <w:sz w:val="28"/>
          <w:szCs w:val="28"/>
        </w:rPr>
        <w:t>в) содержание квалификационных требований к профессиональным знаниям, навыкам и опыту работы, необходимым для исполнения должностных обязанностей сотрудников, организующих и осуществляющих внутренние бюджетные процедуры, указанных в должностных регламентах, соответствие их квалификации установленным требованиям;</w:t>
      </w:r>
      <w:r w:rsidRPr="00D02AF2">
        <w:rPr>
          <w:sz w:val="28"/>
          <w:szCs w:val="28"/>
        </w:rPr>
        <w:br/>
        <w:t xml:space="preserve">           г) укомплектованность структурных подразделений, осуществляющих внутренние бюджетные процедуры;</w:t>
      </w:r>
      <w:r w:rsidRPr="00D02AF2">
        <w:rPr>
          <w:sz w:val="28"/>
          <w:szCs w:val="28"/>
        </w:rPr>
        <w:br/>
        <w:t xml:space="preserve">           </w:t>
      </w:r>
      <w:proofErr w:type="spellStart"/>
      <w:r w:rsidRPr="00D02AF2">
        <w:rPr>
          <w:sz w:val="28"/>
          <w:szCs w:val="28"/>
        </w:rPr>
        <w:t>д</w:t>
      </w:r>
      <w:proofErr w:type="spellEnd"/>
      <w:r w:rsidRPr="00D02AF2">
        <w:rPr>
          <w:sz w:val="28"/>
          <w:szCs w:val="28"/>
        </w:rPr>
        <w:t>) разграничение между сотрудниками обязанностей по осуществлению внутренних бюджетных процедур и ответственности за их результаты;</w:t>
      </w:r>
      <w:proofErr w:type="gramEnd"/>
      <w:r w:rsidRPr="00D02AF2">
        <w:rPr>
          <w:sz w:val="28"/>
          <w:szCs w:val="28"/>
        </w:rPr>
        <w:br/>
        <w:t xml:space="preserve">           е) доведение до сотрудников информации, необходимой для выполнения внутренних бюджетных процедур;</w:t>
      </w:r>
      <w:r w:rsidRPr="00D02AF2">
        <w:rPr>
          <w:sz w:val="28"/>
          <w:szCs w:val="28"/>
        </w:rPr>
        <w:br/>
        <w:t xml:space="preserve">           ж) учет результатов внутреннего финансового контроля при принятии решений о стимулировании сотрудников или применении к ним мер ответственности;</w:t>
      </w:r>
      <w:r w:rsidRPr="00D02AF2">
        <w:rPr>
          <w:sz w:val="28"/>
          <w:szCs w:val="28"/>
        </w:rPr>
        <w:br/>
        <w:t xml:space="preserve">          </w:t>
      </w:r>
      <w:proofErr w:type="spellStart"/>
      <w:r w:rsidRPr="00D02AF2">
        <w:rPr>
          <w:sz w:val="28"/>
          <w:szCs w:val="28"/>
        </w:rPr>
        <w:t>з</w:t>
      </w:r>
      <w:proofErr w:type="spellEnd"/>
      <w:r w:rsidRPr="00D02AF2">
        <w:rPr>
          <w:sz w:val="28"/>
          <w:szCs w:val="28"/>
        </w:rPr>
        <w:t xml:space="preserve">) своевременность заполнения журналов (регистров) внутреннего </w:t>
      </w:r>
      <w:r w:rsidRPr="00D02AF2">
        <w:rPr>
          <w:sz w:val="28"/>
          <w:szCs w:val="28"/>
        </w:rPr>
        <w:lastRenderedPageBreak/>
        <w:t>финансового контроля;</w:t>
      </w:r>
      <w:r w:rsidRPr="00D02AF2">
        <w:rPr>
          <w:sz w:val="28"/>
          <w:szCs w:val="28"/>
        </w:rPr>
        <w:br/>
        <w:t xml:space="preserve">           и) учет результатов проведения контрольных мероприятий органов государственного (муниципального) финансового контроля и результатов проведения аудиторских проверок при формировании (актуализации) карт внутреннего финансового контроля;</w:t>
      </w:r>
      <w:r w:rsidRPr="00D02AF2">
        <w:rPr>
          <w:sz w:val="28"/>
          <w:szCs w:val="28"/>
        </w:rPr>
        <w:br/>
        <w:t xml:space="preserve">          к) 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r w:rsidRPr="00D02AF2">
        <w:rPr>
          <w:sz w:val="28"/>
          <w:szCs w:val="28"/>
        </w:rPr>
        <w:br/>
        <w:t xml:space="preserve">         л) наличие (отсутствие) контрольных действий, выполненных более чем один раз, и не имеющих результатов контроля;</w:t>
      </w:r>
      <w:r w:rsidRPr="00D02AF2">
        <w:rPr>
          <w:sz w:val="28"/>
          <w:szCs w:val="28"/>
        </w:rPr>
        <w:br/>
        <w:t xml:space="preserve">         м) 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3154DD" w:rsidRPr="00D02AF2" w:rsidRDefault="003154DD" w:rsidP="003154DD">
      <w:pPr>
        <w:spacing w:after="223"/>
        <w:ind w:firstLine="567"/>
        <w:contextualSpacing/>
        <w:jc w:val="both"/>
        <w:rPr>
          <w:sz w:val="28"/>
          <w:szCs w:val="28"/>
        </w:rPr>
      </w:pPr>
    </w:p>
    <w:p w:rsidR="003154DD" w:rsidRPr="00D02AF2" w:rsidRDefault="003154DD" w:rsidP="003154DD">
      <w:pPr>
        <w:spacing w:after="223"/>
        <w:ind w:firstLine="567"/>
        <w:contextualSpacing/>
        <w:jc w:val="both"/>
        <w:rPr>
          <w:sz w:val="28"/>
          <w:szCs w:val="28"/>
        </w:rPr>
      </w:pPr>
      <w:r w:rsidRPr="00D02AF2">
        <w:rPr>
          <w:sz w:val="28"/>
          <w:szCs w:val="28"/>
        </w:rPr>
        <w:t>3.3. В целях подготовки рекомендаций по повышению эффективности внутреннего финансового контроля (качества выполнения внутренних бюджетных процедур) в ходе аудиторских проверок изучаются:</w:t>
      </w:r>
      <w:r w:rsidRPr="00D02AF2">
        <w:rPr>
          <w:sz w:val="28"/>
          <w:szCs w:val="28"/>
        </w:rPr>
        <w:br/>
        <w:t xml:space="preserve">           а) организация работы по обмену опытом, повышению квалификации и переподготовке сотрудников, отвечающих за результаты выполнения внутренних бюджетных процедур;</w:t>
      </w:r>
      <w:r w:rsidRPr="00D02AF2">
        <w:rPr>
          <w:sz w:val="28"/>
          <w:szCs w:val="28"/>
        </w:rPr>
        <w:br/>
        <w:t xml:space="preserve">          б) использование практики периодического подведения итогов осуществления внутреннего финансового контроля за прошедшие периоды и принятия решений по изменению процедур внутреннего финансового контроля;</w:t>
      </w:r>
      <w:r w:rsidRPr="00D02AF2">
        <w:rPr>
          <w:sz w:val="28"/>
          <w:szCs w:val="28"/>
        </w:rPr>
        <w:br/>
        <w:t xml:space="preserve">           в) понимание сотрудниками значимости осуществления внутреннего финансового контроля;</w:t>
      </w:r>
      <w:r w:rsidRPr="00D02AF2">
        <w:rPr>
          <w:sz w:val="28"/>
          <w:szCs w:val="28"/>
        </w:rPr>
        <w:br/>
        <w:t xml:space="preserve">           г) применение автоматизированных информационных систем в процедурах внутреннего финансового контроля.</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t>3.4</w:t>
      </w:r>
      <w:proofErr w:type="gramStart"/>
      <w:r w:rsidRPr="00D02AF2">
        <w:rPr>
          <w:sz w:val="28"/>
          <w:szCs w:val="28"/>
        </w:rPr>
        <w:t xml:space="preserve"> В</w:t>
      </w:r>
      <w:proofErr w:type="gramEnd"/>
      <w:r w:rsidRPr="00D02AF2">
        <w:rPr>
          <w:sz w:val="28"/>
          <w:szCs w:val="28"/>
        </w:rPr>
        <w:t xml:space="preserve">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 в ходе аудиторских проверок изучаются:</w:t>
      </w:r>
    </w:p>
    <w:p w:rsidR="003154DD" w:rsidRPr="00D02AF2" w:rsidRDefault="003154DD" w:rsidP="003154DD">
      <w:pPr>
        <w:ind w:firstLine="567"/>
        <w:contextualSpacing/>
        <w:jc w:val="both"/>
        <w:rPr>
          <w:sz w:val="28"/>
          <w:szCs w:val="28"/>
        </w:rPr>
      </w:pPr>
      <w:r w:rsidRPr="00D02AF2">
        <w:rPr>
          <w:sz w:val="28"/>
          <w:szCs w:val="28"/>
        </w:rPr>
        <w:t>а) непрерывность ведения бюджетного учета;</w:t>
      </w:r>
    </w:p>
    <w:p w:rsidR="003154DD" w:rsidRPr="00D02AF2" w:rsidRDefault="003154DD" w:rsidP="003154DD">
      <w:pPr>
        <w:ind w:firstLine="567"/>
        <w:contextualSpacing/>
        <w:jc w:val="both"/>
        <w:rPr>
          <w:sz w:val="28"/>
          <w:szCs w:val="28"/>
        </w:rPr>
      </w:pPr>
      <w:r w:rsidRPr="00D02AF2">
        <w:rPr>
          <w:sz w:val="28"/>
          <w:szCs w:val="28"/>
        </w:rPr>
        <w:t xml:space="preserve">б) укомплектованность сотрудниками подразделений, ведущих бюджетный учет и </w:t>
      </w:r>
      <w:proofErr w:type="gramStart"/>
      <w:r w:rsidRPr="00D02AF2">
        <w:rPr>
          <w:sz w:val="28"/>
          <w:szCs w:val="28"/>
        </w:rPr>
        <w:t>формирующего</w:t>
      </w:r>
      <w:proofErr w:type="gramEnd"/>
      <w:r w:rsidRPr="00D02AF2">
        <w:rPr>
          <w:sz w:val="28"/>
          <w:szCs w:val="28"/>
        </w:rPr>
        <w:t xml:space="preserve"> бюджетную отчетность, квалификация таких сотрудников;</w:t>
      </w:r>
    </w:p>
    <w:p w:rsidR="003154DD" w:rsidRPr="00D02AF2" w:rsidRDefault="003154DD" w:rsidP="003154DD">
      <w:pPr>
        <w:spacing w:after="223"/>
        <w:ind w:firstLine="567"/>
        <w:contextualSpacing/>
        <w:jc w:val="both"/>
        <w:rPr>
          <w:sz w:val="28"/>
          <w:szCs w:val="28"/>
        </w:rPr>
      </w:pPr>
      <w:r w:rsidRPr="00D02AF2">
        <w:rPr>
          <w:sz w:val="28"/>
          <w:szCs w:val="28"/>
        </w:rPr>
        <w:t>в) 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 на которое возложено ведение бюджетного учета;</w:t>
      </w:r>
    </w:p>
    <w:p w:rsidR="003154DD" w:rsidRPr="00D02AF2" w:rsidRDefault="003154DD" w:rsidP="003154DD">
      <w:pPr>
        <w:spacing w:after="223"/>
        <w:ind w:firstLine="567"/>
        <w:contextualSpacing/>
        <w:jc w:val="both"/>
        <w:rPr>
          <w:sz w:val="28"/>
          <w:szCs w:val="28"/>
        </w:rPr>
      </w:pPr>
      <w:r w:rsidRPr="00D02AF2">
        <w:rPr>
          <w:sz w:val="28"/>
          <w:szCs w:val="28"/>
        </w:rPr>
        <w:lastRenderedPageBreak/>
        <w:t>г) наличие и актуальность учетной политики, соответствие ее установленным требованиям, частота и причины ее корректировки;</w:t>
      </w:r>
    </w:p>
    <w:p w:rsidR="003154DD" w:rsidRPr="00D02AF2" w:rsidRDefault="003154DD" w:rsidP="003154DD">
      <w:pPr>
        <w:spacing w:after="223"/>
        <w:ind w:firstLine="567"/>
        <w:contextualSpacing/>
        <w:jc w:val="both"/>
        <w:rPr>
          <w:sz w:val="28"/>
          <w:szCs w:val="28"/>
        </w:rPr>
      </w:pPr>
      <w:proofErr w:type="spellStart"/>
      <w:r w:rsidRPr="00D02AF2">
        <w:rPr>
          <w:sz w:val="28"/>
          <w:szCs w:val="28"/>
        </w:rPr>
        <w:t>д</w:t>
      </w:r>
      <w:proofErr w:type="spellEnd"/>
      <w:r w:rsidRPr="00D02AF2">
        <w:rPr>
          <w:sz w:val="28"/>
          <w:szCs w:val="28"/>
        </w:rPr>
        <w:t>) правильность и своевременность оформления и принятия к учету первичных учетных документов;</w:t>
      </w:r>
    </w:p>
    <w:p w:rsidR="003154DD" w:rsidRPr="00D02AF2" w:rsidRDefault="003154DD" w:rsidP="003154DD">
      <w:pPr>
        <w:spacing w:after="223"/>
        <w:ind w:firstLine="567"/>
        <w:contextualSpacing/>
        <w:jc w:val="both"/>
        <w:rPr>
          <w:sz w:val="28"/>
          <w:szCs w:val="28"/>
        </w:rPr>
      </w:pPr>
      <w:r w:rsidRPr="00D02AF2">
        <w:rPr>
          <w:sz w:val="28"/>
          <w:szCs w:val="28"/>
        </w:rPr>
        <w:t>е) включение в показатели бюджетной 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бюджетного учета в регистрах бюджетного учета;</w:t>
      </w:r>
    </w:p>
    <w:p w:rsidR="003154DD" w:rsidRPr="00D02AF2" w:rsidRDefault="003154DD" w:rsidP="003154DD">
      <w:pPr>
        <w:spacing w:after="223"/>
        <w:ind w:firstLine="567"/>
        <w:contextualSpacing/>
        <w:jc w:val="both"/>
        <w:rPr>
          <w:sz w:val="28"/>
          <w:szCs w:val="28"/>
        </w:rPr>
      </w:pPr>
      <w:r w:rsidRPr="00D02AF2">
        <w:rPr>
          <w:sz w:val="28"/>
          <w:szCs w:val="28"/>
        </w:rPr>
        <w:t>ж) правильность и своевременность ведения регистров бюджетного учета, частота и правильность внесения в них исправлений, соответствие их требованиям, установленным в нормативных правовых актах, регулирующих ведение бюджетного учета;</w:t>
      </w:r>
    </w:p>
    <w:p w:rsidR="003154DD" w:rsidRPr="00D02AF2" w:rsidRDefault="003154DD" w:rsidP="003154DD">
      <w:pPr>
        <w:spacing w:after="223"/>
        <w:ind w:firstLine="567"/>
        <w:contextualSpacing/>
        <w:jc w:val="both"/>
        <w:rPr>
          <w:sz w:val="28"/>
          <w:szCs w:val="28"/>
        </w:rPr>
      </w:pPr>
      <w:proofErr w:type="spellStart"/>
      <w:r w:rsidRPr="00D02AF2">
        <w:rPr>
          <w:sz w:val="28"/>
          <w:szCs w:val="28"/>
        </w:rPr>
        <w:t>з</w:t>
      </w:r>
      <w:proofErr w:type="spellEnd"/>
      <w:r w:rsidRPr="00D02AF2">
        <w:rPr>
          <w:sz w:val="28"/>
          <w:szCs w:val="28"/>
        </w:rPr>
        <w:t>) соблюдение установленных требований к проведению инвентаризации активов и обязательств;</w:t>
      </w:r>
    </w:p>
    <w:p w:rsidR="003154DD" w:rsidRPr="00D02AF2" w:rsidRDefault="003154DD" w:rsidP="003154DD">
      <w:pPr>
        <w:spacing w:after="223"/>
        <w:ind w:firstLine="567"/>
        <w:contextualSpacing/>
        <w:jc w:val="both"/>
        <w:rPr>
          <w:sz w:val="28"/>
          <w:szCs w:val="28"/>
        </w:rPr>
      </w:pPr>
      <w:r w:rsidRPr="00D02AF2">
        <w:rPr>
          <w:sz w:val="28"/>
          <w:szCs w:val="28"/>
        </w:rPr>
        <w:t>и) соответствие состава форм и показателей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составление на основе данных, содержащихся в регистрах бюджетного учета;</w:t>
      </w:r>
    </w:p>
    <w:p w:rsidR="003154DD" w:rsidRPr="00D02AF2" w:rsidRDefault="003154DD" w:rsidP="003154DD">
      <w:pPr>
        <w:spacing w:after="223"/>
        <w:ind w:firstLine="567"/>
        <w:contextualSpacing/>
        <w:jc w:val="both"/>
        <w:rPr>
          <w:sz w:val="28"/>
          <w:szCs w:val="28"/>
        </w:rPr>
      </w:pPr>
      <w:r w:rsidRPr="00D02AF2">
        <w:rPr>
          <w:sz w:val="28"/>
          <w:szCs w:val="28"/>
        </w:rPr>
        <w:t>к) наличие (отсутствие) случаев неверного отражения событий, хозяйственных операций в бюджетной отчетности или их преднамеренного исключения из нее;</w:t>
      </w:r>
    </w:p>
    <w:p w:rsidR="003154DD" w:rsidRPr="00D02AF2" w:rsidRDefault="003154DD" w:rsidP="003154DD">
      <w:pPr>
        <w:spacing w:after="223"/>
        <w:ind w:firstLine="567"/>
        <w:contextualSpacing/>
        <w:jc w:val="both"/>
        <w:rPr>
          <w:sz w:val="28"/>
          <w:szCs w:val="28"/>
        </w:rPr>
      </w:pPr>
      <w:r w:rsidRPr="00D02AF2">
        <w:rPr>
          <w:sz w:val="28"/>
          <w:szCs w:val="28"/>
        </w:rPr>
        <w:t>л) организация хранения документов бюджетного учета и бюджетной отчетности;</w:t>
      </w:r>
    </w:p>
    <w:p w:rsidR="003154DD" w:rsidRPr="00D02AF2" w:rsidRDefault="003154DD" w:rsidP="003154DD">
      <w:pPr>
        <w:ind w:firstLine="567"/>
        <w:jc w:val="both"/>
        <w:rPr>
          <w:sz w:val="28"/>
          <w:szCs w:val="28"/>
        </w:rPr>
      </w:pPr>
      <w:r w:rsidRPr="00D02AF2">
        <w:rPr>
          <w:sz w:val="28"/>
          <w:szCs w:val="28"/>
        </w:rPr>
        <w:t>м) наличие (отсутствие) обстоятельств, которые оказывают или могут оказать существенное влияние на достоверность сводной бюджетной отчетности главного администратора бюджетных средств, в том числе степень надежности контроля главного администратора бюджетных средств за соблюдением подведомственными администраторами бюджетных средств и получателями бюджетных сре</w:t>
      </w:r>
      <w:proofErr w:type="gramStart"/>
      <w:r w:rsidRPr="00D02AF2">
        <w:rPr>
          <w:sz w:val="28"/>
          <w:szCs w:val="28"/>
        </w:rPr>
        <w:t>дств тр</w:t>
      </w:r>
      <w:proofErr w:type="gramEnd"/>
      <w:r w:rsidRPr="00D02AF2">
        <w:rPr>
          <w:sz w:val="28"/>
          <w:szCs w:val="28"/>
        </w:rPr>
        <w:t>ебований к составлению и представлению бюджетной отчетности;</w:t>
      </w:r>
    </w:p>
    <w:p w:rsidR="003154DD" w:rsidRPr="00D02AF2" w:rsidRDefault="003154DD" w:rsidP="003154DD">
      <w:pPr>
        <w:ind w:firstLine="567"/>
        <w:contextualSpacing/>
        <w:jc w:val="both"/>
        <w:rPr>
          <w:sz w:val="28"/>
          <w:szCs w:val="28"/>
        </w:rPr>
      </w:pPr>
      <w:proofErr w:type="spellStart"/>
      <w:r w:rsidRPr="00D02AF2">
        <w:rPr>
          <w:sz w:val="28"/>
          <w:szCs w:val="28"/>
        </w:rPr>
        <w:t>н</w:t>
      </w:r>
      <w:proofErr w:type="spellEnd"/>
      <w:r w:rsidRPr="00D02AF2">
        <w:rPr>
          <w:sz w:val="28"/>
          <w:szCs w:val="28"/>
        </w:rPr>
        <w:t xml:space="preserve">) надежность и эффективность </w:t>
      </w:r>
      <w:proofErr w:type="spellStart"/>
      <w:r w:rsidRPr="00D02AF2">
        <w:rPr>
          <w:sz w:val="28"/>
          <w:szCs w:val="28"/>
        </w:rPr>
        <w:t>ИТ-контролей</w:t>
      </w:r>
      <w:proofErr w:type="spellEnd"/>
      <w:r w:rsidRPr="00D02AF2">
        <w:rPr>
          <w:sz w:val="28"/>
          <w:szCs w:val="28"/>
        </w:rPr>
        <w:t>, включая контроли,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w:t>
      </w:r>
    </w:p>
    <w:p w:rsidR="003154DD" w:rsidRPr="00D02AF2" w:rsidRDefault="003154DD" w:rsidP="003154DD">
      <w:pPr>
        <w:spacing w:after="223"/>
        <w:ind w:firstLine="567"/>
        <w:contextualSpacing/>
        <w:jc w:val="both"/>
        <w:rPr>
          <w:sz w:val="28"/>
          <w:szCs w:val="28"/>
        </w:rPr>
      </w:pPr>
      <w:r w:rsidRPr="00D02AF2">
        <w:rPr>
          <w:sz w:val="28"/>
          <w:szCs w:val="28"/>
        </w:rPr>
        <w:t>о) наличие случаев отражения в учете отдельных хозяйственных операций в результате распоряжения руководителя объекта аудита.</w:t>
      </w:r>
    </w:p>
    <w:p w:rsidR="003154DD" w:rsidRPr="00D02AF2" w:rsidRDefault="003154DD" w:rsidP="003154DD">
      <w:pPr>
        <w:spacing w:after="223"/>
        <w:ind w:firstLine="567"/>
        <w:contextualSpacing/>
        <w:jc w:val="both"/>
        <w:rPr>
          <w:sz w:val="28"/>
          <w:szCs w:val="28"/>
        </w:rPr>
      </w:pPr>
      <w:r w:rsidRPr="00D02AF2">
        <w:rPr>
          <w:sz w:val="28"/>
          <w:szCs w:val="28"/>
        </w:rPr>
        <w:t>3.5</w:t>
      </w:r>
      <w:proofErr w:type="gramStart"/>
      <w:r w:rsidRPr="00D02AF2">
        <w:rPr>
          <w:sz w:val="28"/>
          <w:szCs w:val="28"/>
        </w:rPr>
        <w:t xml:space="preserve"> В</w:t>
      </w:r>
      <w:proofErr w:type="gramEnd"/>
      <w:r w:rsidRPr="00D02AF2">
        <w:rPr>
          <w:sz w:val="28"/>
          <w:szCs w:val="28"/>
        </w:rPr>
        <w:t xml:space="preserve"> целях подготовки предложений объекту аудита по повышению экономности и результативности использования бюджетных средств в ходе аудиторских проверок изучаются:</w:t>
      </w:r>
    </w:p>
    <w:p w:rsidR="003154DD" w:rsidRPr="00D02AF2" w:rsidRDefault="003154DD" w:rsidP="003154DD">
      <w:pPr>
        <w:spacing w:after="223"/>
        <w:ind w:firstLine="567"/>
        <w:contextualSpacing/>
        <w:jc w:val="both"/>
        <w:rPr>
          <w:sz w:val="28"/>
          <w:szCs w:val="28"/>
        </w:rPr>
      </w:pPr>
      <w:r w:rsidRPr="00D02AF2">
        <w:rPr>
          <w:sz w:val="28"/>
          <w:szCs w:val="28"/>
        </w:rPr>
        <w:t>а) соответствие кассовых расходов плану-графику финансового обеспечения государственной (муниципальной) программы, внепрограммных расходов бюджета;</w:t>
      </w:r>
    </w:p>
    <w:p w:rsidR="003154DD" w:rsidRPr="00D02AF2" w:rsidRDefault="003154DD" w:rsidP="003154DD">
      <w:pPr>
        <w:spacing w:after="223"/>
        <w:ind w:firstLine="567"/>
        <w:contextualSpacing/>
        <w:jc w:val="both"/>
        <w:rPr>
          <w:sz w:val="28"/>
          <w:szCs w:val="28"/>
        </w:rPr>
      </w:pPr>
      <w:r w:rsidRPr="00D02AF2">
        <w:rPr>
          <w:sz w:val="28"/>
          <w:szCs w:val="28"/>
        </w:rPr>
        <w:lastRenderedPageBreak/>
        <w:t>б) качество обоснований изменений в сводную бюджетную роспись, бюджетную роспись;</w:t>
      </w:r>
    </w:p>
    <w:p w:rsidR="003154DD" w:rsidRPr="00D02AF2" w:rsidRDefault="003154DD" w:rsidP="003154DD">
      <w:pPr>
        <w:spacing w:after="223"/>
        <w:ind w:firstLine="567"/>
        <w:contextualSpacing/>
        <w:jc w:val="both"/>
        <w:rPr>
          <w:sz w:val="28"/>
          <w:szCs w:val="28"/>
        </w:rPr>
      </w:pPr>
      <w:r w:rsidRPr="00D02AF2">
        <w:rPr>
          <w:sz w:val="28"/>
          <w:szCs w:val="28"/>
        </w:rPr>
        <w:t>в) 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3154DD" w:rsidRPr="00D02AF2" w:rsidRDefault="003154DD" w:rsidP="003154DD">
      <w:pPr>
        <w:spacing w:after="223"/>
        <w:ind w:firstLine="567"/>
        <w:contextualSpacing/>
        <w:jc w:val="both"/>
        <w:rPr>
          <w:sz w:val="28"/>
          <w:szCs w:val="28"/>
        </w:rPr>
      </w:pPr>
      <w:r w:rsidRPr="00D02AF2">
        <w:rPr>
          <w:sz w:val="28"/>
          <w:szCs w:val="28"/>
        </w:rPr>
        <w:t>г) полнота обоснования причин возникновения неиспользованных бюджетных ассигнований и (или) лимитов бюджетных обязательств, в случае их наличия;</w:t>
      </w:r>
    </w:p>
    <w:p w:rsidR="003154DD" w:rsidRPr="00D02AF2" w:rsidRDefault="003154DD" w:rsidP="003154DD">
      <w:pPr>
        <w:spacing w:after="223"/>
        <w:ind w:firstLine="567"/>
        <w:contextualSpacing/>
        <w:jc w:val="both"/>
        <w:rPr>
          <w:sz w:val="28"/>
          <w:szCs w:val="28"/>
        </w:rPr>
      </w:pPr>
      <w:proofErr w:type="spellStart"/>
      <w:r w:rsidRPr="00D02AF2">
        <w:rPr>
          <w:sz w:val="28"/>
          <w:szCs w:val="28"/>
        </w:rPr>
        <w:t>д</w:t>
      </w:r>
      <w:proofErr w:type="spellEnd"/>
      <w:r w:rsidRPr="00D02AF2">
        <w:rPr>
          <w:sz w:val="28"/>
          <w:szCs w:val="28"/>
        </w:rPr>
        <w:t>) обоснованность объектов закупок, в том числе обоснованность начальных (максимальных) цен контрактов;</w:t>
      </w:r>
    </w:p>
    <w:p w:rsidR="003154DD" w:rsidRPr="00D02AF2" w:rsidRDefault="003154DD" w:rsidP="003154DD">
      <w:pPr>
        <w:spacing w:after="223"/>
        <w:ind w:firstLine="567"/>
        <w:contextualSpacing/>
        <w:jc w:val="both"/>
        <w:rPr>
          <w:sz w:val="28"/>
          <w:szCs w:val="28"/>
        </w:rPr>
      </w:pPr>
      <w:r w:rsidRPr="00D02AF2">
        <w:rPr>
          <w:sz w:val="28"/>
          <w:szCs w:val="28"/>
        </w:rPr>
        <w:t>е) равномерность принятия и исполнения обязательств по государственным (муниципальным) контрактам с учетом особенностей выполняемых функций и полномочий;</w:t>
      </w:r>
    </w:p>
    <w:p w:rsidR="003154DD" w:rsidRPr="00D02AF2" w:rsidRDefault="003154DD" w:rsidP="003154DD">
      <w:pPr>
        <w:spacing w:after="223"/>
        <w:ind w:firstLine="567"/>
        <w:contextualSpacing/>
        <w:jc w:val="both"/>
        <w:rPr>
          <w:sz w:val="28"/>
          <w:szCs w:val="28"/>
        </w:rPr>
      </w:pPr>
      <w:r w:rsidRPr="00D02AF2">
        <w:rPr>
          <w:sz w:val="28"/>
          <w:szCs w:val="28"/>
        </w:rPr>
        <w:t>ж) обоснованность выбора способов размещения государственных (муниципальных) закупок с целью достижения экономии бюджетных средств;</w:t>
      </w:r>
    </w:p>
    <w:p w:rsidR="003154DD" w:rsidRPr="00D02AF2" w:rsidRDefault="003154DD" w:rsidP="003154DD">
      <w:pPr>
        <w:spacing w:after="223"/>
        <w:ind w:firstLine="567"/>
        <w:contextualSpacing/>
        <w:jc w:val="both"/>
        <w:rPr>
          <w:sz w:val="28"/>
          <w:szCs w:val="28"/>
        </w:rPr>
      </w:pPr>
      <w:proofErr w:type="spellStart"/>
      <w:r w:rsidRPr="00D02AF2">
        <w:rPr>
          <w:sz w:val="28"/>
          <w:szCs w:val="28"/>
        </w:rPr>
        <w:t>з</w:t>
      </w:r>
      <w:proofErr w:type="spellEnd"/>
      <w:r w:rsidRPr="00D02AF2">
        <w:rPr>
          <w:sz w:val="28"/>
          <w:szCs w:val="28"/>
        </w:rPr>
        <w:t>) обоснованность объемов межбюджетных трансфертов из бюджета другим бюджетам бюджетной системы Российской Федерации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3154DD" w:rsidRPr="00D02AF2" w:rsidRDefault="003154DD" w:rsidP="003154DD">
      <w:pPr>
        <w:spacing w:after="223"/>
        <w:ind w:firstLine="567"/>
        <w:contextualSpacing/>
        <w:jc w:val="both"/>
        <w:rPr>
          <w:sz w:val="28"/>
          <w:szCs w:val="28"/>
        </w:rPr>
      </w:pPr>
      <w:proofErr w:type="gramStart"/>
      <w:r w:rsidRPr="00D02AF2">
        <w:rPr>
          <w:sz w:val="28"/>
          <w:szCs w:val="28"/>
        </w:rPr>
        <w:t>и) обоснованность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roofErr w:type="gramEnd"/>
    </w:p>
    <w:p w:rsidR="003154DD" w:rsidRPr="00D02AF2" w:rsidRDefault="003154DD" w:rsidP="003154DD">
      <w:pPr>
        <w:spacing w:after="223"/>
        <w:ind w:firstLine="567"/>
        <w:contextualSpacing/>
        <w:jc w:val="both"/>
        <w:rPr>
          <w:sz w:val="28"/>
          <w:szCs w:val="28"/>
        </w:rPr>
      </w:pPr>
      <w:r w:rsidRPr="00D02AF2">
        <w:rPr>
          <w:sz w:val="28"/>
          <w:szCs w:val="28"/>
        </w:rPr>
        <w:t>к) сопоставление расходов на оказание государственных (муниципальных) услуг (выполнения работ) с качественными и количественными характеристиками их предоставления;</w:t>
      </w:r>
    </w:p>
    <w:p w:rsidR="003154DD" w:rsidRPr="00D02AF2" w:rsidRDefault="003154DD" w:rsidP="003154DD">
      <w:pPr>
        <w:spacing w:after="223"/>
        <w:ind w:firstLine="567"/>
        <w:contextualSpacing/>
        <w:jc w:val="both"/>
        <w:rPr>
          <w:sz w:val="28"/>
          <w:szCs w:val="28"/>
        </w:rPr>
      </w:pPr>
      <w:r w:rsidRPr="00D02AF2">
        <w:rPr>
          <w:sz w:val="28"/>
          <w:szCs w:val="28"/>
        </w:rPr>
        <w:t>л) отклонение стоимости единицы государственной (муниципальной) услуги (работы), оказанной в рамках государственного (муниципального) задания, от стоимости единицы услуги на платной основе по одинаковым видам услуг;</w:t>
      </w:r>
    </w:p>
    <w:p w:rsidR="003154DD" w:rsidRPr="00D02AF2" w:rsidRDefault="003154DD" w:rsidP="003154DD">
      <w:pPr>
        <w:spacing w:after="223"/>
        <w:ind w:firstLine="567"/>
        <w:contextualSpacing/>
        <w:jc w:val="both"/>
        <w:rPr>
          <w:sz w:val="28"/>
          <w:szCs w:val="28"/>
        </w:rPr>
      </w:pPr>
      <w:r w:rsidRPr="00D02AF2">
        <w:rPr>
          <w:sz w:val="28"/>
          <w:szCs w:val="28"/>
        </w:rPr>
        <w:t>м) прозрачность и обоснованность методики по определению стоимости государственных (муниципальных) услуг (работ);</w:t>
      </w:r>
    </w:p>
    <w:p w:rsidR="003154DD" w:rsidRPr="00D02AF2" w:rsidRDefault="003154DD" w:rsidP="003154DD">
      <w:pPr>
        <w:spacing w:after="223"/>
        <w:ind w:firstLine="567"/>
        <w:contextualSpacing/>
        <w:jc w:val="both"/>
        <w:rPr>
          <w:sz w:val="28"/>
          <w:szCs w:val="28"/>
        </w:rPr>
      </w:pPr>
      <w:proofErr w:type="spellStart"/>
      <w:r w:rsidRPr="00D02AF2">
        <w:rPr>
          <w:sz w:val="28"/>
          <w:szCs w:val="28"/>
        </w:rPr>
        <w:t>н</w:t>
      </w:r>
      <w:proofErr w:type="spellEnd"/>
      <w:r w:rsidRPr="00D02AF2">
        <w:rPr>
          <w:sz w:val="28"/>
          <w:szCs w:val="28"/>
        </w:rPr>
        <w:t>) сопоставление плановых и фактических расходов на оказание государственных (муниципальных) услуг (выполнение работ);</w:t>
      </w:r>
    </w:p>
    <w:p w:rsidR="003154DD" w:rsidRPr="00D02AF2" w:rsidRDefault="003154DD" w:rsidP="003154DD">
      <w:pPr>
        <w:spacing w:after="223"/>
        <w:ind w:firstLine="567"/>
        <w:contextualSpacing/>
        <w:jc w:val="both"/>
        <w:rPr>
          <w:sz w:val="28"/>
          <w:szCs w:val="28"/>
        </w:rPr>
      </w:pPr>
      <w:r w:rsidRPr="00D02AF2">
        <w:rPr>
          <w:sz w:val="28"/>
          <w:szCs w:val="28"/>
        </w:rPr>
        <w:t>о) наличие, объем и структура дебиторской задолженности, в том числе просроченной;</w:t>
      </w:r>
    </w:p>
    <w:p w:rsidR="003154DD" w:rsidRPr="00D02AF2" w:rsidRDefault="003154DD" w:rsidP="003154DD">
      <w:pPr>
        <w:spacing w:after="223"/>
        <w:ind w:firstLine="567"/>
        <w:contextualSpacing/>
        <w:jc w:val="both"/>
        <w:rPr>
          <w:sz w:val="28"/>
          <w:szCs w:val="28"/>
        </w:rPr>
      </w:pPr>
      <w:proofErr w:type="spellStart"/>
      <w:r w:rsidRPr="00D02AF2">
        <w:rPr>
          <w:sz w:val="28"/>
          <w:szCs w:val="28"/>
        </w:rPr>
        <w:t>п</w:t>
      </w:r>
      <w:proofErr w:type="spellEnd"/>
      <w:r w:rsidRPr="00D02AF2">
        <w:rPr>
          <w:sz w:val="28"/>
          <w:szCs w:val="28"/>
        </w:rPr>
        <w:t>) наличие, объем и структура кредиторской задолженности, в том числе просроченной;</w:t>
      </w:r>
    </w:p>
    <w:p w:rsidR="003154DD" w:rsidRPr="00D02AF2" w:rsidRDefault="003154DD" w:rsidP="003154DD">
      <w:pPr>
        <w:spacing w:after="223"/>
        <w:ind w:firstLine="567"/>
        <w:contextualSpacing/>
        <w:jc w:val="both"/>
        <w:rPr>
          <w:sz w:val="28"/>
          <w:szCs w:val="28"/>
        </w:rPr>
      </w:pPr>
      <w:proofErr w:type="spellStart"/>
      <w:r w:rsidRPr="00D02AF2">
        <w:rPr>
          <w:sz w:val="28"/>
          <w:szCs w:val="28"/>
        </w:rPr>
        <w:t>р</w:t>
      </w:r>
      <w:proofErr w:type="spellEnd"/>
      <w:r w:rsidRPr="00D02AF2">
        <w:rPr>
          <w:sz w:val="28"/>
          <w:szCs w:val="28"/>
        </w:rPr>
        <w:t>) 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имущества после ввода его в эксплуатацию или его приобретения;</w:t>
      </w:r>
    </w:p>
    <w:p w:rsidR="003154DD" w:rsidRPr="00D02AF2" w:rsidRDefault="003154DD" w:rsidP="003154DD">
      <w:pPr>
        <w:spacing w:after="223"/>
        <w:ind w:firstLine="567"/>
        <w:contextualSpacing/>
        <w:jc w:val="both"/>
        <w:rPr>
          <w:sz w:val="28"/>
          <w:szCs w:val="28"/>
        </w:rPr>
      </w:pPr>
      <w:r w:rsidRPr="00D02AF2">
        <w:rPr>
          <w:sz w:val="28"/>
          <w:szCs w:val="28"/>
        </w:rPr>
        <w:lastRenderedPageBreak/>
        <w:t>с) наличие порядка оплаты труда работников,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w:t>
      </w:r>
    </w:p>
    <w:p w:rsidR="003154DD" w:rsidRPr="00D02AF2" w:rsidRDefault="003154DD" w:rsidP="003154DD">
      <w:pPr>
        <w:spacing w:after="223"/>
        <w:ind w:firstLine="567"/>
        <w:contextualSpacing/>
        <w:jc w:val="both"/>
        <w:rPr>
          <w:sz w:val="28"/>
          <w:szCs w:val="28"/>
        </w:rPr>
      </w:pPr>
    </w:p>
    <w:p w:rsidR="003154DD" w:rsidRPr="00D02AF2" w:rsidRDefault="003154DD" w:rsidP="003154DD">
      <w:pPr>
        <w:spacing w:after="223"/>
        <w:ind w:firstLine="567"/>
        <w:contextualSpacing/>
        <w:jc w:val="both"/>
        <w:rPr>
          <w:sz w:val="28"/>
          <w:szCs w:val="28"/>
        </w:rPr>
      </w:pPr>
      <w:r w:rsidRPr="00D02AF2">
        <w:rPr>
          <w:sz w:val="28"/>
          <w:szCs w:val="28"/>
        </w:rPr>
        <w:t>3.6. В ходе проведения аудиторских проверок могут быть изучены другие вопросы, касающиеся системы внутреннего финансового контроля, процедур ведения бюджетного учета и составления бюджетной отчетности, экономности и результативности использования бюджетных средств, определяемые руководителем субъекта внутреннего финансового аудита.</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t>3.7. В ходе аудиторской проверки собираются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являющихся основанием для выводов и предложений по результатам аудиторской проверки.</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t>3.8. Рабочая документация, то есть документы и иные материалы, подготавливаемые или получаемые в связи с проведением аудиторской проверки, должны содержать:</w:t>
      </w:r>
    </w:p>
    <w:p w:rsidR="003154DD" w:rsidRPr="00D02AF2" w:rsidRDefault="003154DD" w:rsidP="003154DD">
      <w:pPr>
        <w:ind w:firstLine="567"/>
        <w:jc w:val="both"/>
        <w:rPr>
          <w:sz w:val="28"/>
          <w:szCs w:val="28"/>
        </w:rPr>
      </w:pPr>
      <w:r w:rsidRPr="00D02AF2">
        <w:rPr>
          <w:sz w:val="28"/>
          <w:szCs w:val="28"/>
        </w:rPr>
        <w:t>а) документы, отражающие подготовку аудиторской проверки, включая ее программу;</w:t>
      </w:r>
    </w:p>
    <w:p w:rsidR="003154DD" w:rsidRPr="00D02AF2" w:rsidRDefault="003154DD" w:rsidP="003154DD">
      <w:pPr>
        <w:ind w:firstLine="567"/>
        <w:jc w:val="both"/>
        <w:rPr>
          <w:sz w:val="28"/>
          <w:szCs w:val="28"/>
        </w:rPr>
      </w:pPr>
      <w:r w:rsidRPr="00D02AF2">
        <w:rPr>
          <w:sz w:val="28"/>
          <w:szCs w:val="28"/>
        </w:rPr>
        <w:t>б) сведения о характере, сроках, об объеме аудиторской проверки и о результатах ее выполнения;</w:t>
      </w:r>
    </w:p>
    <w:p w:rsidR="003154DD" w:rsidRPr="00D02AF2" w:rsidRDefault="003154DD" w:rsidP="003154DD">
      <w:pPr>
        <w:ind w:firstLine="567"/>
        <w:jc w:val="both"/>
        <w:rPr>
          <w:sz w:val="28"/>
          <w:szCs w:val="28"/>
        </w:rPr>
      </w:pPr>
      <w:r w:rsidRPr="00D02AF2">
        <w:rPr>
          <w:sz w:val="28"/>
          <w:szCs w:val="28"/>
        </w:rPr>
        <w:t>в) сведения о выполнении внутреннего финансового контроля в отношении операций, связанных с темой аудиторской проверки;</w:t>
      </w:r>
    </w:p>
    <w:p w:rsidR="003154DD" w:rsidRPr="00D02AF2" w:rsidRDefault="003154DD" w:rsidP="003154DD">
      <w:pPr>
        <w:ind w:firstLine="567"/>
        <w:jc w:val="both"/>
        <w:rPr>
          <w:sz w:val="28"/>
          <w:szCs w:val="28"/>
        </w:rPr>
      </w:pPr>
      <w:r w:rsidRPr="00D02AF2">
        <w:rPr>
          <w:sz w:val="28"/>
          <w:szCs w:val="28"/>
        </w:rPr>
        <w:t>г) перечень договоров, соглашений, протоколов, первичной учетной документации, документов бюджетного учета и бюджетной отчетности, изучение которых было осуществлено в ходе аудиторской проверки;</w:t>
      </w:r>
    </w:p>
    <w:p w:rsidR="003154DD" w:rsidRPr="00D02AF2" w:rsidRDefault="003154DD" w:rsidP="003154DD">
      <w:pPr>
        <w:ind w:firstLine="567"/>
        <w:jc w:val="both"/>
        <w:rPr>
          <w:sz w:val="28"/>
          <w:szCs w:val="28"/>
        </w:rPr>
      </w:pPr>
      <w:proofErr w:type="spellStart"/>
      <w:r w:rsidRPr="00D02AF2">
        <w:rPr>
          <w:sz w:val="28"/>
          <w:szCs w:val="28"/>
        </w:rPr>
        <w:t>д</w:t>
      </w:r>
      <w:proofErr w:type="spellEnd"/>
      <w:r w:rsidRPr="00D02AF2">
        <w:rPr>
          <w:sz w:val="28"/>
          <w:szCs w:val="28"/>
        </w:rPr>
        <w:t>) письменные заявления и объяснения, полученные от должностных лиц и иных работников объектов аудита;</w:t>
      </w:r>
    </w:p>
    <w:p w:rsidR="003154DD" w:rsidRPr="00D02AF2" w:rsidRDefault="003154DD" w:rsidP="003154DD">
      <w:pPr>
        <w:ind w:firstLine="567"/>
        <w:jc w:val="both"/>
        <w:rPr>
          <w:sz w:val="28"/>
          <w:szCs w:val="28"/>
        </w:rPr>
      </w:pPr>
      <w:r w:rsidRPr="00D02AF2">
        <w:rPr>
          <w:sz w:val="28"/>
          <w:szCs w:val="28"/>
        </w:rPr>
        <w:t>е) копии обращений, направленных органами государственного финансового контроля, экспертам и (или) третьим лицам в ходе аудиторской проверки, и полученные от них сведения;</w:t>
      </w:r>
    </w:p>
    <w:p w:rsidR="003154DD" w:rsidRPr="00D02AF2" w:rsidRDefault="003154DD" w:rsidP="003154DD">
      <w:pPr>
        <w:ind w:firstLine="567"/>
        <w:jc w:val="both"/>
        <w:rPr>
          <w:sz w:val="28"/>
          <w:szCs w:val="28"/>
        </w:rPr>
      </w:pPr>
      <w:r w:rsidRPr="00D02AF2">
        <w:rPr>
          <w:sz w:val="28"/>
          <w:szCs w:val="28"/>
        </w:rPr>
        <w:t>ж) копии финансово-хозяйственных документов объекта аудита, подтверждающих выявленные нарушения;</w:t>
      </w:r>
    </w:p>
    <w:p w:rsidR="003154DD" w:rsidRPr="00D02AF2" w:rsidRDefault="003154DD" w:rsidP="003154DD">
      <w:pPr>
        <w:ind w:firstLine="567"/>
        <w:jc w:val="both"/>
        <w:rPr>
          <w:sz w:val="28"/>
          <w:szCs w:val="28"/>
        </w:rPr>
      </w:pPr>
      <w:proofErr w:type="spellStart"/>
      <w:r w:rsidRPr="00D02AF2">
        <w:rPr>
          <w:sz w:val="28"/>
          <w:szCs w:val="28"/>
        </w:rPr>
        <w:t>з</w:t>
      </w:r>
      <w:proofErr w:type="spellEnd"/>
      <w:r w:rsidRPr="00D02AF2">
        <w:rPr>
          <w:sz w:val="28"/>
          <w:szCs w:val="28"/>
        </w:rPr>
        <w:t>) акт аудиторской проверки.</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t>3.9. Срок аудиторской проверки не должен превышать 30 рабочих дней.</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lastRenderedPageBreak/>
        <w:t>3.10. Аудиторская проверка может быть приостановлена или продлена приказом главного распорядителя бюджетных средств.</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Проведение </w:t>
      </w:r>
      <w:r w:rsidRPr="00D02AF2">
        <w:rPr>
          <w:sz w:val="28"/>
          <w:szCs w:val="28"/>
        </w:rPr>
        <w:t xml:space="preserve">аудиторской проверки </w:t>
      </w:r>
      <w:r w:rsidRPr="00D02AF2">
        <w:rPr>
          <w:rFonts w:eastAsia="TimesNewRomanPSMT"/>
          <w:sz w:val="28"/>
          <w:szCs w:val="28"/>
        </w:rPr>
        <w:t xml:space="preserve">приостанавливается на основании мотивированного обращения должностного лица, уполномоченного на проведение </w:t>
      </w:r>
      <w:r w:rsidRPr="00D02AF2">
        <w:rPr>
          <w:sz w:val="28"/>
          <w:szCs w:val="28"/>
        </w:rPr>
        <w:t>аудиторской проверки</w:t>
      </w:r>
      <w:r w:rsidRPr="00D02AF2">
        <w:rPr>
          <w:rFonts w:eastAsia="TimesNewRomanPSMT"/>
          <w:sz w:val="28"/>
          <w:szCs w:val="28"/>
        </w:rPr>
        <w:t>/ руководителя проверочной (ревизионной) группы:</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на период проведения встречной проверки и (или) обследования;</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 при отсутствии бухгалтерского (бюджетного) учета у объекта контроля или нарушения объектом контроля правил ведения бухгалтерского (бюджетного) учета, которое делает невозможным дальнейшее проведение </w:t>
      </w:r>
      <w:r w:rsidRPr="00D02AF2">
        <w:rPr>
          <w:sz w:val="28"/>
          <w:szCs w:val="28"/>
        </w:rPr>
        <w:t>аудиторской проверки</w:t>
      </w:r>
      <w:r w:rsidRPr="00D02AF2">
        <w:rPr>
          <w:rFonts w:eastAsia="TimesNewRomanPSMT"/>
          <w:sz w:val="28"/>
          <w:szCs w:val="28"/>
        </w:rPr>
        <w:t xml:space="preserve"> – на период восстановления объектом контроля документов, необходимых для проведения </w:t>
      </w:r>
      <w:r w:rsidRPr="00D02AF2">
        <w:rPr>
          <w:sz w:val="28"/>
          <w:szCs w:val="28"/>
        </w:rPr>
        <w:t>аудиторской проверки</w:t>
      </w:r>
      <w:r w:rsidRPr="00D02AF2">
        <w:rPr>
          <w:rFonts w:eastAsia="TimesNewRomanPSMT"/>
          <w:sz w:val="28"/>
          <w:szCs w:val="28"/>
        </w:rPr>
        <w:t>, а также приведение объектом контроля в надлежащее состояние документов учета и отчетности;</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на период организации и проведения экспертиз;</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на период исполнения запросов, направленных в компетентные государственные органы;</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w:t>
      </w:r>
      <w:r w:rsidRPr="00D02AF2">
        <w:rPr>
          <w:sz w:val="28"/>
          <w:szCs w:val="28"/>
        </w:rPr>
        <w:t>аудиторской проверки</w:t>
      </w:r>
      <w:r w:rsidRPr="00D02AF2">
        <w:rPr>
          <w:rFonts w:eastAsia="TimesNewRomanPSMT"/>
          <w:sz w:val="28"/>
          <w:szCs w:val="28"/>
        </w:rPr>
        <w:t xml:space="preserve">, и (или) уклонения от проведения </w:t>
      </w:r>
      <w:r w:rsidRPr="00D02AF2">
        <w:rPr>
          <w:sz w:val="28"/>
          <w:szCs w:val="28"/>
        </w:rPr>
        <w:t>аудиторской проверки</w:t>
      </w:r>
      <w:r w:rsidRPr="00D02AF2">
        <w:rPr>
          <w:rFonts w:eastAsia="TimesNewRomanPSMT"/>
          <w:sz w:val="28"/>
          <w:szCs w:val="28"/>
        </w:rPr>
        <w:t>;</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при необходимости обследования имущества и (или) документов, находящихся не по месту нахождения объекта контроля;</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 при наличии обстоятельств, которые делают невозможным дальнейшее проведение </w:t>
      </w:r>
      <w:r w:rsidRPr="00D02AF2">
        <w:rPr>
          <w:sz w:val="28"/>
          <w:szCs w:val="28"/>
        </w:rPr>
        <w:t>аудиторской проверки</w:t>
      </w:r>
      <w:r w:rsidRPr="00D02AF2">
        <w:rPr>
          <w:rFonts w:eastAsia="TimesNewRomanPSMT"/>
          <w:sz w:val="28"/>
          <w:szCs w:val="28"/>
        </w:rPr>
        <w:t xml:space="preserve"> по причинам, не зависящим от должностного лица, уполномоченного на проведение </w:t>
      </w:r>
      <w:r w:rsidRPr="00D02AF2">
        <w:rPr>
          <w:sz w:val="28"/>
          <w:szCs w:val="28"/>
        </w:rPr>
        <w:t>аудиторской проверки</w:t>
      </w:r>
      <w:r w:rsidRPr="00D02AF2">
        <w:rPr>
          <w:rFonts w:eastAsia="TimesNewRomanPSMT"/>
          <w:sz w:val="28"/>
          <w:szCs w:val="28"/>
        </w:rPr>
        <w:t xml:space="preserve"> / проверочной (ревизионной) группы, включая наступление обстоятельств непреодолимой силы.</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На время приостановления </w:t>
      </w:r>
      <w:r w:rsidRPr="00D02AF2">
        <w:rPr>
          <w:sz w:val="28"/>
          <w:szCs w:val="28"/>
        </w:rPr>
        <w:t xml:space="preserve">аудиторской проверки </w:t>
      </w:r>
      <w:r w:rsidRPr="00D02AF2">
        <w:rPr>
          <w:rFonts w:eastAsia="TimesNewRomanPSMT"/>
          <w:sz w:val="28"/>
          <w:szCs w:val="28"/>
        </w:rPr>
        <w:t>срок проведения контрольных действий по месту нахождения объекта контроля прерывается, но не более чем на 6 месяцев.</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Решение о приостановлении (возобновлении) проведения </w:t>
      </w:r>
      <w:r w:rsidRPr="00D02AF2">
        <w:rPr>
          <w:sz w:val="28"/>
          <w:szCs w:val="28"/>
        </w:rPr>
        <w:t>аудиторской проверки</w:t>
      </w:r>
      <w:r w:rsidRPr="00D02AF2">
        <w:rPr>
          <w:rFonts w:eastAsia="TimesNewRomanPSMT"/>
          <w:sz w:val="28"/>
          <w:szCs w:val="28"/>
        </w:rPr>
        <w:t xml:space="preserve"> оформляется приказом </w:t>
      </w:r>
      <w:r w:rsidRPr="00D02AF2">
        <w:rPr>
          <w:sz w:val="28"/>
          <w:szCs w:val="28"/>
        </w:rPr>
        <w:t>МКУ «СОД МОУ Хорольского муниципального района»</w:t>
      </w:r>
      <w:r w:rsidRPr="00D02AF2">
        <w:rPr>
          <w:rFonts w:eastAsia="TimesNewRomanPSMT"/>
          <w:sz w:val="28"/>
          <w:szCs w:val="28"/>
        </w:rPr>
        <w:t>.</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В течение 3 рабочих дней со дня подписания приказа </w:t>
      </w:r>
      <w:r w:rsidRPr="00D02AF2">
        <w:rPr>
          <w:sz w:val="28"/>
          <w:szCs w:val="28"/>
        </w:rPr>
        <w:t xml:space="preserve">МКУ «СОД МОУ Хорольского муниципального района» </w:t>
      </w:r>
      <w:r w:rsidRPr="00D02AF2">
        <w:rPr>
          <w:rFonts w:eastAsia="TimesNewRomanPSMT"/>
          <w:sz w:val="28"/>
          <w:szCs w:val="28"/>
        </w:rPr>
        <w:t xml:space="preserve">о приостановлении проведения </w:t>
      </w:r>
      <w:r w:rsidRPr="00D02AF2">
        <w:rPr>
          <w:sz w:val="28"/>
          <w:szCs w:val="28"/>
        </w:rPr>
        <w:t xml:space="preserve">аудиторской проверки </w:t>
      </w:r>
      <w:r w:rsidRPr="00D02AF2">
        <w:rPr>
          <w:rFonts w:eastAsia="TimesNewRomanPSMT"/>
          <w:sz w:val="28"/>
          <w:szCs w:val="28"/>
        </w:rPr>
        <w:t xml:space="preserve">объект контроля письменно извещается о приостановлении проведения </w:t>
      </w:r>
      <w:r w:rsidRPr="00D02AF2">
        <w:rPr>
          <w:sz w:val="28"/>
          <w:szCs w:val="28"/>
        </w:rPr>
        <w:t>аудиторской проверки</w:t>
      </w:r>
      <w:r w:rsidRPr="00D02AF2">
        <w:rPr>
          <w:rFonts w:eastAsia="TimesNewRomanPSMT"/>
          <w:sz w:val="28"/>
          <w:szCs w:val="28"/>
        </w:rPr>
        <w:t xml:space="preserve"> и о причинах </w:t>
      </w:r>
      <w:r w:rsidRPr="00D02AF2">
        <w:rPr>
          <w:rFonts w:eastAsia="TimesNewRomanPSMT"/>
          <w:sz w:val="28"/>
          <w:szCs w:val="28"/>
        </w:rPr>
        <w:lastRenderedPageBreak/>
        <w:t xml:space="preserve">приостановления. К объекту контроля могут применяться меры по устранению препятствий в проведение аудиторской проверки, предусмотренные законодательством Российской Федерации и способствующие возобновлению проведения </w:t>
      </w:r>
      <w:r w:rsidRPr="00D02AF2">
        <w:rPr>
          <w:sz w:val="28"/>
          <w:szCs w:val="28"/>
        </w:rPr>
        <w:t>аудиторской проверки.</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Директор </w:t>
      </w:r>
      <w:r w:rsidRPr="00D02AF2">
        <w:rPr>
          <w:sz w:val="28"/>
          <w:szCs w:val="28"/>
        </w:rPr>
        <w:t xml:space="preserve">МКУ «СОД МОУ Хорольского муниципального района» </w:t>
      </w:r>
      <w:r w:rsidRPr="00D02AF2">
        <w:rPr>
          <w:rFonts w:eastAsia="TimesNewRomanPSMT"/>
          <w:sz w:val="28"/>
          <w:szCs w:val="28"/>
        </w:rPr>
        <w:t xml:space="preserve">в течение 3 рабочих дней со дня получения информации об устранении причин приостановления </w:t>
      </w:r>
      <w:r w:rsidRPr="00D02AF2">
        <w:rPr>
          <w:sz w:val="28"/>
          <w:szCs w:val="28"/>
        </w:rPr>
        <w:t xml:space="preserve">аудиторской проверки </w:t>
      </w:r>
      <w:r w:rsidRPr="00D02AF2">
        <w:rPr>
          <w:rFonts w:eastAsia="TimesNewRomanPSMT"/>
          <w:sz w:val="28"/>
          <w:szCs w:val="28"/>
        </w:rPr>
        <w:t xml:space="preserve">принимает решение о возобновлении проведения </w:t>
      </w:r>
      <w:r w:rsidRPr="00D02AF2">
        <w:rPr>
          <w:sz w:val="28"/>
          <w:szCs w:val="28"/>
        </w:rPr>
        <w:t>аудиторской проверки</w:t>
      </w:r>
      <w:r w:rsidRPr="00D02AF2">
        <w:rPr>
          <w:rFonts w:eastAsia="TimesNewRomanPSMT"/>
          <w:sz w:val="28"/>
          <w:szCs w:val="28"/>
        </w:rPr>
        <w:t xml:space="preserve"> и письменно извещает о возобновлении проведения </w:t>
      </w:r>
      <w:r w:rsidRPr="00D02AF2">
        <w:rPr>
          <w:sz w:val="28"/>
          <w:szCs w:val="28"/>
        </w:rPr>
        <w:t>аудиторской проверки</w:t>
      </w:r>
      <w:r w:rsidRPr="00D02AF2">
        <w:rPr>
          <w:rFonts w:eastAsia="TimesNewRomanPSMT"/>
          <w:sz w:val="28"/>
          <w:szCs w:val="28"/>
        </w:rPr>
        <w:t xml:space="preserve"> объект контроля.</w:t>
      </w:r>
    </w:p>
    <w:p w:rsidR="003154DD" w:rsidRPr="00D02AF2" w:rsidRDefault="003154DD" w:rsidP="003154DD">
      <w:pPr>
        <w:ind w:firstLine="567"/>
        <w:jc w:val="both"/>
        <w:rPr>
          <w:sz w:val="28"/>
          <w:szCs w:val="28"/>
        </w:rPr>
      </w:pPr>
    </w:p>
    <w:p w:rsidR="003154DD" w:rsidRPr="00D02AF2" w:rsidRDefault="003154DD" w:rsidP="003154DD">
      <w:pPr>
        <w:autoSpaceDE w:val="0"/>
        <w:autoSpaceDN w:val="0"/>
        <w:adjustRightInd w:val="0"/>
        <w:ind w:firstLine="709"/>
        <w:jc w:val="both"/>
        <w:rPr>
          <w:rFonts w:eastAsia="TimesNewRomanPSMT"/>
          <w:sz w:val="28"/>
          <w:szCs w:val="28"/>
        </w:rPr>
      </w:pPr>
      <w:r w:rsidRPr="00D02AF2">
        <w:rPr>
          <w:rFonts w:eastAsia="TimesNewRomanPSMT"/>
          <w:sz w:val="28"/>
          <w:szCs w:val="28"/>
        </w:rPr>
        <w:t xml:space="preserve">Срок проведения </w:t>
      </w:r>
      <w:r w:rsidRPr="00D02AF2">
        <w:rPr>
          <w:sz w:val="28"/>
          <w:szCs w:val="28"/>
        </w:rPr>
        <w:t xml:space="preserve">аудиторской проверки  </w:t>
      </w:r>
      <w:r w:rsidRPr="00D02AF2">
        <w:rPr>
          <w:rFonts w:eastAsia="TimesNewRomanPSMT"/>
          <w:sz w:val="28"/>
          <w:szCs w:val="28"/>
        </w:rPr>
        <w:t xml:space="preserve">может быть продлен директором </w:t>
      </w:r>
      <w:r w:rsidRPr="00D02AF2">
        <w:rPr>
          <w:sz w:val="28"/>
          <w:szCs w:val="28"/>
        </w:rPr>
        <w:t>МКУ «СОД МОУ Хорольского муниципального района»</w:t>
      </w:r>
      <w:r w:rsidRPr="00D02AF2">
        <w:rPr>
          <w:rFonts w:eastAsia="TimesNewRomanPSMT"/>
          <w:sz w:val="28"/>
          <w:szCs w:val="28"/>
        </w:rPr>
        <w:t xml:space="preserve"> (лицом, его замещающим) на основании мотивированного обращения должностного лица, уполномоченного на проведение </w:t>
      </w:r>
      <w:r w:rsidRPr="00D02AF2">
        <w:rPr>
          <w:sz w:val="28"/>
          <w:szCs w:val="28"/>
        </w:rPr>
        <w:t xml:space="preserve">аудиторской проверки  </w:t>
      </w:r>
      <w:r w:rsidRPr="00D02AF2">
        <w:rPr>
          <w:rFonts w:eastAsia="TimesNewRomanPSMT"/>
          <w:sz w:val="28"/>
          <w:szCs w:val="28"/>
        </w:rPr>
        <w:t>на срок не более 20 рабочих дней.</w:t>
      </w:r>
    </w:p>
    <w:p w:rsidR="003154DD" w:rsidRPr="00D02AF2" w:rsidRDefault="003154DD" w:rsidP="003154DD">
      <w:pPr>
        <w:autoSpaceDE w:val="0"/>
        <w:autoSpaceDN w:val="0"/>
        <w:adjustRightInd w:val="0"/>
        <w:ind w:firstLine="709"/>
        <w:jc w:val="both"/>
        <w:rPr>
          <w:rFonts w:eastAsia="TimesNewRomanPSMT"/>
          <w:sz w:val="28"/>
          <w:szCs w:val="28"/>
        </w:rPr>
      </w:pPr>
      <w:r w:rsidRPr="00D02AF2">
        <w:rPr>
          <w:rFonts w:eastAsia="TimesNewRomanPSMT"/>
          <w:sz w:val="28"/>
          <w:szCs w:val="28"/>
        </w:rPr>
        <w:t xml:space="preserve">Решение о продлении срока проведения </w:t>
      </w:r>
      <w:r w:rsidRPr="00D02AF2">
        <w:rPr>
          <w:sz w:val="28"/>
          <w:szCs w:val="28"/>
        </w:rPr>
        <w:t xml:space="preserve">аудиторской проверки  </w:t>
      </w:r>
      <w:r w:rsidRPr="00D02AF2">
        <w:rPr>
          <w:rFonts w:eastAsia="TimesNewRomanPSMT"/>
          <w:sz w:val="28"/>
          <w:szCs w:val="28"/>
        </w:rPr>
        <w:t xml:space="preserve">оформляется приказом директором </w:t>
      </w:r>
      <w:r w:rsidRPr="00D02AF2">
        <w:rPr>
          <w:sz w:val="28"/>
          <w:szCs w:val="28"/>
        </w:rPr>
        <w:t>МКУ «СОД МОУ Хорольского муниципального района»</w:t>
      </w:r>
      <w:r w:rsidRPr="00D02AF2">
        <w:rPr>
          <w:rFonts w:eastAsia="TimesNewRomanPSMT"/>
          <w:sz w:val="28"/>
          <w:szCs w:val="28"/>
        </w:rPr>
        <w:t xml:space="preserve"> (лицом, его замещающим) и доводится до сведения объекта аудита в срок не позднее 3 рабочих дней со дня издания приказа о продлен</w:t>
      </w:r>
      <w:proofErr w:type="gramStart"/>
      <w:r w:rsidRPr="00D02AF2">
        <w:rPr>
          <w:rFonts w:eastAsia="TimesNewRomanPSMT"/>
          <w:sz w:val="28"/>
          <w:szCs w:val="28"/>
        </w:rPr>
        <w:t xml:space="preserve">ии </w:t>
      </w:r>
      <w:r w:rsidRPr="00D02AF2">
        <w:rPr>
          <w:sz w:val="28"/>
          <w:szCs w:val="28"/>
        </w:rPr>
        <w:t>ау</w:t>
      </w:r>
      <w:proofErr w:type="gramEnd"/>
      <w:r w:rsidRPr="00D02AF2">
        <w:rPr>
          <w:sz w:val="28"/>
          <w:szCs w:val="28"/>
        </w:rPr>
        <w:t>диторской проверки.</w:t>
      </w:r>
    </w:p>
    <w:p w:rsidR="003154DD" w:rsidRPr="00D02AF2" w:rsidRDefault="003154DD" w:rsidP="003154DD">
      <w:pPr>
        <w:autoSpaceDE w:val="0"/>
        <w:autoSpaceDN w:val="0"/>
        <w:adjustRightInd w:val="0"/>
        <w:ind w:firstLine="709"/>
        <w:jc w:val="both"/>
        <w:rPr>
          <w:rFonts w:eastAsia="TimesNewRomanPSMT"/>
          <w:sz w:val="28"/>
          <w:szCs w:val="28"/>
        </w:rPr>
      </w:pPr>
      <w:r w:rsidRPr="00D02AF2">
        <w:rPr>
          <w:rFonts w:eastAsia="TimesNewRomanPSMT"/>
          <w:sz w:val="28"/>
          <w:szCs w:val="28"/>
        </w:rPr>
        <w:t xml:space="preserve">Срок проведения </w:t>
      </w:r>
      <w:r w:rsidRPr="00D02AF2">
        <w:rPr>
          <w:sz w:val="28"/>
          <w:szCs w:val="28"/>
        </w:rPr>
        <w:t xml:space="preserve">аудиторской проверки  </w:t>
      </w:r>
      <w:r w:rsidRPr="00D02AF2">
        <w:rPr>
          <w:rFonts w:eastAsia="TimesNewRomanPSMT"/>
          <w:sz w:val="28"/>
          <w:szCs w:val="28"/>
        </w:rPr>
        <w:t xml:space="preserve">продлевается в случае: </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 - неудовлетворительного состояния бюджетного (бухгалтерского) учета объекта контроля;</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изъятия у объекта контроля правоохранительными органами документов, первичных учетных документов, отчетов.</w:t>
      </w:r>
    </w:p>
    <w:p w:rsidR="003154DD" w:rsidRPr="00D02AF2" w:rsidRDefault="003154DD" w:rsidP="003154DD">
      <w:pPr>
        <w:ind w:firstLine="567"/>
        <w:jc w:val="both"/>
        <w:rPr>
          <w:sz w:val="28"/>
          <w:szCs w:val="28"/>
        </w:rPr>
      </w:pPr>
      <w:r w:rsidRPr="00D02AF2">
        <w:rPr>
          <w:sz w:val="28"/>
          <w:szCs w:val="28"/>
        </w:rPr>
        <w:t>На время приостановления аудиторской проверки течение ее срока прерывается.</w:t>
      </w:r>
    </w:p>
    <w:p w:rsidR="003154DD" w:rsidRPr="00D02AF2" w:rsidRDefault="003154DD" w:rsidP="003154DD">
      <w:pPr>
        <w:ind w:firstLine="567"/>
        <w:contextualSpacing/>
        <w:jc w:val="both"/>
        <w:rPr>
          <w:sz w:val="28"/>
          <w:szCs w:val="28"/>
        </w:rPr>
      </w:pPr>
      <w:r w:rsidRPr="00D02AF2">
        <w:rPr>
          <w:rFonts w:eastAsia="TimesNewRomanPSMT"/>
          <w:sz w:val="28"/>
          <w:szCs w:val="28"/>
        </w:rPr>
        <w:t xml:space="preserve">Должностное лицо, уполномоченное на проведение </w:t>
      </w:r>
      <w:r w:rsidRPr="00D02AF2">
        <w:rPr>
          <w:sz w:val="28"/>
          <w:szCs w:val="28"/>
        </w:rPr>
        <w:t>аудиторской проверки в срок не позднее трех рабочих дней со дня подписания приказа о приостановлен</w:t>
      </w:r>
      <w:proofErr w:type="gramStart"/>
      <w:r w:rsidRPr="00D02AF2">
        <w:rPr>
          <w:sz w:val="28"/>
          <w:szCs w:val="28"/>
        </w:rPr>
        <w:t>ии ау</w:t>
      </w:r>
      <w:proofErr w:type="gramEnd"/>
      <w:r w:rsidRPr="00D02AF2">
        <w:rPr>
          <w:sz w:val="28"/>
          <w:szCs w:val="28"/>
        </w:rPr>
        <w:t>диторской проверки направляет руководителю объекта внутреннего финансового аудита (уполномоченному им лицу):</w:t>
      </w:r>
    </w:p>
    <w:p w:rsidR="003154DD" w:rsidRPr="00D02AF2" w:rsidRDefault="003154DD" w:rsidP="003154DD">
      <w:pPr>
        <w:spacing w:after="223"/>
        <w:ind w:firstLine="567"/>
        <w:contextualSpacing/>
        <w:jc w:val="both"/>
        <w:rPr>
          <w:sz w:val="28"/>
          <w:szCs w:val="28"/>
        </w:rPr>
      </w:pPr>
      <w:r w:rsidRPr="00D02AF2">
        <w:rPr>
          <w:sz w:val="28"/>
          <w:szCs w:val="28"/>
        </w:rPr>
        <w:t>копию приказа о приостановлен</w:t>
      </w:r>
      <w:proofErr w:type="gramStart"/>
      <w:r w:rsidRPr="00D02AF2">
        <w:rPr>
          <w:sz w:val="28"/>
          <w:szCs w:val="28"/>
        </w:rPr>
        <w:t>ии ау</w:t>
      </w:r>
      <w:proofErr w:type="gramEnd"/>
      <w:r w:rsidRPr="00D02AF2">
        <w:rPr>
          <w:sz w:val="28"/>
          <w:szCs w:val="28"/>
        </w:rPr>
        <w:t>диторской проверки;</w:t>
      </w:r>
    </w:p>
    <w:p w:rsidR="003154DD" w:rsidRPr="00D02AF2" w:rsidRDefault="003154DD" w:rsidP="003154DD">
      <w:pPr>
        <w:spacing w:after="223"/>
        <w:ind w:firstLine="567"/>
        <w:contextualSpacing/>
        <w:jc w:val="both"/>
        <w:rPr>
          <w:sz w:val="28"/>
          <w:szCs w:val="28"/>
        </w:rPr>
      </w:pPr>
      <w:r w:rsidRPr="00D02AF2">
        <w:rPr>
          <w:sz w:val="28"/>
          <w:szCs w:val="28"/>
        </w:rPr>
        <w:t>в письменной форме требование о восстановлении бюджетного (бухгалтерского) учета или о приведении в надлежащее состояние документов по бюджетному (бухгалтерскому) учету и отчетности либо устранении иных обстоятельств, делающих невозможным дальнейшее проведение аудиторской проверки (далее - требование).</w:t>
      </w:r>
    </w:p>
    <w:p w:rsidR="003154DD" w:rsidRPr="00D02AF2" w:rsidRDefault="003154DD" w:rsidP="003154DD">
      <w:pPr>
        <w:spacing w:after="223"/>
        <w:ind w:firstLine="567"/>
        <w:contextualSpacing/>
        <w:jc w:val="both"/>
        <w:rPr>
          <w:sz w:val="28"/>
          <w:szCs w:val="28"/>
        </w:rPr>
      </w:pPr>
      <w:r w:rsidRPr="00D02AF2">
        <w:rPr>
          <w:sz w:val="28"/>
          <w:szCs w:val="28"/>
        </w:rPr>
        <w:t>В требовании указывается срок его выполнения, который не может превышать срок, на который приостанавливается аудиторская проверка.</w:t>
      </w:r>
    </w:p>
    <w:p w:rsidR="003154DD" w:rsidRPr="00D02AF2" w:rsidRDefault="003154DD" w:rsidP="003154DD">
      <w:pPr>
        <w:spacing w:after="223"/>
        <w:ind w:firstLine="567"/>
        <w:contextualSpacing/>
        <w:jc w:val="both"/>
        <w:rPr>
          <w:sz w:val="28"/>
          <w:szCs w:val="28"/>
        </w:rPr>
      </w:pPr>
    </w:p>
    <w:p w:rsidR="003154DD" w:rsidRPr="00D02AF2" w:rsidRDefault="003154DD" w:rsidP="003154DD">
      <w:pPr>
        <w:spacing w:after="223"/>
        <w:ind w:firstLine="567"/>
        <w:contextualSpacing/>
        <w:jc w:val="both"/>
        <w:rPr>
          <w:sz w:val="28"/>
          <w:szCs w:val="28"/>
        </w:rPr>
      </w:pPr>
      <w:r w:rsidRPr="00D02AF2">
        <w:rPr>
          <w:sz w:val="28"/>
          <w:szCs w:val="28"/>
        </w:rPr>
        <w:t xml:space="preserve">После окончания срока приостановления аудиторской проверки </w:t>
      </w:r>
      <w:proofErr w:type="gramStart"/>
      <w:r w:rsidRPr="00D02AF2">
        <w:rPr>
          <w:rFonts w:eastAsia="TimesNewRomanPSMT"/>
          <w:sz w:val="28"/>
          <w:szCs w:val="28"/>
        </w:rPr>
        <w:t xml:space="preserve">должностное лицо, уполномоченное на проведение </w:t>
      </w:r>
      <w:r w:rsidRPr="00D02AF2">
        <w:rPr>
          <w:sz w:val="28"/>
          <w:szCs w:val="28"/>
        </w:rPr>
        <w:t>аудиторской проверки возобновляет</w:t>
      </w:r>
      <w:proofErr w:type="gramEnd"/>
      <w:r w:rsidRPr="00D02AF2">
        <w:rPr>
          <w:sz w:val="28"/>
          <w:szCs w:val="28"/>
        </w:rPr>
        <w:t xml:space="preserve"> проведение аудиторской проверки, о чем письменно извещает </w:t>
      </w:r>
      <w:r w:rsidRPr="00D02AF2">
        <w:rPr>
          <w:sz w:val="28"/>
          <w:szCs w:val="28"/>
        </w:rPr>
        <w:lastRenderedPageBreak/>
        <w:t>руководителя объекта внутреннего финансового аудита (уполномоченного им лица).</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t>3.11. Результаты аудиторской проверки оформляются актом аудиторской проверки, который подписывается руководителем аудиторской группы (</w:t>
      </w:r>
      <w:r w:rsidRPr="00D02AF2">
        <w:rPr>
          <w:rFonts w:eastAsia="TimesNewRomanPSMT"/>
          <w:sz w:val="28"/>
          <w:szCs w:val="28"/>
        </w:rPr>
        <w:t>должностным лицом, осуществляющим аудиторскую проверку)</w:t>
      </w:r>
      <w:r w:rsidRPr="00D02AF2">
        <w:rPr>
          <w:sz w:val="28"/>
          <w:szCs w:val="28"/>
        </w:rPr>
        <w:t xml:space="preserve">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 Образец формы акта представлен в Приложении №3 к настоящему Положению.</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t>3.12. Акт направляется объекту аудита не позднее трех рабочих дней со дня окончания аудиторской проверки и подлежит рассмотрению в течение десяти рабочих дней с момента его получения.</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Объекты </w:t>
      </w:r>
      <w:r w:rsidRPr="00D02AF2">
        <w:rPr>
          <w:sz w:val="28"/>
          <w:szCs w:val="28"/>
        </w:rPr>
        <w:t>аудита</w:t>
      </w:r>
      <w:r w:rsidRPr="00D02AF2">
        <w:rPr>
          <w:rFonts w:eastAsia="TimesNewRomanPSMT"/>
          <w:sz w:val="28"/>
          <w:szCs w:val="28"/>
        </w:rPr>
        <w:t xml:space="preserve"> вправе представить письменные возражения на акт по результатам </w:t>
      </w:r>
      <w:r w:rsidRPr="00D02AF2">
        <w:rPr>
          <w:sz w:val="28"/>
          <w:szCs w:val="28"/>
        </w:rPr>
        <w:t>аудиторской проверки</w:t>
      </w:r>
      <w:r w:rsidRPr="00D02AF2">
        <w:rPr>
          <w:rFonts w:eastAsia="TimesNewRomanPSMT"/>
          <w:sz w:val="28"/>
          <w:szCs w:val="28"/>
        </w:rPr>
        <w:t xml:space="preserve">, в течение </w:t>
      </w:r>
      <w:r w:rsidRPr="00D02AF2">
        <w:rPr>
          <w:sz w:val="28"/>
          <w:szCs w:val="28"/>
        </w:rPr>
        <w:t>десяти рабочих дней с момента получения</w:t>
      </w:r>
      <w:r w:rsidRPr="00D02AF2">
        <w:rPr>
          <w:rFonts w:eastAsia="TimesNewRomanPSMT"/>
          <w:sz w:val="28"/>
          <w:szCs w:val="28"/>
        </w:rPr>
        <w:t xml:space="preserve"> акта. Письменные возражения объекта контроля по акту по результатам контрольного мероприятия приобщаются к материалам проверки. </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Письменные возражения объекта контроля по акту по результатам контрольного мероприятия, полученные по истечению установленного срока для ознакомления, </w:t>
      </w:r>
      <w:r w:rsidRPr="00D02AF2">
        <w:rPr>
          <w:sz w:val="28"/>
          <w:szCs w:val="28"/>
        </w:rPr>
        <w:t>МКУ «СОД МОУ Хорольского муниципального района» не рассматриваются,</w:t>
      </w:r>
      <w:r w:rsidRPr="00D02AF2">
        <w:rPr>
          <w:rFonts w:eastAsia="TimesNewRomanPSMT"/>
          <w:sz w:val="28"/>
          <w:szCs w:val="28"/>
        </w:rPr>
        <w:t xml:space="preserve"> акт по результатам контрольного мероприятия</w:t>
      </w:r>
      <w:r w:rsidRPr="00D02AF2">
        <w:rPr>
          <w:sz w:val="28"/>
          <w:szCs w:val="28"/>
        </w:rPr>
        <w:t xml:space="preserve">  считается принятым без возражений.</w:t>
      </w:r>
    </w:p>
    <w:p w:rsidR="003154DD" w:rsidRPr="00D02AF2" w:rsidRDefault="003154DD" w:rsidP="003154DD">
      <w:pPr>
        <w:spacing w:after="223"/>
        <w:rPr>
          <w:b/>
          <w:sz w:val="28"/>
          <w:szCs w:val="28"/>
        </w:rPr>
      </w:pPr>
    </w:p>
    <w:p w:rsidR="003154DD" w:rsidRPr="00D02AF2" w:rsidRDefault="003154DD" w:rsidP="003154DD">
      <w:pPr>
        <w:spacing w:after="223"/>
        <w:jc w:val="center"/>
        <w:rPr>
          <w:b/>
          <w:sz w:val="28"/>
          <w:szCs w:val="28"/>
        </w:rPr>
      </w:pPr>
    </w:p>
    <w:p w:rsidR="003154DD" w:rsidRPr="00D02AF2" w:rsidRDefault="003154DD" w:rsidP="003154DD">
      <w:pPr>
        <w:spacing w:after="223"/>
        <w:jc w:val="center"/>
        <w:rPr>
          <w:b/>
          <w:sz w:val="28"/>
          <w:szCs w:val="28"/>
        </w:rPr>
      </w:pPr>
      <w:r w:rsidRPr="00D02AF2">
        <w:rPr>
          <w:b/>
          <w:sz w:val="28"/>
          <w:szCs w:val="28"/>
        </w:rPr>
        <w:t>4. Реализация результатов аудиторских проверок и отчетность</w:t>
      </w:r>
    </w:p>
    <w:p w:rsidR="003154DD" w:rsidRPr="00D02AF2" w:rsidRDefault="003154DD" w:rsidP="003154DD">
      <w:pPr>
        <w:ind w:firstLine="567"/>
        <w:jc w:val="both"/>
        <w:rPr>
          <w:sz w:val="28"/>
          <w:szCs w:val="28"/>
        </w:rPr>
      </w:pPr>
      <w:r w:rsidRPr="00D02AF2">
        <w:rPr>
          <w:sz w:val="28"/>
          <w:szCs w:val="28"/>
        </w:rPr>
        <w:t>4.1.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3154DD" w:rsidRPr="00D02AF2" w:rsidRDefault="003154DD" w:rsidP="003154DD">
      <w:pPr>
        <w:ind w:firstLine="567"/>
        <w:jc w:val="both"/>
        <w:rPr>
          <w:sz w:val="28"/>
          <w:szCs w:val="28"/>
        </w:rPr>
      </w:pPr>
      <w:proofErr w:type="gramStart"/>
      <w:r w:rsidRPr="00D02AF2">
        <w:rPr>
          <w:sz w:val="28"/>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 – рисках, остающихся после применения контрольных действий;</w:t>
      </w:r>
      <w:proofErr w:type="gramEnd"/>
    </w:p>
    <w:p w:rsidR="003154DD" w:rsidRPr="00D02AF2" w:rsidRDefault="003154DD" w:rsidP="003154DD">
      <w:pPr>
        <w:ind w:firstLine="567"/>
        <w:jc w:val="both"/>
        <w:rPr>
          <w:sz w:val="28"/>
          <w:szCs w:val="28"/>
        </w:rPr>
      </w:pPr>
      <w:r w:rsidRPr="00D02AF2">
        <w:rPr>
          <w:sz w:val="28"/>
          <w:szCs w:val="28"/>
        </w:rPr>
        <w:t>б) информацию о наличии или об отсутствии возражений со стороны объектов аудита;</w:t>
      </w:r>
    </w:p>
    <w:p w:rsidR="003154DD" w:rsidRPr="00D02AF2" w:rsidRDefault="003154DD" w:rsidP="003154DD">
      <w:pPr>
        <w:ind w:firstLine="567"/>
        <w:jc w:val="both"/>
        <w:rPr>
          <w:sz w:val="28"/>
          <w:szCs w:val="28"/>
        </w:rPr>
      </w:pPr>
      <w:r w:rsidRPr="00D02AF2">
        <w:rPr>
          <w:sz w:val="28"/>
          <w:szCs w:val="28"/>
        </w:rPr>
        <w:t>в) выводы о степени надежности внутреннего финансового контроля;</w:t>
      </w:r>
    </w:p>
    <w:p w:rsidR="003154DD" w:rsidRPr="00D02AF2" w:rsidRDefault="003154DD" w:rsidP="003154DD">
      <w:pPr>
        <w:ind w:firstLine="567"/>
        <w:jc w:val="both"/>
        <w:rPr>
          <w:sz w:val="28"/>
          <w:szCs w:val="28"/>
        </w:rPr>
      </w:pPr>
      <w:r w:rsidRPr="00D02AF2">
        <w:rPr>
          <w:sz w:val="28"/>
          <w:szCs w:val="28"/>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достоверности и полноте сводной бюджетной отчетности главного администратора бюджетных средств;</w:t>
      </w:r>
    </w:p>
    <w:p w:rsidR="003154DD" w:rsidRPr="00D02AF2" w:rsidRDefault="003154DD" w:rsidP="003154DD">
      <w:pPr>
        <w:ind w:firstLine="567"/>
        <w:jc w:val="both"/>
        <w:rPr>
          <w:sz w:val="28"/>
          <w:szCs w:val="28"/>
        </w:rPr>
      </w:pPr>
      <w:proofErr w:type="spellStart"/>
      <w:r w:rsidRPr="00D02AF2">
        <w:rPr>
          <w:sz w:val="28"/>
          <w:szCs w:val="28"/>
        </w:rPr>
        <w:lastRenderedPageBreak/>
        <w:t>д</w:t>
      </w:r>
      <w:proofErr w:type="spellEnd"/>
      <w:r w:rsidRPr="00D02AF2">
        <w:rPr>
          <w:sz w:val="28"/>
          <w:szCs w:val="28"/>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t>4.2. Выводы о степени надежности внутреннего финансового контроля основываются на следующих результатах аудиторской проверки, отражающих:</w:t>
      </w:r>
    </w:p>
    <w:p w:rsidR="003154DD" w:rsidRPr="00D02AF2" w:rsidRDefault="003154DD" w:rsidP="003154DD">
      <w:pPr>
        <w:ind w:firstLine="567"/>
        <w:jc w:val="both"/>
        <w:rPr>
          <w:sz w:val="28"/>
          <w:szCs w:val="28"/>
        </w:rPr>
      </w:pPr>
      <w:r w:rsidRPr="00D02AF2">
        <w:rPr>
          <w:sz w:val="28"/>
          <w:szCs w:val="28"/>
        </w:rPr>
        <w:t>а) наличие (отсутствие) операций бюджетных процедур, в отношении которых контрольные действия не осуществлялись, с указанием обоснований отсутствия такого контроля;</w:t>
      </w:r>
    </w:p>
    <w:p w:rsidR="003154DD" w:rsidRPr="00D02AF2" w:rsidRDefault="003154DD" w:rsidP="003154DD">
      <w:pPr>
        <w:ind w:firstLine="567"/>
        <w:jc w:val="both"/>
        <w:rPr>
          <w:sz w:val="28"/>
          <w:szCs w:val="28"/>
        </w:rPr>
      </w:pPr>
      <w:r w:rsidRPr="00D02AF2">
        <w:rPr>
          <w:sz w:val="28"/>
          <w:szCs w:val="28"/>
        </w:rPr>
        <w:t>б) наличие (отсутствие) контрольных действий, выполненных более чем один раз, и не имеющих результатов контроля;</w:t>
      </w:r>
    </w:p>
    <w:p w:rsidR="003154DD" w:rsidRPr="00D02AF2" w:rsidRDefault="003154DD" w:rsidP="003154DD">
      <w:pPr>
        <w:ind w:firstLine="567"/>
        <w:jc w:val="both"/>
        <w:rPr>
          <w:sz w:val="28"/>
          <w:szCs w:val="28"/>
        </w:rPr>
      </w:pPr>
      <w:r w:rsidRPr="00D02AF2">
        <w:rPr>
          <w:sz w:val="28"/>
          <w:szCs w:val="28"/>
        </w:rPr>
        <w:t>в) наличие (отсутствие) излишних операций при исполнении бюджетной процедуры и (или) излишних применяемых контрольных действий;</w:t>
      </w:r>
    </w:p>
    <w:p w:rsidR="003154DD" w:rsidRPr="00D02AF2" w:rsidRDefault="003154DD" w:rsidP="003154DD">
      <w:pPr>
        <w:ind w:firstLine="567"/>
        <w:jc w:val="both"/>
        <w:rPr>
          <w:sz w:val="28"/>
          <w:szCs w:val="28"/>
        </w:rPr>
      </w:pPr>
      <w:r w:rsidRPr="00D02AF2">
        <w:rPr>
          <w:sz w:val="28"/>
          <w:szCs w:val="28"/>
        </w:rPr>
        <w:t>г) наличие (отсутствие) контрольных действий внутреннего финансового контроля, в том числе действий ведомственного финансового контроля, которые не в полной мере охватывают финансово-хозяйственные операции в связи с неполным определением перечня операций бюджетной процедуры и (или) недостатками в процедуре оценки бюджетных рисков.</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t xml:space="preserve">4.3. </w:t>
      </w:r>
      <w:proofErr w:type="gramStart"/>
      <w:r w:rsidRPr="00D02AF2">
        <w:rPr>
          <w:sz w:val="28"/>
          <w:szCs w:val="28"/>
        </w:rPr>
        <w:t>Выводы о соответствии ведения бюджетного учета объектами аудита методологии и стандартам бюджетного учета, установленным в соответствии с законодательством Российской Федерации, достоверности и полноте сводной бюджетной отчетности главного администратора бюджетных средств основываются на следующих результатах аудиторской проверки, отражающих:</w:t>
      </w:r>
      <w:proofErr w:type="gramEnd"/>
    </w:p>
    <w:p w:rsidR="003154DD" w:rsidRPr="00D02AF2" w:rsidRDefault="003154DD" w:rsidP="003154DD">
      <w:pPr>
        <w:ind w:firstLine="567"/>
        <w:jc w:val="both"/>
        <w:rPr>
          <w:sz w:val="28"/>
          <w:szCs w:val="28"/>
        </w:rPr>
      </w:pPr>
      <w:r w:rsidRPr="00D02AF2">
        <w:rPr>
          <w:sz w:val="28"/>
          <w:szCs w:val="28"/>
        </w:rPr>
        <w:t>- наличие (отсутствие) обстоятельств, которые оказывают или могут оказать существенное влияние на достоверность сводной бюджетной отчетности главного распорядителя бюджетных средств, в том числе степень надежности внутреннего финансового контроля получателей бюджетных средств совершаемых ими фактов хозяйственной жизни, ведения бюджетного учета и составления бюджетной отчетности;</w:t>
      </w:r>
    </w:p>
    <w:p w:rsidR="003154DD" w:rsidRPr="00D02AF2" w:rsidRDefault="003154DD" w:rsidP="003154DD">
      <w:pPr>
        <w:ind w:firstLine="567"/>
        <w:jc w:val="both"/>
        <w:rPr>
          <w:sz w:val="28"/>
          <w:szCs w:val="28"/>
        </w:rPr>
      </w:pPr>
      <w:r w:rsidRPr="00D02AF2">
        <w:rPr>
          <w:sz w:val="28"/>
          <w:szCs w:val="28"/>
        </w:rPr>
        <w:t>- подтверждение полноты и достоверности показателей сводной бюджетной отчетности главного распорядителя бюджетных средств;</w:t>
      </w:r>
    </w:p>
    <w:p w:rsidR="003154DD" w:rsidRPr="00D02AF2" w:rsidRDefault="003154DD" w:rsidP="003154DD">
      <w:pPr>
        <w:ind w:firstLine="567"/>
        <w:jc w:val="both"/>
        <w:rPr>
          <w:sz w:val="28"/>
          <w:szCs w:val="28"/>
        </w:rPr>
      </w:pPr>
      <w:r w:rsidRPr="00D02AF2">
        <w:rPr>
          <w:sz w:val="28"/>
          <w:szCs w:val="28"/>
        </w:rPr>
        <w:t>- оценку актуальности и обоснованности учетной политики, принятой объектами аудита;</w:t>
      </w:r>
    </w:p>
    <w:p w:rsidR="003154DD" w:rsidRPr="00D02AF2" w:rsidRDefault="003154DD" w:rsidP="003154DD">
      <w:pPr>
        <w:ind w:firstLine="567"/>
        <w:jc w:val="both"/>
        <w:rPr>
          <w:sz w:val="28"/>
          <w:szCs w:val="28"/>
        </w:rPr>
      </w:pPr>
      <w:r w:rsidRPr="00D02AF2">
        <w:rPr>
          <w:sz w:val="28"/>
          <w:szCs w:val="28"/>
        </w:rPr>
        <w:t>- представления указанных документов, полнотой и достоверностью отражаемой в отчетах информации в целях подтверждения соблюдения условий предоставления субсидий, принятия корректирующих мер по результатам такого контроля.</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lastRenderedPageBreak/>
        <w:t>4.4. Образец формы отчета о результатах аудиторской проверки приведен в Приложении №4 к настоящему Положению.</w:t>
      </w:r>
    </w:p>
    <w:p w:rsidR="003154DD" w:rsidRPr="00D02AF2" w:rsidRDefault="003154DD" w:rsidP="003154DD">
      <w:pPr>
        <w:spacing w:after="223"/>
        <w:ind w:firstLine="567"/>
        <w:jc w:val="both"/>
        <w:rPr>
          <w:sz w:val="28"/>
          <w:szCs w:val="28"/>
        </w:rPr>
      </w:pPr>
    </w:p>
    <w:p w:rsidR="003154DD" w:rsidRPr="00D02AF2" w:rsidRDefault="003154DD" w:rsidP="003154DD">
      <w:pPr>
        <w:ind w:firstLine="567"/>
        <w:jc w:val="both"/>
        <w:rPr>
          <w:sz w:val="28"/>
          <w:szCs w:val="28"/>
        </w:rPr>
      </w:pPr>
      <w:r w:rsidRPr="00D02AF2">
        <w:rPr>
          <w:sz w:val="28"/>
          <w:szCs w:val="28"/>
        </w:rPr>
        <w:t>4.5. Отчет о результатах аудиторской проверки с приложением акта аудиторской проверки направляется руководителю главного распорядителя бюджетных средств, в течение 14 рабочих дней со дня окончания проверки. По результатам рассмотрения указанного отчета руководитель главного распорядителя бюджетных сре</w:t>
      </w:r>
      <w:proofErr w:type="gramStart"/>
      <w:r w:rsidRPr="00D02AF2">
        <w:rPr>
          <w:sz w:val="28"/>
          <w:szCs w:val="28"/>
        </w:rPr>
        <w:t xml:space="preserve">дств </w:t>
      </w:r>
      <w:r w:rsidRPr="00D02AF2">
        <w:rPr>
          <w:rFonts w:eastAsia="TimesNewRomanPSMT"/>
          <w:sz w:val="28"/>
          <w:szCs w:val="28"/>
        </w:rPr>
        <w:t>в т</w:t>
      </w:r>
      <w:proofErr w:type="gramEnd"/>
      <w:r w:rsidRPr="00D02AF2">
        <w:rPr>
          <w:rFonts w:eastAsia="TimesNewRomanPSMT"/>
          <w:sz w:val="28"/>
          <w:szCs w:val="28"/>
        </w:rPr>
        <w:t>ечение 20 рабочих дней со дня подписания документа</w:t>
      </w:r>
      <w:r w:rsidRPr="00D02AF2">
        <w:rPr>
          <w:sz w:val="28"/>
          <w:szCs w:val="28"/>
        </w:rPr>
        <w:t>, вправе принять одно или несколько из решений по форме, приведенной в Приложении №5 к настоящему Положению:</w:t>
      </w:r>
    </w:p>
    <w:p w:rsidR="003154DD" w:rsidRPr="00D02AF2" w:rsidRDefault="003154DD" w:rsidP="003154DD">
      <w:pPr>
        <w:ind w:firstLine="567"/>
        <w:jc w:val="both"/>
        <w:rPr>
          <w:sz w:val="28"/>
          <w:szCs w:val="28"/>
        </w:rPr>
      </w:pPr>
      <w:r w:rsidRPr="00D02AF2">
        <w:rPr>
          <w:sz w:val="28"/>
          <w:szCs w:val="28"/>
        </w:rPr>
        <w:t>- о необходимости исполнения аудиторских выводов, предложений и рекомендаций;</w:t>
      </w:r>
    </w:p>
    <w:p w:rsidR="003154DD" w:rsidRPr="00D02AF2" w:rsidRDefault="003154DD" w:rsidP="003154DD">
      <w:pPr>
        <w:ind w:firstLine="567"/>
        <w:jc w:val="both"/>
        <w:rPr>
          <w:sz w:val="28"/>
          <w:szCs w:val="28"/>
        </w:rPr>
      </w:pPr>
      <w:r w:rsidRPr="00D02AF2">
        <w:rPr>
          <w:sz w:val="28"/>
          <w:szCs w:val="28"/>
        </w:rPr>
        <w:t>- о недостаточности обоснованности аудиторских выводов, предложений и рекомендаций;</w:t>
      </w:r>
    </w:p>
    <w:p w:rsidR="003154DD" w:rsidRPr="00D02AF2" w:rsidRDefault="003154DD" w:rsidP="003154DD">
      <w:pPr>
        <w:ind w:firstLine="567"/>
        <w:jc w:val="both"/>
        <w:rPr>
          <w:sz w:val="28"/>
          <w:szCs w:val="28"/>
        </w:rPr>
      </w:pPr>
      <w:r w:rsidRPr="00D02AF2">
        <w:rPr>
          <w:sz w:val="28"/>
          <w:szCs w:val="28"/>
        </w:rPr>
        <w:t>- о применении материальной  и (или) дисциплинарной ответственности к виновным должностным лицам, а также проведении служебных проверок;</w:t>
      </w:r>
    </w:p>
    <w:p w:rsidR="003154DD" w:rsidRPr="00D02AF2" w:rsidRDefault="003154DD" w:rsidP="003154DD">
      <w:pPr>
        <w:ind w:firstLine="567"/>
        <w:jc w:val="both"/>
        <w:rPr>
          <w:sz w:val="28"/>
          <w:szCs w:val="28"/>
        </w:rPr>
      </w:pPr>
      <w:r w:rsidRPr="00D02AF2">
        <w:rPr>
          <w:sz w:val="28"/>
          <w:szCs w:val="28"/>
        </w:rPr>
        <w:t>- о направлении материалов в уполномоченный орган внутреннего государственного (муниципального) финансового контроля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3154DD" w:rsidRPr="00D02AF2" w:rsidRDefault="003154DD" w:rsidP="003154DD">
      <w:pPr>
        <w:spacing w:after="223"/>
        <w:ind w:firstLine="567"/>
        <w:jc w:val="both"/>
        <w:rPr>
          <w:sz w:val="28"/>
          <w:szCs w:val="28"/>
        </w:rPr>
      </w:pPr>
    </w:p>
    <w:p w:rsidR="003154DD" w:rsidRPr="00D02AF2" w:rsidRDefault="003154DD" w:rsidP="003154DD">
      <w:pPr>
        <w:ind w:firstLine="567"/>
        <w:jc w:val="both"/>
        <w:rPr>
          <w:sz w:val="28"/>
          <w:szCs w:val="28"/>
        </w:rPr>
      </w:pPr>
      <w:r w:rsidRPr="00D02AF2">
        <w:rPr>
          <w:sz w:val="28"/>
          <w:szCs w:val="28"/>
        </w:rPr>
        <w:t>4.6. Отмена решения  по результатам рассмотрения Акта осуществляется:</w:t>
      </w:r>
    </w:p>
    <w:p w:rsidR="003154DD" w:rsidRPr="00D02AF2" w:rsidRDefault="003154DD" w:rsidP="003154DD">
      <w:pPr>
        <w:ind w:firstLine="567"/>
        <w:jc w:val="both"/>
        <w:rPr>
          <w:sz w:val="28"/>
          <w:szCs w:val="28"/>
        </w:rPr>
      </w:pPr>
      <w:r w:rsidRPr="00D02AF2">
        <w:rPr>
          <w:sz w:val="28"/>
          <w:szCs w:val="28"/>
        </w:rPr>
        <w:t>а) в судебном порядке по заявлению объекта внутреннего финансового аудита  в порядке и сроки, предусмотренные процессуальным законодательством;</w:t>
      </w:r>
    </w:p>
    <w:p w:rsidR="003154DD" w:rsidRPr="00D02AF2" w:rsidRDefault="003154DD" w:rsidP="003154DD">
      <w:pPr>
        <w:ind w:firstLine="567"/>
        <w:jc w:val="both"/>
        <w:rPr>
          <w:sz w:val="28"/>
          <w:szCs w:val="28"/>
        </w:rPr>
      </w:pPr>
      <w:proofErr w:type="gramStart"/>
      <w:r w:rsidRPr="00D02AF2">
        <w:rPr>
          <w:sz w:val="28"/>
          <w:szCs w:val="28"/>
        </w:rPr>
        <w:t>б) в административном порядке: по заявлению объекта внутреннего финансового аудита, поданному руководителю главного распорядителя бюджетных средств, содержащего мотивированное несогласие с решением, поступившему главному распорядителю бюджетных средств в течение 10 рабочих дней с даты получения (вручения) объектом внутреннего финансового аудита соответствующего требования, в течение 10 рабочих дней с даты получения (вручения главному распорядителю бюджетных средств заявления объекта внутреннего финансового аудита, содержащего</w:t>
      </w:r>
      <w:proofErr w:type="gramEnd"/>
      <w:r w:rsidRPr="00D02AF2">
        <w:rPr>
          <w:sz w:val="28"/>
          <w:szCs w:val="28"/>
        </w:rPr>
        <w:t xml:space="preserve"> мотивированное несогласие с решением.</w:t>
      </w:r>
    </w:p>
    <w:p w:rsidR="003154DD" w:rsidRPr="00D02AF2" w:rsidRDefault="003154DD" w:rsidP="003154DD">
      <w:pPr>
        <w:ind w:firstLine="567"/>
        <w:jc w:val="both"/>
        <w:rPr>
          <w:sz w:val="28"/>
          <w:szCs w:val="28"/>
        </w:rPr>
      </w:pPr>
    </w:p>
    <w:p w:rsidR="003154DD" w:rsidRPr="00D02AF2" w:rsidRDefault="003154DD" w:rsidP="003154DD">
      <w:pPr>
        <w:autoSpaceDE w:val="0"/>
        <w:autoSpaceDN w:val="0"/>
        <w:adjustRightInd w:val="0"/>
        <w:ind w:firstLine="567"/>
        <w:contextualSpacing/>
        <w:jc w:val="both"/>
        <w:rPr>
          <w:rFonts w:eastAsia="TimesNewRomanPSMT"/>
          <w:sz w:val="28"/>
          <w:szCs w:val="28"/>
        </w:rPr>
      </w:pPr>
      <w:r w:rsidRPr="00D02AF2">
        <w:rPr>
          <w:sz w:val="28"/>
          <w:szCs w:val="28"/>
        </w:rPr>
        <w:t xml:space="preserve">4.7. </w:t>
      </w:r>
      <w:r w:rsidRPr="00D02AF2">
        <w:rPr>
          <w:rFonts w:eastAsia="TimesNewRomanPSMT"/>
          <w:sz w:val="28"/>
          <w:szCs w:val="28"/>
        </w:rPr>
        <w:t xml:space="preserve">В случае если в ходе проведения </w:t>
      </w:r>
      <w:r w:rsidRPr="00D02AF2">
        <w:rPr>
          <w:sz w:val="28"/>
          <w:szCs w:val="28"/>
        </w:rPr>
        <w:t>внутреннего финансового аудита</w:t>
      </w:r>
      <w:r w:rsidRPr="00D02AF2">
        <w:rPr>
          <w:rFonts w:eastAsia="TimesNewRomanPSMT"/>
          <w:sz w:val="28"/>
          <w:szCs w:val="28"/>
        </w:rPr>
        <w:t xml:space="preserve"> установлено наличие признаков нарушения бюджетного законодательства и иных нормативных правовых актов, регламентирующих бюджетные правоотношения, за которые предусмотрена административная и (или) уголовная ответственность, директором </w:t>
      </w:r>
      <w:r w:rsidRPr="00D02AF2">
        <w:rPr>
          <w:sz w:val="28"/>
          <w:szCs w:val="28"/>
        </w:rPr>
        <w:t xml:space="preserve">МКУ «СОД МОУ Хорольского </w:t>
      </w:r>
      <w:r w:rsidRPr="00D02AF2">
        <w:rPr>
          <w:sz w:val="28"/>
          <w:szCs w:val="28"/>
        </w:rPr>
        <w:lastRenderedPageBreak/>
        <w:t xml:space="preserve">муниципального района» </w:t>
      </w:r>
      <w:r w:rsidRPr="00D02AF2">
        <w:rPr>
          <w:rFonts w:eastAsia="TimesNewRomanPSMT"/>
          <w:sz w:val="28"/>
          <w:szCs w:val="28"/>
        </w:rPr>
        <w:t>организуется направление соответствующих материалов в уполномоченные органы.</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t>4.8. Руководителю объекта внутреннего финансового аудита рекомендуется обеспечить разработку плана по устранению выявленных недостатков и нарушений в соответствии с рекомендациями субъекта внутреннего финансового аудита и мониторинг его выполнения.</w:t>
      </w:r>
    </w:p>
    <w:p w:rsidR="003154DD" w:rsidRPr="00D02AF2" w:rsidRDefault="003154DD" w:rsidP="003154DD">
      <w:pPr>
        <w:ind w:firstLine="567"/>
        <w:jc w:val="both"/>
        <w:rPr>
          <w:sz w:val="28"/>
          <w:szCs w:val="28"/>
        </w:rPr>
      </w:pPr>
    </w:p>
    <w:p w:rsidR="003154DD" w:rsidRPr="00D02AF2" w:rsidRDefault="003154DD" w:rsidP="003154DD">
      <w:pPr>
        <w:autoSpaceDE w:val="0"/>
        <w:autoSpaceDN w:val="0"/>
        <w:adjustRightInd w:val="0"/>
        <w:ind w:firstLine="567"/>
        <w:jc w:val="both"/>
        <w:rPr>
          <w:rFonts w:eastAsia="TimesNewRomanPSMT"/>
          <w:bCs/>
          <w:sz w:val="28"/>
          <w:szCs w:val="28"/>
        </w:rPr>
      </w:pPr>
      <w:r w:rsidRPr="00D02AF2">
        <w:rPr>
          <w:rFonts w:eastAsia="TimesNewRomanPSMT"/>
          <w:bCs/>
          <w:sz w:val="28"/>
          <w:szCs w:val="28"/>
        </w:rPr>
        <w:t>4.9.Оформление материалов проверок.</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4.9.1.Основанием для начала процедуры является окончание проверки, оформления результатов проверки, реализации материалов проверки.</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4.9.2.Материалы проверок по их завершению подлежат оформлению в отдельное дело с соответствующим номером. </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4.9.3.Срок исполнения процедуры не должен превышать 3 рабочих дней по окончании предшествующих процедур.</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4.9.4.При формировании дела необходимо помещать в дело исполненные, оформленные в установленном порядке документы (акты, справки, сведения и </w:t>
      </w:r>
      <w:proofErr w:type="gramStart"/>
      <w:r w:rsidRPr="00D02AF2">
        <w:rPr>
          <w:rFonts w:eastAsia="TimesNewRomanPSMT"/>
          <w:sz w:val="28"/>
          <w:szCs w:val="28"/>
        </w:rPr>
        <w:t>другие</w:t>
      </w:r>
      <w:proofErr w:type="gramEnd"/>
      <w:r w:rsidRPr="00D02AF2">
        <w:rPr>
          <w:rFonts w:eastAsia="TimesNewRomanPSMT"/>
          <w:sz w:val="28"/>
          <w:szCs w:val="28"/>
        </w:rPr>
        <w:t xml:space="preserve"> прилагаемые к актам подлинные документы или их копии, заверенные соответствующими должностными лицами). Делается опись материалов проверок, листы дела нумеруются в правом верхнем углу.</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4.9.5.Опись материалов проверки осуществляется в соответствии с нумерацией листов дела. В описи указывается наименование документа, порядковый номер документа, номера листов, количество листов. В дальнейшем все документы, касающиеся данной проверки, информация о проделанной работе по мере поступления подшиваются в данное дело.</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4.9.6.Титульный лист дела оформляется следующим образом:</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 наименование </w:t>
      </w:r>
      <w:r w:rsidRPr="00D02AF2">
        <w:rPr>
          <w:sz w:val="28"/>
          <w:szCs w:val="28"/>
        </w:rPr>
        <w:t xml:space="preserve">МКУ «СОД МОУ Хорольского муниципального района» </w:t>
      </w:r>
      <w:r w:rsidRPr="00D02AF2">
        <w:rPr>
          <w:rFonts w:eastAsia="TimesNewRomanPSMT"/>
          <w:sz w:val="28"/>
          <w:szCs w:val="28"/>
        </w:rPr>
        <w:t>указывается полностью в именительном падеже;</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после слова «Дело №» проставляется соответствующий номер дела;</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 в заголовке указывается, в каком объекте контроля (полное наименование объекта контроля) проводилась </w:t>
      </w:r>
      <w:r w:rsidRPr="00D02AF2">
        <w:rPr>
          <w:sz w:val="28"/>
          <w:szCs w:val="28"/>
        </w:rPr>
        <w:t>внутренний финансовый аудит</w:t>
      </w:r>
      <w:r w:rsidRPr="00D02AF2">
        <w:rPr>
          <w:rFonts w:eastAsia="TimesNewRomanPSMT"/>
          <w:sz w:val="28"/>
          <w:szCs w:val="28"/>
        </w:rPr>
        <w:t>, проверяемый период и срок проведения проверки;</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внизу титульного листа указывается населенный пункт и год, в котором формировалось дело.</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4.9.7.Содержание материалов проверки, как и других служебных документов, не подлежит разглашению.</w:t>
      </w: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lastRenderedPageBreak/>
        <w:t xml:space="preserve">Выемка документов из дел запрещена, снятие </w:t>
      </w:r>
      <w:proofErr w:type="gramStart"/>
      <w:r w:rsidRPr="00D02AF2">
        <w:rPr>
          <w:rFonts w:eastAsia="TimesNewRomanPSMT"/>
          <w:sz w:val="28"/>
          <w:szCs w:val="28"/>
        </w:rPr>
        <w:t>копий</w:t>
      </w:r>
      <w:proofErr w:type="gramEnd"/>
      <w:r w:rsidRPr="00D02AF2">
        <w:rPr>
          <w:rFonts w:eastAsia="TimesNewRomanPSMT"/>
          <w:sz w:val="28"/>
          <w:szCs w:val="28"/>
        </w:rPr>
        <w:t xml:space="preserve"> и их передача внешним адресатам допускается только на основании их письменных запросов по указанию директора </w:t>
      </w:r>
      <w:r w:rsidRPr="00D02AF2">
        <w:rPr>
          <w:sz w:val="28"/>
          <w:szCs w:val="28"/>
        </w:rPr>
        <w:t>МКУ «СОД МОУ Хорольского муниципального района»</w:t>
      </w:r>
      <w:r w:rsidRPr="00D02AF2">
        <w:rPr>
          <w:rFonts w:eastAsia="TimesNewRomanPSMT"/>
          <w:sz w:val="28"/>
          <w:szCs w:val="28"/>
        </w:rPr>
        <w:t>.</w:t>
      </w:r>
    </w:p>
    <w:p w:rsidR="003154DD" w:rsidRPr="00D02AF2" w:rsidRDefault="003154DD" w:rsidP="003154DD">
      <w:pPr>
        <w:autoSpaceDE w:val="0"/>
        <w:autoSpaceDN w:val="0"/>
        <w:adjustRightInd w:val="0"/>
        <w:ind w:firstLine="567"/>
        <w:jc w:val="both"/>
        <w:rPr>
          <w:rFonts w:eastAsia="TimesNewRomanPSMT"/>
          <w:sz w:val="28"/>
          <w:szCs w:val="28"/>
        </w:rPr>
      </w:pPr>
    </w:p>
    <w:p w:rsidR="003154DD" w:rsidRPr="00D02AF2" w:rsidRDefault="003154DD" w:rsidP="003154DD">
      <w:pPr>
        <w:autoSpaceDE w:val="0"/>
        <w:autoSpaceDN w:val="0"/>
        <w:adjustRightInd w:val="0"/>
        <w:ind w:firstLine="567"/>
        <w:jc w:val="both"/>
        <w:rPr>
          <w:rFonts w:eastAsia="TimesNewRomanPSMT"/>
          <w:sz w:val="28"/>
          <w:szCs w:val="28"/>
        </w:rPr>
      </w:pPr>
      <w:r w:rsidRPr="00D02AF2">
        <w:rPr>
          <w:rFonts w:eastAsia="TimesNewRomanPSMT"/>
          <w:sz w:val="28"/>
          <w:szCs w:val="28"/>
        </w:rPr>
        <w:t xml:space="preserve">4.9.8.Материалы проверки хранятся в </w:t>
      </w:r>
      <w:r w:rsidRPr="00D02AF2">
        <w:rPr>
          <w:sz w:val="28"/>
          <w:szCs w:val="28"/>
        </w:rPr>
        <w:t>МКУ «СОД МОУ Хорольского муниципального района»</w:t>
      </w:r>
      <w:r w:rsidRPr="00D02AF2">
        <w:rPr>
          <w:rFonts w:eastAsia="TimesNewRomanPSMT"/>
          <w:sz w:val="28"/>
          <w:szCs w:val="28"/>
        </w:rPr>
        <w:t xml:space="preserve"> в течение 3 лет. </w:t>
      </w:r>
    </w:p>
    <w:p w:rsidR="003154DD" w:rsidRPr="00D02AF2" w:rsidRDefault="003154DD" w:rsidP="003154DD">
      <w:pPr>
        <w:ind w:firstLine="567"/>
        <w:jc w:val="both"/>
        <w:rPr>
          <w:sz w:val="28"/>
          <w:szCs w:val="28"/>
        </w:rPr>
      </w:pPr>
    </w:p>
    <w:p w:rsidR="003154DD" w:rsidRPr="00D02AF2" w:rsidRDefault="003154DD" w:rsidP="003154DD">
      <w:pPr>
        <w:spacing w:after="223"/>
        <w:ind w:firstLine="709"/>
        <w:jc w:val="center"/>
        <w:rPr>
          <w:b/>
          <w:sz w:val="28"/>
          <w:szCs w:val="28"/>
        </w:rPr>
      </w:pPr>
    </w:p>
    <w:p w:rsidR="003154DD" w:rsidRPr="00D02AF2" w:rsidRDefault="003154DD" w:rsidP="003154DD">
      <w:pPr>
        <w:spacing w:after="223"/>
        <w:ind w:firstLine="709"/>
        <w:jc w:val="center"/>
        <w:rPr>
          <w:b/>
          <w:sz w:val="28"/>
          <w:szCs w:val="28"/>
        </w:rPr>
      </w:pPr>
      <w:r w:rsidRPr="00D02AF2">
        <w:rPr>
          <w:b/>
          <w:sz w:val="28"/>
          <w:szCs w:val="28"/>
        </w:rPr>
        <w:t>5. Ведение, учет и хранение регистра (журнала регистрац</w:t>
      </w:r>
      <w:proofErr w:type="gramStart"/>
      <w:r w:rsidRPr="00D02AF2">
        <w:rPr>
          <w:b/>
          <w:sz w:val="28"/>
          <w:szCs w:val="28"/>
        </w:rPr>
        <w:t>ии ау</w:t>
      </w:r>
      <w:proofErr w:type="gramEnd"/>
      <w:r w:rsidRPr="00D02AF2">
        <w:rPr>
          <w:b/>
          <w:sz w:val="28"/>
          <w:szCs w:val="28"/>
        </w:rPr>
        <w:t>диторских  проверок) внутреннего финансового аудита</w:t>
      </w:r>
    </w:p>
    <w:p w:rsidR="003154DD" w:rsidRPr="00D02AF2" w:rsidRDefault="003154DD" w:rsidP="003154DD">
      <w:pPr>
        <w:ind w:firstLine="709"/>
        <w:jc w:val="both"/>
        <w:rPr>
          <w:sz w:val="28"/>
          <w:szCs w:val="28"/>
        </w:rPr>
      </w:pPr>
      <w:r w:rsidRPr="00D02AF2">
        <w:rPr>
          <w:sz w:val="28"/>
          <w:szCs w:val="28"/>
        </w:rPr>
        <w:t>5.1. Ведение, учет и хранение регистра (журнала регистрац</w:t>
      </w:r>
      <w:proofErr w:type="gramStart"/>
      <w:r w:rsidRPr="00D02AF2">
        <w:rPr>
          <w:sz w:val="28"/>
          <w:szCs w:val="28"/>
        </w:rPr>
        <w:t>ии ау</w:t>
      </w:r>
      <w:proofErr w:type="gramEnd"/>
      <w:r w:rsidRPr="00D02AF2">
        <w:rPr>
          <w:sz w:val="28"/>
          <w:szCs w:val="28"/>
        </w:rPr>
        <w:t>диторских  проверок) внутреннего финансового аудита  осуществляется специалистом (по контролю)  в соответствии с приложением №6 настоящего Положения.</w:t>
      </w:r>
    </w:p>
    <w:p w:rsidR="003154DD" w:rsidRPr="00D02AF2" w:rsidRDefault="003154DD" w:rsidP="003154DD">
      <w:pPr>
        <w:ind w:firstLine="709"/>
        <w:jc w:val="both"/>
        <w:rPr>
          <w:sz w:val="28"/>
          <w:szCs w:val="28"/>
        </w:rPr>
      </w:pPr>
    </w:p>
    <w:p w:rsidR="003154DD" w:rsidRPr="00D02AF2" w:rsidRDefault="003154DD" w:rsidP="003154DD">
      <w:pPr>
        <w:ind w:firstLine="709"/>
        <w:jc w:val="both"/>
        <w:rPr>
          <w:sz w:val="28"/>
          <w:szCs w:val="28"/>
        </w:rPr>
      </w:pPr>
      <w:r w:rsidRPr="00D02AF2">
        <w:rPr>
          <w:sz w:val="28"/>
          <w:szCs w:val="28"/>
        </w:rPr>
        <w:t>5.2 Должностное лицо, ответственное за проведение внутреннего финансового аудита осуществляет ведение регистра (журнала регистрац</w:t>
      </w:r>
      <w:proofErr w:type="gramStart"/>
      <w:r w:rsidRPr="00D02AF2">
        <w:rPr>
          <w:sz w:val="28"/>
          <w:szCs w:val="28"/>
        </w:rPr>
        <w:t>ии ау</w:t>
      </w:r>
      <w:proofErr w:type="gramEnd"/>
      <w:r w:rsidRPr="00D02AF2">
        <w:rPr>
          <w:sz w:val="28"/>
          <w:szCs w:val="28"/>
        </w:rPr>
        <w:t xml:space="preserve">диторских  проверок) внутреннего финансового аудита, которое  предполагает наличие непрерывного занесения записей в регистр (журнал) внутреннего финансового аудита. Ведение регистра (журнала) внутреннего финансового аудита осуществляется с учетом ограничений, установленных законодательством Российской Федерации в отношении сведений, составляющих государственную тайну. </w:t>
      </w:r>
    </w:p>
    <w:p w:rsidR="003154DD" w:rsidRPr="00D02AF2" w:rsidRDefault="003154DD" w:rsidP="003154DD">
      <w:pPr>
        <w:ind w:firstLine="709"/>
        <w:jc w:val="both"/>
        <w:rPr>
          <w:sz w:val="28"/>
          <w:szCs w:val="28"/>
        </w:rPr>
      </w:pPr>
    </w:p>
    <w:p w:rsidR="003154DD" w:rsidRPr="00D02AF2" w:rsidRDefault="003154DD" w:rsidP="003154DD">
      <w:pPr>
        <w:ind w:firstLine="709"/>
        <w:jc w:val="both"/>
        <w:rPr>
          <w:sz w:val="28"/>
          <w:szCs w:val="28"/>
        </w:rPr>
      </w:pPr>
      <w:r w:rsidRPr="00D02AF2">
        <w:rPr>
          <w:sz w:val="28"/>
          <w:szCs w:val="28"/>
        </w:rPr>
        <w:t>5.3 Записи в регистр (журнал регистрац</w:t>
      </w:r>
      <w:proofErr w:type="gramStart"/>
      <w:r w:rsidRPr="00D02AF2">
        <w:rPr>
          <w:sz w:val="28"/>
          <w:szCs w:val="28"/>
        </w:rPr>
        <w:t>ии ау</w:t>
      </w:r>
      <w:proofErr w:type="gramEnd"/>
      <w:r w:rsidRPr="00D02AF2">
        <w:rPr>
          <w:sz w:val="28"/>
          <w:szCs w:val="28"/>
        </w:rPr>
        <w:t>диторских  проверок) внутреннего финансового аудита осуществляются по мере совершения аудиторских проверок в хронологическом порядке.</w:t>
      </w:r>
    </w:p>
    <w:p w:rsidR="003154DD" w:rsidRPr="00D02AF2" w:rsidRDefault="003154DD" w:rsidP="003154DD">
      <w:pPr>
        <w:ind w:firstLine="709"/>
        <w:jc w:val="both"/>
        <w:rPr>
          <w:sz w:val="28"/>
          <w:szCs w:val="28"/>
        </w:rPr>
      </w:pPr>
    </w:p>
    <w:p w:rsidR="003154DD" w:rsidRPr="00D02AF2" w:rsidRDefault="003154DD" w:rsidP="003154DD">
      <w:pPr>
        <w:ind w:firstLine="709"/>
        <w:jc w:val="both"/>
        <w:rPr>
          <w:sz w:val="28"/>
          <w:szCs w:val="28"/>
        </w:rPr>
      </w:pPr>
      <w:r w:rsidRPr="00D02AF2">
        <w:rPr>
          <w:sz w:val="28"/>
          <w:szCs w:val="28"/>
        </w:rPr>
        <w:t>5.4. Регистр (журнал регистрац</w:t>
      </w:r>
      <w:proofErr w:type="gramStart"/>
      <w:r w:rsidRPr="00D02AF2">
        <w:rPr>
          <w:sz w:val="28"/>
          <w:szCs w:val="28"/>
        </w:rPr>
        <w:t>ии ау</w:t>
      </w:r>
      <w:proofErr w:type="gramEnd"/>
      <w:r w:rsidRPr="00D02AF2">
        <w:rPr>
          <w:sz w:val="28"/>
          <w:szCs w:val="28"/>
        </w:rPr>
        <w:t xml:space="preserve">диторских  проверок) внутреннего финансового аудита формируются и брошюруются в хронологическом порядке.      </w:t>
      </w:r>
    </w:p>
    <w:p w:rsidR="003154DD" w:rsidRPr="00D02AF2" w:rsidRDefault="003154DD" w:rsidP="003154DD">
      <w:pPr>
        <w:ind w:firstLine="709"/>
        <w:jc w:val="both"/>
        <w:rPr>
          <w:sz w:val="28"/>
          <w:szCs w:val="28"/>
        </w:rPr>
      </w:pPr>
      <w:r w:rsidRPr="00D02AF2">
        <w:rPr>
          <w:sz w:val="28"/>
          <w:szCs w:val="28"/>
        </w:rPr>
        <w:t xml:space="preserve"> На обложке необходимо указать:</w:t>
      </w:r>
      <w:r w:rsidRPr="00D02AF2">
        <w:rPr>
          <w:sz w:val="28"/>
          <w:szCs w:val="28"/>
        </w:rPr>
        <w:br/>
        <w:t xml:space="preserve">     -  наименование учреждения, ответственного за проведение внутреннего           финансового аудита;                                                            </w:t>
      </w:r>
      <w:r w:rsidRPr="00D02AF2">
        <w:rPr>
          <w:sz w:val="28"/>
          <w:szCs w:val="28"/>
        </w:rPr>
        <w:br/>
      </w:r>
      <w:r w:rsidRPr="00D02AF2">
        <w:rPr>
          <w:sz w:val="28"/>
          <w:szCs w:val="28"/>
        </w:rPr>
        <w:br/>
        <w:t xml:space="preserve">     - название и порядковый номер папки (дела);</w:t>
      </w:r>
      <w:r w:rsidRPr="00D02AF2">
        <w:rPr>
          <w:sz w:val="28"/>
          <w:szCs w:val="28"/>
        </w:rPr>
        <w:br/>
        <w:t xml:space="preserve">     -      отчетный период: год квартал (месяц); начальный и последний номера журналов операций;</w:t>
      </w:r>
      <w:r w:rsidRPr="00D02AF2">
        <w:rPr>
          <w:sz w:val="28"/>
          <w:szCs w:val="28"/>
        </w:rPr>
        <w:br/>
        <w:t xml:space="preserve">      -     количество листов в папке (деле).</w:t>
      </w:r>
    </w:p>
    <w:p w:rsidR="003154DD" w:rsidRPr="00D02AF2" w:rsidRDefault="003154DD" w:rsidP="003154DD">
      <w:pPr>
        <w:ind w:firstLine="709"/>
        <w:jc w:val="both"/>
        <w:rPr>
          <w:sz w:val="28"/>
          <w:szCs w:val="28"/>
        </w:rPr>
      </w:pPr>
    </w:p>
    <w:p w:rsidR="003154DD" w:rsidRPr="00D02AF2" w:rsidRDefault="003154DD" w:rsidP="003154DD">
      <w:pPr>
        <w:ind w:firstLine="709"/>
        <w:jc w:val="both"/>
        <w:rPr>
          <w:sz w:val="28"/>
          <w:szCs w:val="28"/>
        </w:rPr>
      </w:pPr>
      <w:r w:rsidRPr="00D02AF2">
        <w:rPr>
          <w:sz w:val="28"/>
          <w:szCs w:val="28"/>
        </w:rPr>
        <w:t>5.5. Хранение регистра (журнала регистрац</w:t>
      </w:r>
      <w:proofErr w:type="gramStart"/>
      <w:r w:rsidRPr="00D02AF2">
        <w:rPr>
          <w:sz w:val="28"/>
          <w:szCs w:val="28"/>
        </w:rPr>
        <w:t>ии ау</w:t>
      </w:r>
      <w:proofErr w:type="gramEnd"/>
      <w:r w:rsidRPr="00D02AF2">
        <w:rPr>
          <w:sz w:val="28"/>
          <w:szCs w:val="28"/>
        </w:rPr>
        <w:t xml:space="preserve">диторских  проверок) внутреннего финансового аудита осуществляется способами, </w:t>
      </w:r>
      <w:r w:rsidRPr="00D02AF2">
        <w:rPr>
          <w:sz w:val="28"/>
          <w:szCs w:val="28"/>
        </w:rPr>
        <w:lastRenderedPageBreak/>
        <w:t>обеспечивающими их защиту от несанкционированных исправлений,          утраты целостности информации в них и сохранность самих документов.</w:t>
      </w:r>
    </w:p>
    <w:p w:rsidR="003154DD" w:rsidRPr="00D02AF2" w:rsidRDefault="003154DD" w:rsidP="003154DD">
      <w:pPr>
        <w:spacing w:after="223"/>
        <w:ind w:firstLine="709"/>
        <w:jc w:val="both"/>
        <w:rPr>
          <w:sz w:val="28"/>
          <w:szCs w:val="28"/>
        </w:rPr>
      </w:pPr>
    </w:p>
    <w:p w:rsidR="003154DD" w:rsidRPr="00D02AF2" w:rsidRDefault="003154DD" w:rsidP="003154DD">
      <w:pPr>
        <w:spacing w:after="223"/>
        <w:ind w:firstLine="709"/>
        <w:jc w:val="both"/>
        <w:rPr>
          <w:sz w:val="28"/>
          <w:szCs w:val="28"/>
        </w:rPr>
      </w:pPr>
      <w:r w:rsidRPr="00D02AF2">
        <w:rPr>
          <w:sz w:val="28"/>
          <w:szCs w:val="28"/>
        </w:rPr>
        <w:t>5.6. Соблюдение требований к хранению регистра (журнала регистрац</w:t>
      </w:r>
      <w:proofErr w:type="gramStart"/>
      <w:r w:rsidRPr="00D02AF2">
        <w:rPr>
          <w:sz w:val="28"/>
          <w:szCs w:val="28"/>
        </w:rPr>
        <w:t>ии ау</w:t>
      </w:r>
      <w:proofErr w:type="gramEnd"/>
      <w:r w:rsidRPr="00D02AF2">
        <w:rPr>
          <w:sz w:val="28"/>
          <w:szCs w:val="28"/>
        </w:rPr>
        <w:t>диторских  проверок) осуществляется лицом, ответственным за их формирование, до момента их сдачи в архив.</w:t>
      </w:r>
    </w:p>
    <w:p w:rsidR="003154DD" w:rsidRPr="00D02AF2" w:rsidRDefault="003154DD" w:rsidP="003154DD">
      <w:pPr>
        <w:spacing w:after="223"/>
        <w:ind w:firstLine="709"/>
        <w:jc w:val="both"/>
        <w:rPr>
          <w:sz w:val="28"/>
          <w:szCs w:val="28"/>
        </w:rPr>
      </w:pPr>
      <w:r w:rsidRPr="00D02AF2">
        <w:rPr>
          <w:sz w:val="28"/>
          <w:szCs w:val="28"/>
        </w:rPr>
        <w:t>5.7. При наличии технической возможности субъект отчетности вправе осуществлять хранение регистра (журнала регистрации аудиторских  проверок), сформированного в форме электронного документа, подписанного квалифицированной электронной подписью (далее - электронные документы), на электронных носителях с учетом требований законодательства Российской Федерации, регулирующего использование электронной подписи в электронных документах</w:t>
      </w:r>
      <w:proofErr w:type="gramStart"/>
      <w:r w:rsidRPr="00D02AF2">
        <w:rPr>
          <w:sz w:val="28"/>
          <w:szCs w:val="28"/>
        </w:rPr>
        <w:t>.</w:t>
      </w:r>
      <w:proofErr w:type="gramEnd"/>
      <w:r w:rsidRPr="00D02AF2">
        <w:rPr>
          <w:sz w:val="28"/>
          <w:szCs w:val="28"/>
        </w:rPr>
        <w:t xml:space="preserve"> (</w:t>
      </w:r>
      <w:proofErr w:type="gramStart"/>
      <w:r w:rsidRPr="00D02AF2">
        <w:rPr>
          <w:sz w:val="28"/>
          <w:szCs w:val="28"/>
        </w:rPr>
        <w:t>п</w:t>
      </w:r>
      <w:proofErr w:type="gramEnd"/>
      <w:r w:rsidRPr="00D02AF2">
        <w:rPr>
          <w:sz w:val="28"/>
          <w:szCs w:val="28"/>
        </w:rPr>
        <w:t>ункт 13 Стандарта «Концептуальные основы бухгалтерского учета и отчетности организаций государственного сектора».)</w:t>
      </w:r>
    </w:p>
    <w:p w:rsidR="003154DD" w:rsidRPr="00D02AF2" w:rsidRDefault="003154DD" w:rsidP="003154DD">
      <w:pPr>
        <w:jc w:val="center"/>
        <w:rPr>
          <w:b/>
          <w:sz w:val="28"/>
          <w:szCs w:val="28"/>
        </w:rPr>
      </w:pPr>
    </w:p>
    <w:p w:rsidR="003154DD" w:rsidRPr="00D02AF2" w:rsidRDefault="003154DD" w:rsidP="003154DD">
      <w:pPr>
        <w:spacing w:after="223"/>
        <w:jc w:val="center"/>
        <w:rPr>
          <w:b/>
          <w:sz w:val="27"/>
          <w:szCs w:val="27"/>
        </w:rPr>
      </w:pPr>
      <w:r w:rsidRPr="00D02AF2">
        <w:rPr>
          <w:b/>
          <w:sz w:val="28"/>
          <w:szCs w:val="28"/>
        </w:rPr>
        <w:t>6.Отчет о результатах внутреннего финансового контроля.</w:t>
      </w:r>
    </w:p>
    <w:p w:rsidR="003154DD" w:rsidRPr="00D02AF2" w:rsidRDefault="003154DD" w:rsidP="003154DD">
      <w:pPr>
        <w:ind w:firstLine="567"/>
        <w:jc w:val="both"/>
        <w:rPr>
          <w:sz w:val="28"/>
          <w:szCs w:val="28"/>
        </w:rPr>
      </w:pPr>
      <w:r w:rsidRPr="00D02AF2">
        <w:rPr>
          <w:sz w:val="28"/>
          <w:szCs w:val="28"/>
        </w:rPr>
        <w:t>6.1. Субъекты внутреннего финансового аудита обеспечивают составление годовой отчетности о результатах осуществлении внутреннего финансового аудита.</w:t>
      </w:r>
    </w:p>
    <w:p w:rsidR="003154DD" w:rsidRPr="00D02AF2" w:rsidRDefault="003154DD" w:rsidP="003154DD">
      <w:pPr>
        <w:ind w:firstLine="567"/>
        <w:jc w:val="both"/>
        <w:rPr>
          <w:sz w:val="28"/>
          <w:szCs w:val="28"/>
        </w:rPr>
      </w:pPr>
    </w:p>
    <w:p w:rsidR="003154DD" w:rsidRPr="00D02AF2" w:rsidRDefault="003154DD" w:rsidP="003154DD">
      <w:pPr>
        <w:ind w:firstLine="567"/>
        <w:jc w:val="both"/>
        <w:rPr>
          <w:sz w:val="28"/>
          <w:szCs w:val="28"/>
        </w:rPr>
      </w:pPr>
      <w:r w:rsidRPr="00D02AF2">
        <w:rPr>
          <w:sz w:val="28"/>
          <w:szCs w:val="28"/>
        </w:rPr>
        <w:t>6.2. Годовая отчетность о результатах осуществления внутреннего финансового аудита содержит информацию, содержащуюся в отчетах о результатах аудиторских проверок и подтверждающую выводы о надежности (эффективности) внутреннего финансового контроля, достоверности сводной бюджетной отчетности главного распорядителя бюджетных средств.</w:t>
      </w:r>
    </w:p>
    <w:p w:rsidR="003154DD" w:rsidRPr="00D02AF2" w:rsidRDefault="003154DD" w:rsidP="003154DD">
      <w:pPr>
        <w:widowControl w:val="0"/>
        <w:autoSpaceDE w:val="0"/>
        <w:autoSpaceDN w:val="0"/>
        <w:adjustRightInd w:val="0"/>
        <w:ind w:firstLine="567"/>
        <w:jc w:val="both"/>
        <w:rPr>
          <w:sz w:val="28"/>
          <w:szCs w:val="28"/>
        </w:rPr>
      </w:pPr>
    </w:p>
    <w:p w:rsidR="003154DD" w:rsidRPr="00D02AF2" w:rsidRDefault="003154DD" w:rsidP="003154DD">
      <w:pPr>
        <w:widowControl w:val="0"/>
        <w:autoSpaceDE w:val="0"/>
        <w:autoSpaceDN w:val="0"/>
        <w:adjustRightInd w:val="0"/>
        <w:ind w:firstLine="567"/>
        <w:jc w:val="both"/>
        <w:rPr>
          <w:rFonts w:eastAsia="Calibri"/>
          <w:sz w:val="28"/>
          <w:szCs w:val="28"/>
          <w:lang w:eastAsia="en-US"/>
        </w:rPr>
      </w:pPr>
      <w:r w:rsidRPr="00D02AF2">
        <w:rPr>
          <w:sz w:val="28"/>
          <w:szCs w:val="28"/>
        </w:rPr>
        <w:t xml:space="preserve">6.3. Годовая отчетность о результатах осуществления внутреннего финансового аудита </w:t>
      </w:r>
      <w:r w:rsidRPr="00D02AF2">
        <w:rPr>
          <w:rFonts w:eastAsia="Calibri"/>
          <w:sz w:val="28"/>
          <w:szCs w:val="28"/>
          <w:lang w:eastAsia="en-US"/>
        </w:rPr>
        <w:t xml:space="preserve">составляется нарастающим итогом с начала финансового года на основе обобщения и анализа результатов внутреннего финансового аудита, подписывается субъектом внутреннего финансового аудита и представляется директору МКУ «СОД МОУ Хорольского муниципального района» в срок до 15 числа месяца, следующего за отчетным периодом. </w:t>
      </w:r>
    </w:p>
    <w:p w:rsidR="003154DD" w:rsidRPr="00D02AF2" w:rsidRDefault="003154DD" w:rsidP="003154DD">
      <w:pPr>
        <w:widowControl w:val="0"/>
        <w:autoSpaceDE w:val="0"/>
        <w:autoSpaceDN w:val="0"/>
        <w:adjustRightInd w:val="0"/>
        <w:ind w:firstLine="567"/>
        <w:jc w:val="both"/>
        <w:rPr>
          <w:rFonts w:eastAsia="Calibri"/>
          <w:sz w:val="28"/>
          <w:szCs w:val="28"/>
          <w:lang w:eastAsia="en-US"/>
        </w:rPr>
      </w:pPr>
    </w:p>
    <w:p w:rsidR="003154DD" w:rsidRPr="00D02AF2" w:rsidRDefault="003154DD" w:rsidP="003154DD">
      <w:pPr>
        <w:widowControl w:val="0"/>
        <w:autoSpaceDE w:val="0"/>
        <w:autoSpaceDN w:val="0"/>
        <w:adjustRightInd w:val="0"/>
        <w:ind w:firstLine="567"/>
        <w:jc w:val="both"/>
        <w:rPr>
          <w:rFonts w:eastAsia="Calibri"/>
          <w:sz w:val="28"/>
          <w:szCs w:val="28"/>
          <w:lang w:eastAsia="en-US"/>
        </w:rPr>
      </w:pPr>
      <w:r w:rsidRPr="00D02AF2">
        <w:rPr>
          <w:rFonts w:eastAsia="Calibri"/>
          <w:sz w:val="28"/>
          <w:szCs w:val="28"/>
          <w:lang w:eastAsia="en-US"/>
        </w:rPr>
        <w:t>6.4. Образец формы годовой (квартальной) отчетности представлен в Приложении №7.</w:t>
      </w:r>
    </w:p>
    <w:p w:rsidR="003154DD" w:rsidRPr="00D02AF2" w:rsidRDefault="003154DD" w:rsidP="003154DD">
      <w:pPr>
        <w:pStyle w:val="1"/>
        <w:spacing w:after="0" w:afterAutospacing="0"/>
        <w:ind w:firstLine="567"/>
        <w:jc w:val="center"/>
        <w:rPr>
          <w:sz w:val="28"/>
          <w:szCs w:val="28"/>
        </w:rPr>
      </w:pPr>
      <w:r w:rsidRPr="00D02AF2">
        <w:rPr>
          <w:sz w:val="28"/>
          <w:szCs w:val="28"/>
        </w:rPr>
        <w:t>5. Заключительные положения</w:t>
      </w:r>
    </w:p>
    <w:p w:rsidR="003154DD" w:rsidRPr="00D02AF2" w:rsidRDefault="003154DD" w:rsidP="003154DD">
      <w:pPr>
        <w:pStyle w:val="1"/>
        <w:spacing w:after="0" w:afterAutospacing="0"/>
        <w:ind w:firstLine="567"/>
        <w:jc w:val="center"/>
        <w:rPr>
          <w:sz w:val="28"/>
          <w:szCs w:val="28"/>
        </w:rPr>
      </w:pP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lastRenderedPageBreak/>
        <w:t>5.1. Все изменения и дополнения к настоящему положению утверждаются директором МКУ «СОД МОУ Хорольского муниципального района».</w:t>
      </w:r>
    </w:p>
    <w:p w:rsidR="003154DD" w:rsidRPr="00D02AF2" w:rsidRDefault="003154DD" w:rsidP="003154DD">
      <w:pPr>
        <w:pStyle w:val="1"/>
        <w:spacing w:before="0" w:beforeAutospacing="0" w:after="0" w:afterAutospacing="0"/>
        <w:ind w:firstLine="567"/>
        <w:jc w:val="both"/>
        <w:rPr>
          <w:b w:val="0"/>
          <w:sz w:val="28"/>
          <w:szCs w:val="28"/>
        </w:rPr>
      </w:pPr>
      <w:r w:rsidRPr="00D02AF2">
        <w:rPr>
          <w:b w:val="0"/>
          <w:sz w:val="28"/>
          <w:szCs w:val="28"/>
        </w:rPr>
        <w:t>5.2.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r w:rsidRPr="00D02AF2">
        <w:t>Приложение №1</w:t>
      </w:r>
    </w:p>
    <w:p w:rsidR="003154DD" w:rsidRPr="00D02AF2" w:rsidRDefault="003154DD" w:rsidP="003154DD">
      <w:pPr>
        <w:jc w:val="right"/>
      </w:pPr>
      <w:r w:rsidRPr="00D02AF2">
        <w:t xml:space="preserve">к Положению о </w:t>
      </w:r>
      <w:proofErr w:type="gramStart"/>
      <w:r w:rsidRPr="00D02AF2">
        <w:t>внутреннем</w:t>
      </w:r>
      <w:proofErr w:type="gramEnd"/>
      <w:r w:rsidRPr="00D02AF2">
        <w:t xml:space="preserve"> </w:t>
      </w:r>
    </w:p>
    <w:p w:rsidR="003154DD" w:rsidRPr="00D02AF2" w:rsidRDefault="003154DD" w:rsidP="003154DD">
      <w:pPr>
        <w:jc w:val="right"/>
      </w:pPr>
      <w:r w:rsidRPr="00D02AF2">
        <w:t xml:space="preserve">финансовом </w:t>
      </w:r>
      <w:proofErr w:type="gramStart"/>
      <w:r w:rsidRPr="00D02AF2">
        <w:t>аудите</w:t>
      </w:r>
      <w:proofErr w:type="gramEnd"/>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ind w:left="3828"/>
        <w:jc w:val="center"/>
      </w:pPr>
      <w:r w:rsidRPr="00D02AF2">
        <w:t>УТВЕРЖДЕН</w:t>
      </w:r>
    </w:p>
    <w:p w:rsidR="003154DD" w:rsidRPr="00D02AF2" w:rsidRDefault="003154DD" w:rsidP="003154DD">
      <w:pPr>
        <w:ind w:left="3828"/>
        <w:jc w:val="center"/>
      </w:pPr>
      <w:r w:rsidRPr="00D02AF2">
        <w:t>приказом муниципального казенного учреждения</w:t>
      </w:r>
    </w:p>
    <w:p w:rsidR="003154DD" w:rsidRPr="00D02AF2" w:rsidRDefault="003154DD" w:rsidP="003154DD">
      <w:pPr>
        <w:ind w:left="3828"/>
        <w:jc w:val="center"/>
      </w:pPr>
      <w:r w:rsidRPr="00D02AF2">
        <w:t>«Служба обеспечения деятельности</w:t>
      </w:r>
    </w:p>
    <w:p w:rsidR="003154DD" w:rsidRPr="00D02AF2" w:rsidRDefault="003154DD" w:rsidP="003154DD">
      <w:pPr>
        <w:ind w:left="3828"/>
        <w:jc w:val="center"/>
      </w:pPr>
      <w:r w:rsidRPr="00D02AF2">
        <w:t>муниципальных образовательных учреждений</w:t>
      </w:r>
    </w:p>
    <w:p w:rsidR="003154DD" w:rsidRPr="00D02AF2" w:rsidRDefault="003154DD" w:rsidP="003154DD">
      <w:pPr>
        <w:ind w:left="3828"/>
        <w:jc w:val="center"/>
      </w:pPr>
      <w:r w:rsidRPr="00D02AF2">
        <w:t>Хорольского муниципального района»</w:t>
      </w:r>
    </w:p>
    <w:p w:rsidR="003154DD" w:rsidRPr="00D02AF2" w:rsidRDefault="003154DD" w:rsidP="003154DD">
      <w:pPr>
        <w:ind w:left="3828"/>
        <w:jc w:val="center"/>
      </w:pPr>
      <w:r w:rsidRPr="00D02AF2">
        <w:t>от_________20___года №____</w:t>
      </w:r>
    </w:p>
    <w:p w:rsidR="003154DD" w:rsidRPr="00D02AF2" w:rsidRDefault="003154DD" w:rsidP="003154DD">
      <w:pPr>
        <w:jc w:val="center"/>
      </w:pPr>
    </w:p>
    <w:p w:rsidR="003154DD" w:rsidRPr="00D02AF2" w:rsidRDefault="003154DD" w:rsidP="003154DD">
      <w:pPr>
        <w:jc w:val="center"/>
      </w:pPr>
    </w:p>
    <w:p w:rsidR="003154DD" w:rsidRPr="00D02AF2" w:rsidRDefault="003154DD" w:rsidP="003154DD">
      <w:pPr>
        <w:jc w:val="center"/>
      </w:pPr>
      <w:r w:rsidRPr="00D02AF2">
        <w:t>План внутреннего финансового аудита</w:t>
      </w:r>
    </w:p>
    <w:p w:rsidR="003154DD" w:rsidRPr="00D02AF2" w:rsidRDefault="003154DD" w:rsidP="003154DD">
      <w:pPr>
        <w:jc w:val="center"/>
      </w:pPr>
    </w:p>
    <w:p w:rsidR="003154DD" w:rsidRPr="00D02AF2" w:rsidRDefault="003154DD" w:rsidP="003154DD">
      <w:pPr>
        <w:jc w:val="center"/>
      </w:pPr>
      <w:r w:rsidRPr="00D02AF2">
        <w:t xml:space="preserve">на </w:t>
      </w:r>
      <w:proofErr w:type="spellStart"/>
      <w:r w:rsidRPr="00D02AF2">
        <w:t>_______год</w:t>
      </w:r>
      <w:proofErr w:type="spellEnd"/>
    </w:p>
    <w:tbl>
      <w:tblPr>
        <w:tblStyle w:val="a5"/>
        <w:tblpPr w:leftFromText="180" w:rightFromText="180" w:vertAnchor="text" w:horzAnchor="page" w:tblpX="8593" w:tblpY="39"/>
        <w:tblW w:w="0" w:type="auto"/>
        <w:tblLook w:val="04A0"/>
      </w:tblPr>
      <w:tblGrid>
        <w:gridCol w:w="1878"/>
        <w:gridCol w:w="1134"/>
      </w:tblGrid>
      <w:tr w:rsidR="003154DD" w:rsidRPr="00D02AF2" w:rsidTr="0068262C">
        <w:trPr>
          <w:trHeight w:val="347"/>
        </w:trPr>
        <w:tc>
          <w:tcPr>
            <w:tcW w:w="1878" w:type="dxa"/>
            <w:tcBorders>
              <w:top w:val="nil"/>
              <w:left w:val="nil"/>
              <w:bottom w:val="nil"/>
              <w:right w:val="single" w:sz="4" w:space="0" w:color="auto"/>
            </w:tcBorders>
          </w:tcPr>
          <w:p w:rsidR="003154DD" w:rsidRPr="00D02AF2" w:rsidRDefault="003154DD" w:rsidP="0068262C"/>
        </w:tc>
        <w:tc>
          <w:tcPr>
            <w:tcW w:w="1134" w:type="dxa"/>
            <w:tcBorders>
              <w:left w:val="single" w:sz="4" w:space="0" w:color="auto"/>
            </w:tcBorders>
          </w:tcPr>
          <w:p w:rsidR="003154DD" w:rsidRPr="00D02AF2" w:rsidRDefault="003154DD" w:rsidP="0068262C">
            <w:pPr>
              <w:jc w:val="center"/>
            </w:pPr>
            <w:r w:rsidRPr="00D02AF2">
              <w:t>Коды</w:t>
            </w:r>
          </w:p>
        </w:tc>
      </w:tr>
      <w:tr w:rsidR="003154DD" w:rsidRPr="00D02AF2" w:rsidTr="0068262C">
        <w:trPr>
          <w:trHeight w:val="367"/>
        </w:trPr>
        <w:tc>
          <w:tcPr>
            <w:tcW w:w="1878" w:type="dxa"/>
            <w:tcBorders>
              <w:top w:val="nil"/>
              <w:left w:val="nil"/>
              <w:bottom w:val="nil"/>
              <w:right w:val="single" w:sz="4" w:space="0" w:color="auto"/>
            </w:tcBorders>
          </w:tcPr>
          <w:p w:rsidR="003154DD" w:rsidRPr="00D02AF2" w:rsidRDefault="003154DD" w:rsidP="0068262C">
            <w:pPr>
              <w:jc w:val="right"/>
            </w:pPr>
            <w:r w:rsidRPr="00D02AF2">
              <w:lastRenderedPageBreak/>
              <w:t>Форма по ОКУД</w:t>
            </w:r>
          </w:p>
        </w:tc>
        <w:tc>
          <w:tcPr>
            <w:tcW w:w="1134" w:type="dxa"/>
            <w:tcBorders>
              <w:left w:val="single" w:sz="4" w:space="0" w:color="auto"/>
            </w:tcBorders>
          </w:tcPr>
          <w:p w:rsidR="003154DD" w:rsidRPr="00D02AF2" w:rsidRDefault="003154DD" w:rsidP="0068262C"/>
        </w:tc>
      </w:tr>
      <w:tr w:rsidR="003154DD" w:rsidRPr="00D02AF2" w:rsidTr="0068262C">
        <w:trPr>
          <w:trHeight w:val="347"/>
        </w:trPr>
        <w:tc>
          <w:tcPr>
            <w:tcW w:w="1878" w:type="dxa"/>
            <w:tcBorders>
              <w:top w:val="nil"/>
              <w:left w:val="nil"/>
              <w:bottom w:val="nil"/>
              <w:right w:val="single" w:sz="4" w:space="0" w:color="auto"/>
            </w:tcBorders>
          </w:tcPr>
          <w:p w:rsidR="003154DD" w:rsidRPr="00D02AF2" w:rsidRDefault="003154DD" w:rsidP="0068262C">
            <w:pPr>
              <w:jc w:val="right"/>
            </w:pPr>
            <w:r w:rsidRPr="00D02AF2">
              <w:t>Дата</w:t>
            </w:r>
          </w:p>
        </w:tc>
        <w:tc>
          <w:tcPr>
            <w:tcW w:w="1134" w:type="dxa"/>
            <w:tcBorders>
              <w:left w:val="single" w:sz="4" w:space="0" w:color="auto"/>
            </w:tcBorders>
          </w:tcPr>
          <w:p w:rsidR="003154DD" w:rsidRPr="00D02AF2" w:rsidRDefault="003154DD" w:rsidP="0068262C"/>
        </w:tc>
      </w:tr>
      <w:tr w:rsidR="003154DD" w:rsidRPr="00D02AF2" w:rsidTr="0068262C">
        <w:trPr>
          <w:trHeight w:val="367"/>
        </w:trPr>
        <w:tc>
          <w:tcPr>
            <w:tcW w:w="1878" w:type="dxa"/>
            <w:tcBorders>
              <w:top w:val="nil"/>
              <w:left w:val="nil"/>
              <w:bottom w:val="nil"/>
              <w:right w:val="single" w:sz="4" w:space="0" w:color="auto"/>
            </w:tcBorders>
          </w:tcPr>
          <w:p w:rsidR="003154DD" w:rsidRPr="00D02AF2" w:rsidRDefault="003154DD" w:rsidP="0068262C">
            <w:pPr>
              <w:jc w:val="right"/>
            </w:pPr>
            <w:r w:rsidRPr="00D02AF2">
              <w:t>Глава по БК</w:t>
            </w:r>
          </w:p>
        </w:tc>
        <w:tc>
          <w:tcPr>
            <w:tcW w:w="1134" w:type="dxa"/>
            <w:tcBorders>
              <w:left w:val="single" w:sz="4" w:space="0" w:color="auto"/>
            </w:tcBorders>
          </w:tcPr>
          <w:p w:rsidR="003154DD" w:rsidRPr="00D02AF2" w:rsidRDefault="003154DD" w:rsidP="0068262C"/>
        </w:tc>
      </w:tr>
      <w:tr w:rsidR="003154DD" w:rsidRPr="00D02AF2" w:rsidTr="0068262C">
        <w:trPr>
          <w:trHeight w:val="367"/>
        </w:trPr>
        <w:tc>
          <w:tcPr>
            <w:tcW w:w="1878" w:type="dxa"/>
            <w:tcBorders>
              <w:top w:val="nil"/>
              <w:left w:val="nil"/>
              <w:bottom w:val="nil"/>
              <w:right w:val="single" w:sz="4" w:space="0" w:color="auto"/>
            </w:tcBorders>
          </w:tcPr>
          <w:p w:rsidR="003154DD" w:rsidRPr="00D02AF2" w:rsidRDefault="003154DD" w:rsidP="0068262C">
            <w:pPr>
              <w:jc w:val="right"/>
            </w:pPr>
            <w:r w:rsidRPr="00D02AF2">
              <w:t>по ОКТМО</w:t>
            </w:r>
          </w:p>
        </w:tc>
        <w:tc>
          <w:tcPr>
            <w:tcW w:w="1134" w:type="dxa"/>
            <w:tcBorders>
              <w:left w:val="single" w:sz="4" w:space="0" w:color="auto"/>
            </w:tcBorders>
          </w:tcPr>
          <w:p w:rsidR="003154DD" w:rsidRPr="00D02AF2" w:rsidRDefault="003154DD" w:rsidP="0068262C"/>
        </w:tc>
      </w:tr>
      <w:tr w:rsidR="003154DD" w:rsidRPr="00D02AF2" w:rsidTr="0068262C">
        <w:trPr>
          <w:trHeight w:val="388"/>
        </w:trPr>
        <w:tc>
          <w:tcPr>
            <w:tcW w:w="1878" w:type="dxa"/>
            <w:tcBorders>
              <w:top w:val="nil"/>
              <w:left w:val="nil"/>
              <w:bottom w:val="nil"/>
              <w:right w:val="single" w:sz="4" w:space="0" w:color="auto"/>
            </w:tcBorders>
          </w:tcPr>
          <w:p w:rsidR="003154DD" w:rsidRPr="00D02AF2" w:rsidRDefault="003154DD" w:rsidP="0068262C">
            <w:pPr>
              <w:jc w:val="right"/>
            </w:pPr>
          </w:p>
        </w:tc>
        <w:tc>
          <w:tcPr>
            <w:tcW w:w="1134" w:type="dxa"/>
            <w:tcBorders>
              <w:left w:val="single" w:sz="4" w:space="0" w:color="auto"/>
            </w:tcBorders>
          </w:tcPr>
          <w:p w:rsidR="003154DD" w:rsidRPr="00D02AF2" w:rsidRDefault="003154DD" w:rsidP="0068262C"/>
        </w:tc>
      </w:tr>
    </w:tbl>
    <w:p w:rsidR="003154DD" w:rsidRPr="00D02AF2" w:rsidRDefault="003154DD" w:rsidP="003154DD">
      <w:pPr>
        <w:jc w:val="center"/>
      </w:pPr>
    </w:p>
    <w:p w:rsidR="003154DD" w:rsidRPr="00D02AF2" w:rsidRDefault="003154DD" w:rsidP="003154DD">
      <w:pPr>
        <w:tabs>
          <w:tab w:val="left" w:pos="7890"/>
        </w:tabs>
      </w:pPr>
      <w:r w:rsidRPr="00D02AF2">
        <w:t>Наименование главного администратора</w:t>
      </w:r>
      <w:r w:rsidRPr="00D02AF2">
        <w:tab/>
      </w:r>
    </w:p>
    <w:p w:rsidR="003154DD" w:rsidRPr="00D02AF2" w:rsidRDefault="003154DD" w:rsidP="003154DD">
      <w:r w:rsidRPr="00D02AF2">
        <w:t>Бюджетных средств___________________________________</w:t>
      </w:r>
    </w:p>
    <w:p w:rsidR="003154DD" w:rsidRPr="00D02AF2" w:rsidRDefault="003154DD" w:rsidP="003154DD"/>
    <w:p w:rsidR="003154DD" w:rsidRPr="00D02AF2" w:rsidRDefault="003154DD" w:rsidP="003154DD">
      <w:pPr>
        <w:jc w:val="both"/>
      </w:pPr>
      <w:r w:rsidRPr="00D02AF2">
        <w:t>Наименование бюджета________________________________</w:t>
      </w:r>
    </w:p>
    <w:p w:rsidR="003154DD" w:rsidRPr="00D02AF2" w:rsidRDefault="003154DD" w:rsidP="003154DD">
      <w:pPr>
        <w:jc w:val="center"/>
      </w:pPr>
    </w:p>
    <w:p w:rsidR="003154DD" w:rsidRPr="00D02AF2" w:rsidRDefault="003154DD" w:rsidP="003154DD">
      <w:pPr>
        <w:jc w:val="center"/>
      </w:pPr>
    </w:p>
    <w:p w:rsidR="003154DD" w:rsidRPr="00D02AF2" w:rsidRDefault="003154DD" w:rsidP="003154DD">
      <w:pPr>
        <w:jc w:val="center"/>
      </w:pPr>
    </w:p>
    <w:tbl>
      <w:tblPr>
        <w:tblStyle w:val="a5"/>
        <w:tblW w:w="10031" w:type="dxa"/>
        <w:tblLayout w:type="fixed"/>
        <w:tblLook w:val="04A0"/>
      </w:tblPr>
      <w:tblGrid>
        <w:gridCol w:w="683"/>
        <w:gridCol w:w="2162"/>
        <w:gridCol w:w="1457"/>
        <w:gridCol w:w="1476"/>
        <w:gridCol w:w="1276"/>
        <w:gridCol w:w="1587"/>
        <w:gridCol w:w="1390"/>
      </w:tblGrid>
      <w:tr w:rsidR="003154DD" w:rsidRPr="00D02AF2" w:rsidTr="0068262C">
        <w:trPr>
          <w:trHeight w:val="1686"/>
        </w:trPr>
        <w:tc>
          <w:tcPr>
            <w:tcW w:w="683" w:type="dxa"/>
          </w:tcPr>
          <w:p w:rsidR="003154DD" w:rsidRPr="00D02AF2" w:rsidRDefault="003154DD" w:rsidP="0068262C">
            <w:pPr>
              <w:jc w:val="center"/>
            </w:pPr>
            <w:r w:rsidRPr="00D02AF2">
              <w:t xml:space="preserve">№ </w:t>
            </w:r>
            <w:proofErr w:type="spellStart"/>
            <w:proofErr w:type="gramStart"/>
            <w:r w:rsidRPr="00D02AF2">
              <w:t>п</w:t>
            </w:r>
            <w:proofErr w:type="spellEnd"/>
            <w:proofErr w:type="gramEnd"/>
            <w:r w:rsidRPr="00D02AF2">
              <w:t>/</w:t>
            </w:r>
            <w:proofErr w:type="spellStart"/>
            <w:r w:rsidRPr="00D02AF2">
              <w:t>п</w:t>
            </w:r>
            <w:proofErr w:type="spellEnd"/>
          </w:p>
        </w:tc>
        <w:tc>
          <w:tcPr>
            <w:tcW w:w="2162" w:type="dxa"/>
          </w:tcPr>
          <w:p w:rsidR="003154DD" w:rsidRPr="00D02AF2" w:rsidRDefault="003154DD" w:rsidP="0068262C">
            <w:pPr>
              <w:jc w:val="center"/>
            </w:pPr>
            <w:r w:rsidRPr="00D02AF2">
              <w:t>Тема аудиторской проверки</w:t>
            </w:r>
          </w:p>
        </w:tc>
        <w:tc>
          <w:tcPr>
            <w:tcW w:w="1457" w:type="dxa"/>
          </w:tcPr>
          <w:p w:rsidR="003154DD" w:rsidRPr="00D02AF2" w:rsidRDefault="003154DD" w:rsidP="0068262C">
            <w:pPr>
              <w:jc w:val="center"/>
            </w:pPr>
            <w:r w:rsidRPr="00D02AF2">
              <w:t>Объекты аудита/</w:t>
            </w:r>
          </w:p>
          <w:p w:rsidR="003154DD" w:rsidRPr="00D02AF2" w:rsidRDefault="003154DD" w:rsidP="0068262C">
            <w:pPr>
              <w:jc w:val="center"/>
            </w:pPr>
            <w:r w:rsidRPr="00D02AF2">
              <w:t>ИНН</w:t>
            </w:r>
          </w:p>
        </w:tc>
        <w:tc>
          <w:tcPr>
            <w:tcW w:w="1476" w:type="dxa"/>
          </w:tcPr>
          <w:p w:rsidR="003154DD" w:rsidRPr="00D02AF2" w:rsidRDefault="003154DD" w:rsidP="0068262C">
            <w:pPr>
              <w:jc w:val="center"/>
            </w:pPr>
            <w:r w:rsidRPr="00D02AF2">
              <w:t>Вид аудиторской проверки (</w:t>
            </w:r>
            <w:proofErr w:type="gramStart"/>
            <w:r w:rsidRPr="00D02AF2">
              <w:t>камеральная</w:t>
            </w:r>
            <w:proofErr w:type="gramEnd"/>
            <w:r w:rsidRPr="00D02AF2">
              <w:t>, выездная, комбинированная)</w:t>
            </w:r>
          </w:p>
        </w:tc>
        <w:tc>
          <w:tcPr>
            <w:tcW w:w="1276" w:type="dxa"/>
          </w:tcPr>
          <w:p w:rsidR="003154DD" w:rsidRPr="00D02AF2" w:rsidRDefault="003154DD" w:rsidP="0068262C">
            <w:pPr>
              <w:jc w:val="center"/>
            </w:pPr>
            <w:r w:rsidRPr="00D02AF2">
              <w:t>Проверяемый период</w:t>
            </w:r>
          </w:p>
        </w:tc>
        <w:tc>
          <w:tcPr>
            <w:tcW w:w="1587" w:type="dxa"/>
          </w:tcPr>
          <w:p w:rsidR="003154DD" w:rsidRPr="00D02AF2" w:rsidRDefault="003154DD" w:rsidP="0068262C">
            <w:pPr>
              <w:jc w:val="center"/>
            </w:pPr>
            <w:r w:rsidRPr="00D02AF2">
              <w:t>Срок проведения аудиторской проверки</w:t>
            </w:r>
          </w:p>
        </w:tc>
        <w:tc>
          <w:tcPr>
            <w:tcW w:w="1390" w:type="dxa"/>
          </w:tcPr>
          <w:p w:rsidR="003154DD" w:rsidRPr="00D02AF2" w:rsidRDefault="003154DD" w:rsidP="0068262C">
            <w:pPr>
              <w:jc w:val="center"/>
            </w:pPr>
            <w:r w:rsidRPr="00D02AF2">
              <w:t>Ответственные исполнители</w:t>
            </w:r>
          </w:p>
        </w:tc>
      </w:tr>
      <w:tr w:rsidR="003154DD" w:rsidRPr="00D02AF2" w:rsidTr="0068262C">
        <w:trPr>
          <w:trHeight w:val="334"/>
        </w:trPr>
        <w:tc>
          <w:tcPr>
            <w:tcW w:w="683" w:type="dxa"/>
          </w:tcPr>
          <w:p w:rsidR="003154DD" w:rsidRPr="00D02AF2" w:rsidRDefault="003154DD" w:rsidP="0068262C"/>
        </w:tc>
        <w:tc>
          <w:tcPr>
            <w:tcW w:w="2162" w:type="dxa"/>
          </w:tcPr>
          <w:p w:rsidR="003154DD" w:rsidRPr="00D02AF2" w:rsidRDefault="003154DD" w:rsidP="0068262C"/>
        </w:tc>
        <w:tc>
          <w:tcPr>
            <w:tcW w:w="1457" w:type="dxa"/>
          </w:tcPr>
          <w:p w:rsidR="003154DD" w:rsidRPr="00D02AF2" w:rsidRDefault="003154DD" w:rsidP="0068262C"/>
        </w:tc>
        <w:tc>
          <w:tcPr>
            <w:tcW w:w="1476" w:type="dxa"/>
          </w:tcPr>
          <w:p w:rsidR="003154DD" w:rsidRPr="00D02AF2" w:rsidRDefault="003154DD" w:rsidP="0068262C"/>
        </w:tc>
        <w:tc>
          <w:tcPr>
            <w:tcW w:w="1276" w:type="dxa"/>
          </w:tcPr>
          <w:p w:rsidR="003154DD" w:rsidRPr="00D02AF2" w:rsidRDefault="003154DD" w:rsidP="0068262C"/>
        </w:tc>
        <w:tc>
          <w:tcPr>
            <w:tcW w:w="1587" w:type="dxa"/>
          </w:tcPr>
          <w:p w:rsidR="003154DD" w:rsidRPr="00D02AF2" w:rsidRDefault="003154DD" w:rsidP="0068262C"/>
        </w:tc>
        <w:tc>
          <w:tcPr>
            <w:tcW w:w="1390" w:type="dxa"/>
          </w:tcPr>
          <w:p w:rsidR="003154DD" w:rsidRPr="00D02AF2" w:rsidRDefault="003154DD" w:rsidP="0068262C"/>
        </w:tc>
      </w:tr>
      <w:tr w:rsidR="003154DD" w:rsidRPr="00D02AF2" w:rsidTr="0068262C">
        <w:trPr>
          <w:trHeight w:val="334"/>
        </w:trPr>
        <w:tc>
          <w:tcPr>
            <w:tcW w:w="683" w:type="dxa"/>
          </w:tcPr>
          <w:p w:rsidR="003154DD" w:rsidRPr="00D02AF2" w:rsidRDefault="003154DD" w:rsidP="0068262C"/>
        </w:tc>
        <w:tc>
          <w:tcPr>
            <w:tcW w:w="2162" w:type="dxa"/>
          </w:tcPr>
          <w:p w:rsidR="003154DD" w:rsidRPr="00D02AF2" w:rsidRDefault="003154DD" w:rsidP="0068262C"/>
        </w:tc>
        <w:tc>
          <w:tcPr>
            <w:tcW w:w="1457" w:type="dxa"/>
          </w:tcPr>
          <w:p w:rsidR="003154DD" w:rsidRPr="00D02AF2" w:rsidRDefault="003154DD" w:rsidP="0068262C"/>
        </w:tc>
        <w:tc>
          <w:tcPr>
            <w:tcW w:w="1476" w:type="dxa"/>
          </w:tcPr>
          <w:p w:rsidR="003154DD" w:rsidRPr="00D02AF2" w:rsidRDefault="003154DD" w:rsidP="0068262C"/>
        </w:tc>
        <w:tc>
          <w:tcPr>
            <w:tcW w:w="1276" w:type="dxa"/>
          </w:tcPr>
          <w:p w:rsidR="003154DD" w:rsidRPr="00D02AF2" w:rsidRDefault="003154DD" w:rsidP="0068262C"/>
        </w:tc>
        <w:tc>
          <w:tcPr>
            <w:tcW w:w="1587" w:type="dxa"/>
          </w:tcPr>
          <w:p w:rsidR="003154DD" w:rsidRPr="00D02AF2" w:rsidRDefault="003154DD" w:rsidP="0068262C"/>
        </w:tc>
        <w:tc>
          <w:tcPr>
            <w:tcW w:w="1390" w:type="dxa"/>
          </w:tcPr>
          <w:p w:rsidR="003154DD" w:rsidRPr="00D02AF2" w:rsidRDefault="003154DD" w:rsidP="0068262C"/>
        </w:tc>
      </w:tr>
      <w:tr w:rsidR="003154DD" w:rsidRPr="00D02AF2" w:rsidTr="0068262C">
        <w:trPr>
          <w:trHeight w:val="334"/>
        </w:trPr>
        <w:tc>
          <w:tcPr>
            <w:tcW w:w="683" w:type="dxa"/>
          </w:tcPr>
          <w:p w:rsidR="003154DD" w:rsidRPr="00D02AF2" w:rsidRDefault="003154DD" w:rsidP="0068262C"/>
        </w:tc>
        <w:tc>
          <w:tcPr>
            <w:tcW w:w="2162" w:type="dxa"/>
          </w:tcPr>
          <w:p w:rsidR="003154DD" w:rsidRPr="00D02AF2" w:rsidRDefault="003154DD" w:rsidP="0068262C"/>
        </w:tc>
        <w:tc>
          <w:tcPr>
            <w:tcW w:w="1457" w:type="dxa"/>
          </w:tcPr>
          <w:p w:rsidR="003154DD" w:rsidRPr="00D02AF2" w:rsidRDefault="003154DD" w:rsidP="0068262C"/>
        </w:tc>
        <w:tc>
          <w:tcPr>
            <w:tcW w:w="1476" w:type="dxa"/>
          </w:tcPr>
          <w:p w:rsidR="003154DD" w:rsidRPr="00D02AF2" w:rsidRDefault="003154DD" w:rsidP="0068262C"/>
        </w:tc>
        <w:tc>
          <w:tcPr>
            <w:tcW w:w="1276" w:type="dxa"/>
          </w:tcPr>
          <w:p w:rsidR="003154DD" w:rsidRPr="00D02AF2" w:rsidRDefault="003154DD" w:rsidP="0068262C"/>
        </w:tc>
        <w:tc>
          <w:tcPr>
            <w:tcW w:w="1587" w:type="dxa"/>
          </w:tcPr>
          <w:p w:rsidR="003154DD" w:rsidRPr="00D02AF2" w:rsidRDefault="003154DD" w:rsidP="0068262C"/>
        </w:tc>
        <w:tc>
          <w:tcPr>
            <w:tcW w:w="1390" w:type="dxa"/>
          </w:tcPr>
          <w:p w:rsidR="003154DD" w:rsidRPr="00D02AF2" w:rsidRDefault="003154DD" w:rsidP="0068262C"/>
        </w:tc>
      </w:tr>
      <w:tr w:rsidR="003154DD" w:rsidRPr="00D02AF2" w:rsidTr="0068262C">
        <w:trPr>
          <w:trHeight w:val="334"/>
        </w:trPr>
        <w:tc>
          <w:tcPr>
            <w:tcW w:w="683" w:type="dxa"/>
          </w:tcPr>
          <w:p w:rsidR="003154DD" w:rsidRPr="00D02AF2" w:rsidRDefault="003154DD" w:rsidP="0068262C"/>
        </w:tc>
        <w:tc>
          <w:tcPr>
            <w:tcW w:w="2162" w:type="dxa"/>
          </w:tcPr>
          <w:p w:rsidR="003154DD" w:rsidRPr="00D02AF2" w:rsidRDefault="003154DD" w:rsidP="0068262C"/>
        </w:tc>
        <w:tc>
          <w:tcPr>
            <w:tcW w:w="1457" w:type="dxa"/>
          </w:tcPr>
          <w:p w:rsidR="003154DD" w:rsidRPr="00D02AF2" w:rsidRDefault="003154DD" w:rsidP="0068262C"/>
        </w:tc>
        <w:tc>
          <w:tcPr>
            <w:tcW w:w="1476" w:type="dxa"/>
          </w:tcPr>
          <w:p w:rsidR="003154DD" w:rsidRPr="00D02AF2" w:rsidRDefault="003154DD" w:rsidP="0068262C"/>
        </w:tc>
        <w:tc>
          <w:tcPr>
            <w:tcW w:w="1276" w:type="dxa"/>
          </w:tcPr>
          <w:p w:rsidR="003154DD" w:rsidRPr="00D02AF2" w:rsidRDefault="003154DD" w:rsidP="0068262C"/>
        </w:tc>
        <w:tc>
          <w:tcPr>
            <w:tcW w:w="1587" w:type="dxa"/>
          </w:tcPr>
          <w:p w:rsidR="003154DD" w:rsidRPr="00D02AF2" w:rsidRDefault="003154DD" w:rsidP="0068262C"/>
        </w:tc>
        <w:tc>
          <w:tcPr>
            <w:tcW w:w="1390" w:type="dxa"/>
          </w:tcPr>
          <w:p w:rsidR="003154DD" w:rsidRPr="00D02AF2" w:rsidRDefault="003154DD" w:rsidP="0068262C"/>
        </w:tc>
      </w:tr>
      <w:tr w:rsidR="003154DD" w:rsidRPr="00D02AF2" w:rsidTr="0068262C">
        <w:trPr>
          <w:trHeight w:val="334"/>
        </w:trPr>
        <w:tc>
          <w:tcPr>
            <w:tcW w:w="683" w:type="dxa"/>
          </w:tcPr>
          <w:p w:rsidR="003154DD" w:rsidRPr="00D02AF2" w:rsidRDefault="003154DD" w:rsidP="0068262C"/>
        </w:tc>
        <w:tc>
          <w:tcPr>
            <w:tcW w:w="2162" w:type="dxa"/>
          </w:tcPr>
          <w:p w:rsidR="003154DD" w:rsidRPr="00D02AF2" w:rsidRDefault="003154DD" w:rsidP="0068262C"/>
        </w:tc>
        <w:tc>
          <w:tcPr>
            <w:tcW w:w="1457" w:type="dxa"/>
          </w:tcPr>
          <w:p w:rsidR="003154DD" w:rsidRPr="00D02AF2" w:rsidRDefault="003154DD" w:rsidP="0068262C"/>
        </w:tc>
        <w:tc>
          <w:tcPr>
            <w:tcW w:w="1476" w:type="dxa"/>
          </w:tcPr>
          <w:p w:rsidR="003154DD" w:rsidRPr="00D02AF2" w:rsidRDefault="003154DD" w:rsidP="0068262C"/>
        </w:tc>
        <w:tc>
          <w:tcPr>
            <w:tcW w:w="1276" w:type="dxa"/>
          </w:tcPr>
          <w:p w:rsidR="003154DD" w:rsidRPr="00D02AF2" w:rsidRDefault="003154DD" w:rsidP="0068262C"/>
        </w:tc>
        <w:tc>
          <w:tcPr>
            <w:tcW w:w="1587" w:type="dxa"/>
          </w:tcPr>
          <w:p w:rsidR="003154DD" w:rsidRPr="00D02AF2" w:rsidRDefault="003154DD" w:rsidP="0068262C"/>
        </w:tc>
        <w:tc>
          <w:tcPr>
            <w:tcW w:w="1390" w:type="dxa"/>
          </w:tcPr>
          <w:p w:rsidR="003154DD" w:rsidRPr="00D02AF2" w:rsidRDefault="003154DD" w:rsidP="0068262C"/>
        </w:tc>
      </w:tr>
    </w:tbl>
    <w:p w:rsidR="003154DD" w:rsidRPr="00D02AF2" w:rsidRDefault="003154DD" w:rsidP="003154DD"/>
    <w:p w:rsidR="003154DD" w:rsidRPr="00D02AF2" w:rsidRDefault="003154DD" w:rsidP="003154DD">
      <w:r w:rsidRPr="00D02AF2">
        <w:t>Руководитель субъекта   _________________   ___________  __________________________</w:t>
      </w:r>
    </w:p>
    <w:p w:rsidR="003154DD" w:rsidRPr="00D02AF2" w:rsidRDefault="003154DD" w:rsidP="003154DD">
      <w:r w:rsidRPr="00D02AF2">
        <w:t>Внутреннего аудита              (должность)             подпись                  (расшифровка)</w:t>
      </w:r>
    </w:p>
    <w:p w:rsidR="003154DD" w:rsidRPr="00D02AF2" w:rsidRDefault="003154DD" w:rsidP="003154DD"/>
    <w:p w:rsidR="003154DD" w:rsidRPr="00D02AF2" w:rsidRDefault="003154DD" w:rsidP="003154DD">
      <w:r w:rsidRPr="00D02AF2">
        <w:t>«____»______________20____г.</w:t>
      </w:r>
    </w:p>
    <w:p w:rsidR="003154DD" w:rsidRPr="00D02AF2" w:rsidRDefault="003154DD" w:rsidP="003154DD">
      <w:pPr>
        <w:ind w:left="4395"/>
        <w:jc w:val="right"/>
      </w:pPr>
    </w:p>
    <w:p w:rsidR="003154DD" w:rsidRPr="00D02AF2" w:rsidRDefault="003154DD" w:rsidP="003154DD">
      <w:pPr>
        <w:ind w:left="4395"/>
        <w:jc w:val="right"/>
      </w:pPr>
    </w:p>
    <w:p w:rsidR="003154DD" w:rsidRPr="00D02AF2" w:rsidRDefault="003154DD" w:rsidP="003154DD">
      <w:pPr>
        <w:ind w:left="4395"/>
        <w:jc w:val="right"/>
      </w:pPr>
    </w:p>
    <w:p w:rsidR="003154DD" w:rsidRPr="00D02AF2" w:rsidRDefault="003154DD" w:rsidP="003154DD">
      <w:pPr>
        <w:ind w:left="4395"/>
        <w:jc w:val="right"/>
      </w:pPr>
    </w:p>
    <w:p w:rsidR="003154DD" w:rsidRPr="00D02AF2" w:rsidRDefault="003154DD" w:rsidP="003154DD">
      <w:pPr>
        <w:ind w:left="4395"/>
        <w:jc w:val="right"/>
      </w:pPr>
    </w:p>
    <w:p w:rsidR="003154DD" w:rsidRPr="00D02AF2" w:rsidRDefault="003154DD" w:rsidP="003154DD">
      <w:pPr>
        <w:ind w:left="4395"/>
        <w:jc w:val="right"/>
      </w:pPr>
    </w:p>
    <w:p w:rsidR="003154DD" w:rsidRPr="00D02AF2" w:rsidRDefault="003154DD" w:rsidP="003154DD">
      <w:pPr>
        <w:ind w:left="4395"/>
        <w:jc w:val="right"/>
      </w:pPr>
      <w:r w:rsidRPr="00D02AF2">
        <w:t>Приложение №2</w:t>
      </w:r>
    </w:p>
    <w:p w:rsidR="003154DD" w:rsidRPr="00D02AF2" w:rsidRDefault="003154DD" w:rsidP="003154DD">
      <w:pPr>
        <w:jc w:val="right"/>
      </w:pPr>
      <w:r w:rsidRPr="00D02AF2">
        <w:t xml:space="preserve">к Положению о </w:t>
      </w:r>
      <w:proofErr w:type="gramStart"/>
      <w:r w:rsidRPr="00D02AF2">
        <w:t>внутреннем</w:t>
      </w:r>
      <w:proofErr w:type="gramEnd"/>
      <w:r w:rsidRPr="00D02AF2">
        <w:t xml:space="preserve"> </w:t>
      </w:r>
    </w:p>
    <w:p w:rsidR="003154DD" w:rsidRPr="00D02AF2" w:rsidRDefault="003154DD" w:rsidP="003154DD">
      <w:pPr>
        <w:jc w:val="right"/>
      </w:pPr>
      <w:r w:rsidRPr="00D02AF2">
        <w:t xml:space="preserve">финансовом </w:t>
      </w:r>
      <w:proofErr w:type="gramStart"/>
      <w:r w:rsidRPr="00D02AF2">
        <w:t>аудите</w:t>
      </w:r>
      <w:proofErr w:type="gramEnd"/>
    </w:p>
    <w:p w:rsidR="003154DD" w:rsidRPr="00D02AF2" w:rsidRDefault="003154DD" w:rsidP="003154DD">
      <w:pPr>
        <w:ind w:left="4395"/>
        <w:jc w:val="right"/>
      </w:pPr>
    </w:p>
    <w:p w:rsidR="003154DD" w:rsidRPr="00D02AF2" w:rsidRDefault="003154DD" w:rsidP="003154DD">
      <w:pPr>
        <w:ind w:left="4395"/>
        <w:jc w:val="right"/>
      </w:pPr>
    </w:p>
    <w:p w:rsidR="003154DD" w:rsidRPr="00D02AF2" w:rsidRDefault="003154DD" w:rsidP="003154DD">
      <w:pPr>
        <w:ind w:left="4395"/>
        <w:jc w:val="center"/>
      </w:pPr>
      <w:r w:rsidRPr="00D02AF2">
        <w:t>УТВЕРЖДАЮ</w:t>
      </w:r>
    </w:p>
    <w:p w:rsidR="003154DD" w:rsidRPr="00D02AF2" w:rsidRDefault="003154DD" w:rsidP="003154DD">
      <w:pPr>
        <w:ind w:left="4395"/>
        <w:jc w:val="center"/>
      </w:pPr>
      <w:r w:rsidRPr="00D02AF2">
        <w:t>Директор муниципального казенного учреждения «Служба обеспечения деятельности муниципальных образовательных учреждений Хорольского муниципального района»</w:t>
      </w:r>
    </w:p>
    <w:p w:rsidR="003154DD" w:rsidRPr="00D02AF2" w:rsidRDefault="003154DD" w:rsidP="003154DD">
      <w:pPr>
        <w:ind w:left="4395"/>
        <w:jc w:val="center"/>
      </w:pPr>
      <w:r w:rsidRPr="00D02AF2">
        <w:t>_____________________ Л.А.Камышева</w:t>
      </w:r>
    </w:p>
    <w:p w:rsidR="003154DD" w:rsidRPr="00D02AF2" w:rsidRDefault="003154DD" w:rsidP="003154DD">
      <w:pPr>
        <w:ind w:left="4395"/>
        <w:jc w:val="center"/>
      </w:pPr>
      <w:r w:rsidRPr="00D02AF2">
        <w:t>“___ “ ___________20___г.</w:t>
      </w:r>
    </w:p>
    <w:p w:rsidR="003154DD" w:rsidRPr="00D02AF2" w:rsidRDefault="003154DD" w:rsidP="003154DD">
      <w:pPr>
        <w:jc w:val="center"/>
        <w:rPr>
          <w:sz w:val="28"/>
          <w:szCs w:val="28"/>
        </w:rPr>
      </w:pPr>
      <w:r w:rsidRPr="00D02AF2">
        <w:rPr>
          <w:sz w:val="28"/>
          <w:szCs w:val="28"/>
        </w:rPr>
        <w:t>Программа аудита</w:t>
      </w:r>
    </w:p>
    <w:p w:rsidR="003154DD" w:rsidRPr="00D02AF2" w:rsidRDefault="003154DD" w:rsidP="003154DD">
      <w:pPr>
        <w:jc w:val="center"/>
      </w:pPr>
      <w:r w:rsidRPr="00D02AF2">
        <w:t>____________________________________________________________________________ (тема аудиторской проверки)</w:t>
      </w:r>
    </w:p>
    <w:p w:rsidR="003154DD" w:rsidRPr="00D02AF2" w:rsidRDefault="003154DD" w:rsidP="003154DD">
      <w:pPr>
        <w:jc w:val="both"/>
      </w:pPr>
      <w:r w:rsidRPr="00D02AF2">
        <w:t>1, Объекты аудита ___________________________________________________________</w:t>
      </w:r>
    </w:p>
    <w:p w:rsidR="003154DD" w:rsidRPr="00D02AF2" w:rsidRDefault="003154DD" w:rsidP="003154DD">
      <w:pPr>
        <w:jc w:val="both"/>
      </w:pPr>
    </w:p>
    <w:p w:rsidR="003154DD" w:rsidRPr="00D02AF2" w:rsidRDefault="003154DD" w:rsidP="003154DD">
      <w:pPr>
        <w:jc w:val="both"/>
      </w:pPr>
      <w:r w:rsidRPr="00D02AF2">
        <w:t>2. Основание для проведения аудиторской проверки ______________________________</w:t>
      </w:r>
    </w:p>
    <w:p w:rsidR="003154DD" w:rsidRPr="00D02AF2" w:rsidRDefault="003154DD" w:rsidP="003154DD">
      <w:pPr>
        <w:jc w:val="both"/>
      </w:pPr>
      <w:r w:rsidRPr="00D02AF2">
        <w:lastRenderedPageBreak/>
        <w:t>____________________________________________________________________________</w:t>
      </w:r>
    </w:p>
    <w:p w:rsidR="003154DD" w:rsidRPr="00D02AF2" w:rsidRDefault="003154DD" w:rsidP="003154DD">
      <w:pPr>
        <w:jc w:val="both"/>
      </w:pPr>
    </w:p>
    <w:p w:rsidR="003154DD" w:rsidRPr="00D02AF2" w:rsidRDefault="003154DD" w:rsidP="003154DD">
      <w:pPr>
        <w:jc w:val="both"/>
      </w:pPr>
      <w:r w:rsidRPr="00D02AF2">
        <w:t>3. Вид аудиторской проверки __________________________________________________</w:t>
      </w:r>
    </w:p>
    <w:p w:rsidR="003154DD" w:rsidRPr="00D02AF2" w:rsidRDefault="003154DD" w:rsidP="003154DD">
      <w:pPr>
        <w:jc w:val="both"/>
      </w:pPr>
    </w:p>
    <w:p w:rsidR="003154DD" w:rsidRPr="00D02AF2" w:rsidRDefault="003154DD" w:rsidP="003154DD">
      <w:pPr>
        <w:jc w:val="both"/>
      </w:pPr>
      <w:r w:rsidRPr="00D02AF2">
        <w:t>4. Срок проведения аудиторской проверки _______________________________________</w:t>
      </w:r>
    </w:p>
    <w:p w:rsidR="003154DD" w:rsidRPr="00D02AF2" w:rsidRDefault="003154DD" w:rsidP="003154DD">
      <w:pPr>
        <w:jc w:val="both"/>
      </w:pPr>
    </w:p>
    <w:p w:rsidR="003154DD" w:rsidRPr="00D02AF2" w:rsidRDefault="003154DD" w:rsidP="003154DD">
      <w:pPr>
        <w:jc w:val="both"/>
      </w:pPr>
      <w:r w:rsidRPr="00D02AF2">
        <w:t xml:space="preserve">5. Перечень вопросов, подлежащих к изучению в ходе аудиторской проверки </w:t>
      </w:r>
    </w:p>
    <w:p w:rsidR="003154DD" w:rsidRPr="00D02AF2" w:rsidRDefault="003154DD" w:rsidP="003154DD">
      <w:pPr>
        <w:jc w:val="both"/>
      </w:pPr>
      <w:r w:rsidRPr="00D02AF2">
        <w:t>5.1.</w:t>
      </w:r>
    </w:p>
    <w:p w:rsidR="003154DD" w:rsidRPr="00D02AF2" w:rsidRDefault="003154DD" w:rsidP="003154DD">
      <w:pPr>
        <w:jc w:val="both"/>
      </w:pPr>
      <w:r w:rsidRPr="00D02AF2">
        <w:t>5.2.</w:t>
      </w:r>
    </w:p>
    <w:p w:rsidR="003154DD" w:rsidRPr="00D02AF2" w:rsidRDefault="003154DD" w:rsidP="003154DD">
      <w:pPr>
        <w:jc w:val="both"/>
      </w:pPr>
      <w:r w:rsidRPr="00D02AF2">
        <w:t>5.3.</w:t>
      </w:r>
    </w:p>
    <w:p w:rsidR="003154DD" w:rsidRPr="00D02AF2" w:rsidRDefault="003154DD" w:rsidP="003154DD">
      <w:pPr>
        <w:jc w:val="both"/>
      </w:pPr>
    </w:p>
    <w:p w:rsidR="003154DD" w:rsidRPr="00D02AF2" w:rsidRDefault="003154DD" w:rsidP="003154DD">
      <w:pPr>
        <w:jc w:val="both"/>
      </w:pPr>
    </w:p>
    <w:p w:rsidR="003154DD" w:rsidRPr="00D02AF2" w:rsidRDefault="003154DD" w:rsidP="003154DD">
      <w:pPr>
        <w:jc w:val="both"/>
      </w:pPr>
    </w:p>
    <w:p w:rsidR="003154DD" w:rsidRPr="00D02AF2" w:rsidRDefault="003154DD" w:rsidP="003154DD">
      <w:pPr>
        <w:jc w:val="both"/>
      </w:pPr>
    </w:p>
    <w:p w:rsidR="003154DD" w:rsidRPr="00D02AF2" w:rsidRDefault="003154DD" w:rsidP="003154DD">
      <w:pPr>
        <w:jc w:val="both"/>
      </w:pPr>
      <w:r w:rsidRPr="00D02AF2">
        <w:t>Руководитель аудиторской группы</w:t>
      </w:r>
    </w:p>
    <w:p w:rsidR="003154DD" w:rsidRPr="00D02AF2" w:rsidRDefault="003154DD" w:rsidP="003154DD">
      <w:pPr>
        <w:jc w:val="both"/>
      </w:pPr>
      <w:r w:rsidRPr="00D02AF2">
        <w:t xml:space="preserve">(ответственный работник)/ </w:t>
      </w:r>
    </w:p>
    <w:p w:rsidR="003154DD" w:rsidRPr="00D02AF2" w:rsidRDefault="003154DD" w:rsidP="003154DD">
      <w:pPr>
        <w:jc w:val="both"/>
      </w:pPr>
      <w:r w:rsidRPr="00D02AF2">
        <w:t>Должностное лицо, осуществляющее</w:t>
      </w:r>
    </w:p>
    <w:p w:rsidR="003154DD" w:rsidRPr="00D02AF2" w:rsidRDefault="003154DD" w:rsidP="003154DD">
      <w:pPr>
        <w:jc w:val="both"/>
      </w:pPr>
      <w:r w:rsidRPr="00D02AF2">
        <w:t>аудиторскую проверку</w:t>
      </w:r>
    </w:p>
    <w:p w:rsidR="003154DD" w:rsidRPr="00D02AF2" w:rsidRDefault="003154DD" w:rsidP="003154DD">
      <w:pPr>
        <w:jc w:val="both"/>
      </w:pPr>
      <w:r w:rsidRPr="00D02AF2">
        <w:t>__________________________      ____________     __________________________________</w:t>
      </w:r>
    </w:p>
    <w:p w:rsidR="003154DD" w:rsidRPr="00D02AF2" w:rsidRDefault="003154DD" w:rsidP="003154DD">
      <w:pPr>
        <w:jc w:val="both"/>
      </w:pPr>
      <w:r w:rsidRPr="00D02AF2">
        <w:t xml:space="preserve">              (должность)                          (подпись)                            (Ф.И.О.)</w:t>
      </w:r>
    </w:p>
    <w:p w:rsidR="003154DD" w:rsidRPr="00D02AF2" w:rsidRDefault="003154DD" w:rsidP="003154DD">
      <w:pPr>
        <w:jc w:val="both"/>
      </w:pPr>
    </w:p>
    <w:p w:rsidR="003154DD" w:rsidRPr="00D02AF2" w:rsidRDefault="003154DD" w:rsidP="003154DD">
      <w:pPr>
        <w:pStyle w:val="ConsPlusNonformat"/>
        <w:rPr>
          <w:rFonts w:ascii="Times New Roman" w:hAnsi="Times New Roman" w:cs="Times New Roman"/>
          <w:sz w:val="24"/>
          <w:szCs w:val="24"/>
        </w:rPr>
      </w:pPr>
    </w:p>
    <w:p w:rsidR="003154DD" w:rsidRPr="00D02AF2" w:rsidRDefault="003154DD" w:rsidP="003154DD">
      <w:pPr>
        <w:pStyle w:val="ConsPlusNonformat"/>
        <w:rPr>
          <w:rFonts w:ascii="Times New Roman" w:hAnsi="Times New Roman" w:cs="Times New Roman"/>
          <w:sz w:val="24"/>
          <w:szCs w:val="24"/>
        </w:rPr>
      </w:pPr>
    </w:p>
    <w:p w:rsidR="003154DD" w:rsidRPr="00D02AF2" w:rsidRDefault="003154DD" w:rsidP="003154DD">
      <w:pPr>
        <w:pStyle w:val="ConsPlusNonformat"/>
        <w:rPr>
          <w:rFonts w:ascii="Times New Roman" w:hAnsi="Times New Roman" w:cs="Times New Roman"/>
          <w:sz w:val="24"/>
          <w:szCs w:val="24"/>
        </w:rPr>
      </w:pPr>
    </w:p>
    <w:p w:rsidR="003154DD" w:rsidRPr="00D02AF2" w:rsidRDefault="003154DD" w:rsidP="003154DD">
      <w:pPr>
        <w:pStyle w:val="ConsPlusNonformat"/>
        <w:rPr>
          <w:rFonts w:ascii="Times New Roman" w:hAnsi="Times New Roman" w:cs="Times New Roman"/>
          <w:sz w:val="24"/>
          <w:szCs w:val="24"/>
        </w:rPr>
      </w:pPr>
      <w:r w:rsidRPr="00D02AF2">
        <w:rPr>
          <w:rFonts w:ascii="Times New Roman" w:hAnsi="Times New Roman" w:cs="Times New Roman"/>
          <w:sz w:val="24"/>
          <w:szCs w:val="24"/>
        </w:rPr>
        <w:t>Ознакомлены:</w:t>
      </w:r>
    </w:p>
    <w:p w:rsidR="003154DD" w:rsidRPr="00D02AF2" w:rsidRDefault="003154DD" w:rsidP="003154DD">
      <w:pPr>
        <w:pStyle w:val="ConsPlusNonformat"/>
        <w:jc w:val="right"/>
        <w:rPr>
          <w:rFonts w:ascii="Times New Roman" w:hAnsi="Times New Roman" w:cs="Times New Roman"/>
          <w:sz w:val="24"/>
          <w:szCs w:val="24"/>
        </w:rPr>
      </w:pPr>
    </w:p>
    <w:p w:rsidR="003154DD" w:rsidRPr="00D02AF2" w:rsidRDefault="003154DD" w:rsidP="003154DD">
      <w:pPr>
        <w:pStyle w:val="ConsPlusNonformat"/>
        <w:jc w:val="right"/>
        <w:rPr>
          <w:rFonts w:ascii="Times New Roman" w:hAnsi="Times New Roman" w:cs="Times New Roman"/>
          <w:sz w:val="24"/>
          <w:szCs w:val="24"/>
        </w:rPr>
      </w:pPr>
    </w:p>
    <w:p w:rsidR="003154DD" w:rsidRPr="00D02AF2" w:rsidRDefault="003154DD" w:rsidP="003154DD">
      <w:pPr>
        <w:pStyle w:val="ConsPlusNonformat"/>
        <w:jc w:val="right"/>
        <w:rPr>
          <w:rFonts w:ascii="Times New Roman" w:hAnsi="Times New Roman" w:cs="Times New Roman"/>
          <w:sz w:val="24"/>
          <w:szCs w:val="24"/>
        </w:rPr>
      </w:pPr>
    </w:p>
    <w:p w:rsidR="003154DD" w:rsidRPr="00D02AF2" w:rsidRDefault="003154DD" w:rsidP="003154DD">
      <w:pPr>
        <w:pStyle w:val="ConsPlusNonformat"/>
        <w:jc w:val="right"/>
        <w:rPr>
          <w:rFonts w:ascii="Times New Roman" w:hAnsi="Times New Roman" w:cs="Times New Roman"/>
          <w:sz w:val="24"/>
          <w:szCs w:val="24"/>
        </w:rPr>
      </w:pPr>
      <w:r w:rsidRPr="00D02AF2">
        <w:rPr>
          <w:rFonts w:ascii="Times New Roman" w:hAnsi="Times New Roman" w:cs="Times New Roman"/>
          <w:sz w:val="24"/>
          <w:szCs w:val="24"/>
        </w:rPr>
        <w:t>Приложение №3</w:t>
      </w:r>
    </w:p>
    <w:p w:rsidR="003154DD" w:rsidRPr="00D02AF2" w:rsidRDefault="003154DD" w:rsidP="003154DD">
      <w:pPr>
        <w:jc w:val="right"/>
      </w:pPr>
      <w:r w:rsidRPr="00D02AF2">
        <w:t xml:space="preserve">к Положению о </w:t>
      </w:r>
      <w:proofErr w:type="gramStart"/>
      <w:r w:rsidRPr="00D02AF2">
        <w:t>внутреннем</w:t>
      </w:r>
      <w:proofErr w:type="gramEnd"/>
      <w:r w:rsidRPr="00D02AF2">
        <w:t xml:space="preserve"> </w:t>
      </w:r>
    </w:p>
    <w:p w:rsidR="003154DD" w:rsidRPr="00D02AF2" w:rsidRDefault="003154DD" w:rsidP="003154DD">
      <w:pPr>
        <w:jc w:val="right"/>
      </w:pPr>
      <w:r w:rsidRPr="00D02AF2">
        <w:t xml:space="preserve">финансовом </w:t>
      </w:r>
      <w:proofErr w:type="gramStart"/>
      <w:r w:rsidRPr="00D02AF2">
        <w:t>аудите</w:t>
      </w:r>
      <w:proofErr w:type="gramEnd"/>
    </w:p>
    <w:p w:rsidR="003154DD" w:rsidRPr="00D02AF2" w:rsidRDefault="003154DD" w:rsidP="003154DD">
      <w:pPr>
        <w:pStyle w:val="ConsPlusNonformat"/>
        <w:jc w:val="center"/>
        <w:rPr>
          <w:rFonts w:ascii="Times New Roman" w:hAnsi="Times New Roman" w:cs="Times New Roman"/>
          <w:sz w:val="24"/>
          <w:szCs w:val="24"/>
        </w:rPr>
      </w:pPr>
    </w:p>
    <w:p w:rsidR="003154DD" w:rsidRPr="00D02AF2" w:rsidRDefault="003154DD" w:rsidP="003154DD">
      <w:pPr>
        <w:pStyle w:val="ConsPlusNonformat"/>
        <w:jc w:val="center"/>
        <w:rPr>
          <w:rFonts w:ascii="Times New Roman" w:hAnsi="Times New Roman" w:cs="Times New Roman"/>
          <w:sz w:val="24"/>
          <w:szCs w:val="24"/>
        </w:rPr>
      </w:pPr>
      <w:r w:rsidRPr="00D02AF2">
        <w:rPr>
          <w:rFonts w:ascii="Times New Roman" w:hAnsi="Times New Roman" w:cs="Times New Roman"/>
          <w:sz w:val="24"/>
          <w:szCs w:val="24"/>
        </w:rPr>
        <w:t xml:space="preserve">Муниципальное казенное учреждение </w:t>
      </w:r>
    </w:p>
    <w:p w:rsidR="003154DD" w:rsidRPr="00D02AF2" w:rsidRDefault="003154DD" w:rsidP="003154DD">
      <w:pPr>
        <w:pStyle w:val="ConsPlusNonformat"/>
        <w:jc w:val="center"/>
        <w:rPr>
          <w:rFonts w:ascii="Times New Roman" w:hAnsi="Times New Roman" w:cs="Times New Roman"/>
          <w:sz w:val="24"/>
          <w:szCs w:val="24"/>
        </w:rPr>
      </w:pPr>
      <w:r w:rsidRPr="00D02AF2">
        <w:rPr>
          <w:rFonts w:ascii="Times New Roman" w:hAnsi="Times New Roman" w:cs="Times New Roman"/>
          <w:sz w:val="24"/>
          <w:szCs w:val="24"/>
        </w:rPr>
        <w:t>«Служба обеспечения деятельности муниципальных образовательных учреждений Хорольского муниципального района»</w:t>
      </w:r>
    </w:p>
    <w:p w:rsidR="003154DD" w:rsidRPr="00D02AF2" w:rsidRDefault="003154DD" w:rsidP="003154DD">
      <w:pPr>
        <w:pStyle w:val="ConsPlusNonformat"/>
        <w:jc w:val="center"/>
        <w:rPr>
          <w:rFonts w:ascii="Times New Roman" w:hAnsi="Times New Roman" w:cs="Times New Roman"/>
          <w:sz w:val="24"/>
          <w:szCs w:val="24"/>
        </w:rPr>
      </w:pPr>
    </w:p>
    <w:p w:rsidR="003154DD" w:rsidRPr="00D02AF2" w:rsidRDefault="003154DD" w:rsidP="003154DD">
      <w:pPr>
        <w:pStyle w:val="ConsPlusNonformat"/>
        <w:jc w:val="center"/>
        <w:rPr>
          <w:rFonts w:ascii="Times New Roman" w:hAnsi="Times New Roman" w:cs="Times New Roman"/>
          <w:sz w:val="24"/>
          <w:szCs w:val="24"/>
        </w:rPr>
      </w:pPr>
    </w:p>
    <w:p w:rsidR="003154DD" w:rsidRPr="00D02AF2" w:rsidRDefault="003154DD" w:rsidP="003154DD">
      <w:pPr>
        <w:pStyle w:val="ConsPlusNonformat"/>
        <w:jc w:val="center"/>
        <w:rPr>
          <w:rFonts w:ascii="Times New Roman" w:hAnsi="Times New Roman" w:cs="Times New Roman"/>
          <w:sz w:val="24"/>
          <w:szCs w:val="24"/>
        </w:rPr>
      </w:pPr>
      <w:r w:rsidRPr="00D02AF2">
        <w:rPr>
          <w:rFonts w:ascii="Times New Roman" w:hAnsi="Times New Roman" w:cs="Times New Roman"/>
          <w:sz w:val="24"/>
          <w:szCs w:val="24"/>
        </w:rPr>
        <w:t>АКТ № ______</w:t>
      </w:r>
    </w:p>
    <w:p w:rsidR="003154DD" w:rsidRPr="00D02AF2" w:rsidRDefault="003154DD" w:rsidP="003154DD">
      <w:pPr>
        <w:pStyle w:val="ConsPlusNonformat"/>
        <w:jc w:val="center"/>
        <w:rPr>
          <w:rFonts w:ascii="Times New Roman" w:hAnsi="Times New Roman" w:cs="Times New Roman"/>
          <w:sz w:val="24"/>
          <w:szCs w:val="24"/>
        </w:rPr>
      </w:pPr>
      <w:r w:rsidRPr="00D02AF2">
        <w:rPr>
          <w:rFonts w:ascii="Times New Roman" w:hAnsi="Times New Roman" w:cs="Times New Roman"/>
          <w:sz w:val="24"/>
          <w:szCs w:val="24"/>
        </w:rPr>
        <w:t>по результатам аудиторской проверки</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(тема аудиторской проверки)</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(проверяемый период)</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                                                                    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(место составления Акта)                                                                                    (дата)</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Во исполнение 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w:t>
      </w:r>
      <w:proofErr w:type="gramStart"/>
      <w:r w:rsidRPr="00D02AF2">
        <w:rPr>
          <w:rFonts w:ascii="Times New Roman" w:hAnsi="Times New Roman" w:cs="Times New Roman"/>
          <w:sz w:val="24"/>
          <w:szCs w:val="24"/>
        </w:rPr>
        <w:t>(реквизиты решения о назначении аудиторской проверки,</w:t>
      </w:r>
      <w:proofErr w:type="gramEnd"/>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w:t>
      </w:r>
      <w:proofErr w:type="gramStart"/>
      <w:r w:rsidRPr="00D02AF2">
        <w:rPr>
          <w:rFonts w:ascii="Times New Roman" w:hAnsi="Times New Roman" w:cs="Times New Roman"/>
          <w:sz w:val="24"/>
          <w:szCs w:val="24"/>
        </w:rPr>
        <w:t>N пункта плана)</w:t>
      </w:r>
      <w:proofErr w:type="gramEnd"/>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lastRenderedPageBreak/>
        <w:t>в соответствии с Программой 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(реквизиты Программы аудиторской проверки)</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группой в составе:</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proofErr w:type="gramStart"/>
      <w:r w:rsidRPr="00D02AF2">
        <w:rPr>
          <w:rFonts w:ascii="Times New Roman" w:hAnsi="Times New Roman" w:cs="Times New Roman"/>
          <w:sz w:val="24"/>
          <w:szCs w:val="24"/>
        </w:rPr>
        <w:t>Фамилия,  инициалы  руководителя  группы  аудита  (руководитель аудиторской</w:t>
      </w:r>
      <w:proofErr w:type="gramEnd"/>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группы) - должность руководителя аудиторской группы </w:t>
      </w:r>
      <w:proofErr w:type="spellStart"/>
      <w:proofErr w:type="gramStart"/>
      <w:r w:rsidRPr="00D02AF2">
        <w:rPr>
          <w:rFonts w:ascii="Times New Roman" w:hAnsi="Times New Roman" w:cs="Times New Roman"/>
          <w:sz w:val="24"/>
          <w:szCs w:val="24"/>
        </w:rPr>
        <w:t>группы</w:t>
      </w:r>
      <w:proofErr w:type="spellEnd"/>
      <w:proofErr w:type="gramEnd"/>
      <w:r w:rsidRPr="00D02AF2">
        <w:rPr>
          <w:rFonts w:ascii="Times New Roman" w:hAnsi="Times New Roman" w:cs="Times New Roman"/>
          <w:sz w:val="24"/>
          <w:szCs w:val="24"/>
        </w:rPr>
        <w:t>,</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(в творительном падеже)</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Фамилия,  инициалы  участника  аудиторской  группы  -  должность  участника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аудиторской группы,</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(в творительном падеже)</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и т.д. -</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проведена аудиторская проверка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(тема аудиторской проверки)</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(проверяемый период)</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Вид аудиторской проверки: 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Срок проведения аудиторской проверки: 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Методы проведения аудиторской проверки: 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Перечень вопросов, изученных в ходе аудиторской проверки:</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1. 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2. 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3. 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Краткая информация об объектах аудита.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Проверка проведена в присутствии</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w:t>
      </w:r>
      <w:proofErr w:type="gramStart"/>
      <w:r w:rsidRPr="00D02AF2">
        <w:rPr>
          <w:rFonts w:ascii="Times New Roman" w:hAnsi="Times New Roman" w:cs="Times New Roman"/>
          <w:sz w:val="24"/>
          <w:szCs w:val="24"/>
        </w:rPr>
        <w:t>(должность, Ф.И.О. руководителя объекта аудита</w:t>
      </w:r>
      <w:proofErr w:type="gramEnd"/>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(иных уполномоченных лиц))</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w:t>
      </w:r>
      <w:proofErr w:type="gramStart"/>
      <w:r w:rsidRPr="00D02AF2">
        <w:rPr>
          <w:rFonts w:ascii="Times New Roman" w:hAnsi="Times New Roman" w:cs="Times New Roman"/>
          <w:sz w:val="24"/>
          <w:szCs w:val="24"/>
        </w:rPr>
        <w:t>(заполняется в случае осуществления проверки по месту</w:t>
      </w:r>
      <w:proofErr w:type="gramEnd"/>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нахождения объекта аудита)</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В ходе проведения аудиторской проверки установлено следующее.</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По вопросу N 1 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По вопросу N 2 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Краткое   изложение   результатов   аудиторской  проверки   в   разрезе</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исследуемых вопросов со ссылкой на прилагаемые к Акту документы.</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lastRenderedPageBreak/>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___________________________________________________________________________</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Должность руководителя аудиторской группы</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(ответственного работника)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 _________________ 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(должность)                                             подпись                            Ф.И.О.</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дата</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Участники аудиторской группы:</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Должность участника аудиторской группы</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(ответственного работника)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 _________________ 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(должность)                                              подпись                        Ф.И.О.</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дата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Один экземпляр Акта получен для ознакомления:</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Должность руководителя объекта аудита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(иного уполномоченного лица)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 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 _________________ 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(должность)                подпись                Ф.И.О.</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дата</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"Ознакомле</w:t>
      </w:r>
      <w:proofErr w:type="gramStart"/>
      <w:r w:rsidRPr="00D02AF2">
        <w:rPr>
          <w:rFonts w:ascii="Times New Roman" w:hAnsi="Times New Roman" w:cs="Times New Roman"/>
          <w:sz w:val="24"/>
          <w:szCs w:val="24"/>
        </w:rPr>
        <w:t>н(</w:t>
      </w:r>
      <w:proofErr w:type="gramEnd"/>
      <w:r w:rsidRPr="00D02AF2">
        <w:rPr>
          <w:rFonts w:ascii="Times New Roman" w:hAnsi="Times New Roman" w:cs="Times New Roman"/>
          <w:sz w:val="24"/>
          <w:szCs w:val="24"/>
        </w:rPr>
        <w:t>а)"</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Должность руководителя объекта аудита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(иного уполномоченного лица)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 _________________ 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(должность)                 подпись               Ф.И.О.</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Один экземпляр Акта получен:</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Должность руководителя объекта аудита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(иного уполномоченного лица)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 _________________ 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(должность)                 подпись               Ф.И.О.</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Заполняется  в случае отказа руководителя  (иного уполномоченного лица)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объекта аудита от подписи</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От подписи настоящего Акта (получения экземпляра Акта)</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________________________________________________________________ отказался.</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w:t>
      </w:r>
      <w:proofErr w:type="gramStart"/>
      <w:r w:rsidRPr="00D02AF2">
        <w:rPr>
          <w:rFonts w:ascii="Times New Roman" w:hAnsi="Times New Roman" w:cs="Times New Roman"/>
          <w:sz w:val="24"/>
          <w:szCs w:val="24"/>
        </w:rPr>
        <w:t>(должность руководителя объекта аудита</w:t>
      </w:r>
      <w:proofErr w:type="gramEnd"/>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(иного уполномоченного лица))</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Должность руководителя</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(руководитель аудиторской группы)</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________________________________ _________________ ________________________</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          (должность)                 подпись               Ф.И.О.</w:t>
      </w:r>
    </w:p>
    <w:p w:rsidR="003154DD" w:rsidRPr="00D02AF2" w:rsidRDefault="003154DD" w:rsidP="003154DD">
      <w:pPr>
        <w:pStyle w:val="ConsPlusNonformat"/>
        <w:jc w:val="both"/>
        <w:rPr>
          <w:rFonts w:ascii="Times New Roman" w:hAnsi="Times New Roman" w:cs="Times New Roman"/>
          <w:sz w:val="24"/>
          <w:szCs w:val="24"/>
        </w:rPr>
      </w:pP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дата</w:t>
      </w:r>
    </w:p>
    <w:p w:rsidR="003154DD" w:rsidRPr="00D02AF2" w:rsidRDefault="003154DD" w:rsidP="003154DD">
      <w:pPr>
        <w:pStyle w:val="ConsPlusNormal"/>
        <w:jc w:val="both"/>
        <w:rPr>
          <w:rFonts w:ascii="Times New Roman" w:hAnsi="Times New Roman" w:cs="Times New Roman"/>
          <w:sz w:val="24"/>
          <w:szCs w:val="24"/>
        </w:rPr>
      </w:pPr>
    </w:p>
    <w:p w:rsidR="003154DD" w:rsidRPr="00D02AF2" w:rsidRDefault="003154DD" w:rsidP="003154DD"/>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both"/>
        <w:rPr>
          <w:b w:val="0"/>
          <w:sz w:val="28"/>
          <w:szCs w:val="28"/>
        </w:rPr>
      </w:pPr>
    </w:p>
    <w:p w:rsidR="003154DD" w:rsidRPr="00D02AF2" w:rsidRDefault="003154DD" w:rsidP="003154DD">
      <w:pPr>
        <w:jc w:val="right"/>
      </w:pPr>
    </w:p>
    <w:p w:rsidR="003154DD" w:rsidRPr="00D02AF2" w:rsidRDefault="003154DD" w:rsidP="003154DD">
      <w:pPr>
        <w:jc w:val="right"/>
      </w:pPr>
      <w:r w:rsidRPr="00D02AF2">
        <w:t>Приложение №4</w:t>
      </w:r>
    </w:p>
    <w:p w:rsidR="003154DD" w:rsidRPr="00D02AF2" w:rsidRDefault="003154DD" w:rsidP="003154DD">
      <w:pPr>
        <w:jc w:val="right"/>
      </w:pPr>
      <w:r w:rsidRPr="00D02AF2">
        <w:t xml:space="preserve">к Положению о </w:t>
      </w:r>
      <w:proofErr w:type="gramStart"/>
      <w:r w:rsidRPr="00D02AF2">
        <w:t>внутреннем</w:t>
      </w:r>
      <w:proofErr w:type="gramEnd"/>
      <w:r w:rsidRPr="00D02AF2">
        <w:t xml:space="preserve"> </w:t>
      </w:r>
    </w:p>
    <w:p w:rsidR="003154DD" w:rsidRPr="00D02AF2" w:rsidRDefault="003154DD" w:rsidP="003154DD">
      <w:pPr>
        <w:jc w:val="right"/>
      </w:pPr>
      <w:r w:rsidRPr="00D02AF2">
        <w:t xml:space="preserve">финансовом </w:t>
      </w:r>
      <w:proofErr w:type="gramStart"/>
      <w:r w:rsidRPr="00D02AF2">
        <w:t>аудите</w:t>
      </w:r>
      <w:proofErr w:type="gramEnd"/>
    </w:p>
    <w:p w:rsidR="003154DD" w:rsidRPr="00D02AF2" w:rsidRDefault="003154DD" w:rsidP="003154DD">
      <w:pPr>
        <w:jc w:val="right"/>
      </w:pPr>
    </w:p>
    <w:p w:rsidR="003154DD" w:rsidRPr="00D02AF2" w:rsidRDefault="003154DD" w:rsidP="003154DD">
      <w:pPr>
        <w:ind w:left="3969"/>
        <w:contextualSpacing/>
        <w:jc w:val="center"/>
      </w:pPr>
      <w:r w:rsidRPr="00D02AF2">
        <w:t>УТВЕРЖДАЮ</w:t>
      </w:r>
    </w:p>
    <w:p w:rsidR="003154DD" w:rsidRPr="00D02AF2" w:rsidRDefault="003154DD" w:rsidP="003154DD">
      <w:pPr>
        <w:ind w:left="4111"/>
        <w:contextualSpacing/>
        <w:jc w:val="center"/>
      </w:pPr>
      <w:r w:rsidRPr="00D02AF2">
        <w:t>Директор</w:t>
      </w:r>
    </w:p>
    <w:p w:rsidR="003154DD" w:rsidRPr="00D02AF2" w:rsidRDefault="003154DD" w:rsidP="003154DD">
      <w:pPr>
        <w:ind w:left="3969"/>
        <w:contextualSpacing/>
        <w:jc w:val="center"/>
      </w:pPr>
      <w:r w:rsidRPr="00D02AF2">
        <w:t>муниципального  казенного  учреждения</w:t>
      </w:r>
    </w:p>
    <w:p w:rsidR="003154DD" w:rsidRPr="00D02AF2" w:rsidRDefault="003154DD" w:rsidP="003154DD">
      <w:pPr>
        <w:ind w:left="3969"/>
        <w:contextualSpacing/>
        <w:jc w:val="center"/>
      </w:pPr>
      <w:r w:rsidRPr="00D02AF2">
        <w:t>«Служба обеспечения деятельности</w:t>
      </w:r>
    </w:p>
    <w:p w:rsidR="003154DD" w:rsidRPr="00D02AF2" w:rsidRDefault="003154DD" w:rsidP="003154DD">
      <w:pPr>
        <w:ind w:left="3969"/>
        <w:contextualSpacing/>
        <w:jc w:val="center"/>
      </w:pPr>
      <w:r w:rsidRPr="00D02AF2">
        <w:t>муниципальных образовательных учреждений</w:t>
      </w:r>
    </w:p>
    <w:p w:rsidR="003154DD" w:rsidRPr="00D02AF2" w:rsidRDefault="003154DD" w:rsidP="003154DD">
      <w:pPr>
        <w:ind w:left="3969"/>
        <w:contextualSpacing/>
        <w:jc w:val="center"/>
      </w:pPr>
      <w:r w:rsidRPr="00D02AF2">
        <w:t>Хорольского муниципального района» и</w:t>
      </w:r>
    </w:p>
    <w:p w:rsidR="003154DD" w:rsidRPr="00D02AF2" w:rsidRDefault="003154DD" w:rsidP="003154DD">
      <w:pPr>
        <w:ind w:left="3969"/>
        <w:contextualSpacing/>
        <w:jc w:val="center"/>
      </w:pPr>
      <w:r w:rsidRPr="00D02AF2">
        <w:t xml:space="preserve">подведомственных ему </w:t>
      </w:r>
      <w:proofErr w:type="gramStart"/>
      <w:r w:rsidRPr="00D02AF2">
        <w:t>учреждениях</w:t>
      </w:r>
      <w:proofErr w:type="gramEnd"/>
      <w:r w:rsidRPr="00D02AF2">
        <w:t>»</w:t>
      </w:r>
    </w:p>
    <w:p w:rsidR="003154DD" w:rsidRPr="00D02AF2" w:rsidRDefault="003154DD" w:rsidP="003154DD">
      <w:pPr>
        <w:ind w:left="4395"/>
        <w:jc w:val="center"/>
      </w:pPr>
      <w:r w:rsidRPr="00D02AF2">
        <w:t>_____________________ Л.А.Камышева</w:t>
      </w:r>
    </w:p>
    <w:p w:rsidR="003154DD" w:rsidRPr="00D02AF2" w:rsidRDefault="003154DD" w:rsidP="003154DD">
      <w:pPr>
        <w:ind w:left="3969"/>
        <w:contextualSpacing/>
        <w:jc w:val="center"/>
        <w:rPr>
          <w:u w:val="single"/>
        </w:rPr>
      </w:pPr>
      <w:r w:rsidRPr="00D02AF2">
        <w:rPr>
          <w:sz w:val="16"/>
          <w:szCs w:val="16"/>
        </w:rPr>
        <w:t xml:space="preserve"> </w:t>
      </w:r>
      <w:r w:rsidRPr="00D02AF2">
        <w:rPr>
          <w:u w:val="single"/>
        </w:rPr>
        <w:t>_____________20    года</w:t>
      </w:r>
    </w:p>
    <w:p w:rsidR="003154DD" w:rsidRPr="00D02AF2" w:rsidRDefault="003154DD" w:rsidP="003154DD">
      <w:pPr>
        <w:ind w:left="3969"/>
        <w:contextualSpacing/>
        <w:jc w:val="center"/>
        <w:rPr>
          <w:sz w:val="16"/>
          <w:szCs w:val="16"/>
          <w:u w:val="single"/>
        </w:rPr>
      </w:pPr>
      <w:r w:rsidRPr="00D02AF2">
        <w:rPr>
          <w:sz w:val="16"/>
          <w:szCs w:val="16"/>
          <w:u w:val="single"/>
        </w:rPr>
        <w:t>(дата)</w:t>
      </w: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center"/>
      </w:pPr>
      <w:r w:rsidRPr="00D02AF2">
        <w:t>ОТЧЕТ</w:t>
      </w:r>
    </w:p>
    <w:p w:rsidR="003154DD" w:rsidRPr="00D02AF2" w:rsidRDefault="003154DD" w:rsidP="003154DD">
      <w:pPr>
        <w:jc w:val="center"/>
      </w:pPr>
      <w:r w:rsidRPr="00D02AF2">
        <w:t>о результатах проверки</w:t>
      </w:r>
    </w:p>
    <w:p w:rsidR="003154DD" w:rsidRPr="00D02AF2" w:rsidRDefault="003154DD" w:rsidP="003154DD">
      <w:pPr>
        <w:jc w:val="both"/>
      </w:pPr>
      <w:r w:rsidRPr="00D02AF2">
        <w:t>_____________________________________________________________________________</w:t>
      </w:r>
    </w:p>
    <w:p w:rsidR="003154DD" w:rsidRPr="00D02AF2" w:rsidRDefault="003154DD" w:rsidP="003154DD">
      <w:pPr>
        <w:jc w:val="center"/>
      </w:pPr>
      <w:r w:rsidRPr="00D02AF2">
        <w:t>(полное наименование объекта аудиторской проверки)</w:t>
      </w:r>
    </w:p>
    <w:p w:rsidR="003154DD" w:rsidRPr="00D02AF2" w:rsidRDefault="003154DD" w:rsidP="003154DD">
      <w:pPr>
        <w:jc w:val="center"/>
      </w:pPr>
    </w:p>
    <w:p w:rsidR="003154DD" w:rsidRPr="00D02AF2" w:rsidRDefault="003154DD" w:rsidP="003154DD">
      <w:r w:rsidRPr="00D02AF2">
        <w:t>1. Основание для проведения аудиторской проверки: ________________________________</w:t>
      </w:r>
    </w:p>
    <w:p w:rsidR="003154DD" w:rsidRPr="00D02AF2" w:rsidRDefault="003154DD" w:rsidP="003154DD">
      <w:r w:rsidRPr="00D02AF2">
        <w:t>_____________________________________________________________________________</w:t>
      </w:r>
    </w:p>
    <w:p w:rsidR="003154DD" w:rsidRPr="00D02AF2" w:rsidRDefault="003154DD" w:rsidP="003154DD">
      <w:pPr>
        <w:jc w:val="center"/>
      </w:pPr>
      <w:proofErr w:type="gramStart"/>
      <w:r w:rsidRPr="00D02AF2">
        <w:lastRenderedPageBreak/>
        <w:t>(реквизиты решения о назначении аудиторской проверки, № пункта плана</w:t>
      </w:r>
      <w:proofErr w:type="gramEnd"/>
    </w:p>
    <w:p w:rsidR="003154DD" w:rsidRPr="00D02AF2" w:rsidRDefault="003154DD" w:rsidP="003154DD">
      <w:pPr>
        <w:jc w:val="center"/>
      </w:pPr>
      <w:r w:rsidRPr="00D02AF2">
        <w:t>внутреннего финансового аудита)</w:t>
      </w:r>
    </w:p>
    <w:p w:rsidR="003154DD" w:rsidRPr="00D02AF2" w:rsidRDefault="003154DD" w:rsidP="003154DD">
      <w:r w:rsidRPr="00D02AF2">
        <w:t>2. Тема аудиторской проверки: __________________________________________________</w:t>
      </w:r>
    </w:p>
    <w:p w:rsidR="003154DD" w:rsidRPr="00D02AF2" w:rsidRDefault="003154DD" w:rsidP="003154DD">
      <w:r w:rsidRPr="00D02AF2">
        <w:t>3. Проверяемый период: ________________________________________________________</w:t>
      </w:r>
    </w:p>
    <w:p w:rsidR="003154DD" w:rsidRPr="00D02AF2" w:rsidRDefault="003154DD" w:rsidP="003154DD">
      <w:r w:rsidRPr="00D02AF2">
        <w:t>4. Срок проведения аудиторской проверки: ________________________________________</w:t>
      </w:r>
    </w:p>
    <w:p w:rsidR="003154DD" w:rsidRPr="00D02AF2" w:rsidRDefault="003154DD" w:rsidP="003154DD">
      <w:r w:rsidRPr="00D02AF2">
        <w:t>5. Цель аудиторской проверки: __________________________________________________</w:t>
      </w:r>
    </w:p>
    <w:p w:rsidR="003154DD" w:rsidRPr="00D02AF2" w:rsidRDefault="003154DD" w:rsidP="003154DD">
      <w:r w:rsidRPr="00D02AF2">
        <w:t>6. Вид аудиторской проверки: ___________________________________________________</w:t>
      </w:r>
    </w:p>
    <w:p w:rsidR="003154DD" w:rsidRPr="00D02AF2" w:rsidRDefault="003154DD" w:rsidP="003154DD">
      <w:r w:rsidRPr="00D02AF2">
        <w:t>7. Срок проведения аудиторской проверки: ________________________________________</w:t>
      </w:r>
    </w:p>
    <w:p w:rsidR="003154DD" w:rsidRPr="00D02AF2" w:rsidRDefault="003154DD" w:rsidP="003154DD">
      <w:r w:rsidRPr="00D02AF2">
        <w:t xml:space="preserve">8. Перечень вопросов, изученных в ходе аудиторской проверки: </w:t>
      </w:r>
    </w:p>
    <w:p w:rsidR="003154DD" w:rsidRPr="00D02AF2" w:rsidRDefault="003154DD" w:rsidP="003154DD">
      <w:r w:rsidRPr="00D02AF2">
        <w:t>8.1. __________________________________________________________________________</w:t>
      </w:r>
    </w:p>
    <w:p w:rsidR="003154DD" w:rsidRPr="00D02AF2" w:rsidRDefault="003154DD" w:rsidP="003154DD">
      <w:r w:rsidRPr="00D02AF2">
        <w:t>8.2. __________________________________________________________________________</w:t>
      </w:r>
    </w:p>
    <w:p w:rsidR="003154DD" w:rsidRPr="00D02AF2" w:rsidRDefault="003154DD" w:rsidP="003154DD">
      <w:r w:rsidRPr="00D02AF2">
        <w:t>8.3. _________________________________________________________________________</w:t>
      </w:r>
    </w:p>
    <w:p w:rsidR="003154DD" w:rsidRPr="00D02AF2" w:rsidRDefault="003154DD" w:rsidP="003154DD">
      <w:r w:rsidRPr="00D02AF2">
        <w:t>……….</w:t>
      </w:r>
    </w:p>
    <w:p w:rsidR="003154DD" w:rsidRPr="00D02AF2" w:rsidRDefault="003154DD" w:rsidP="003154DD">
      <w:r w:rsidRPr="00D02AF2">
        <w:t>……….</w:t>
      </w:r>
    </w:p>
    <w:p w:rsidR="003154DD" w:rsidRPr="00D02AF2" w:rsidRDefault="003154DD" w:rsidP="003154DD">
      <w:r w:rsidRPr="00D02AF2">
        <w:t>9. По результатам аудиторской проверки установлено следующее:</w:t>
      </w:r>
    </w:p>
    <w:p w:rsidR="003154DD" w:rsidRPr="00D02AF2" w:rsidRDefault="003154DD" w:rsidP="003154DD">
      <w:proofErr w:type="gramStart"/>
      <w:r w:rsidRPr="00D02AF2">
        <w:t>_______________________________________________________________________________________________________________________________________________________________________________________________________________________________________</w:t>
      </w:r>
      <w:proofErr w:type="gramEnd"/>
    </w:p>
    <w:p w:rsidR="003154DD" w:rsidRPr="00D02AF2" w:rsidRDefault="003154DD" w:rsidP="003154DD">
      <w:pPr>
        <w:jc w:val="center"/>
      </w:pPr>
      <w:proofErr w:type="gramStart"/>
      <w:r w:rsidRPr="00D02AF2">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3154DD" w:rsidRPr="00D02AF2" w:rsidRDefault="003154DD" w:rsidP="003154DD">
      <w:r w:rsidRPr="00D02AF2">
        <w:t xml:space="preserve">10. Возражения руководителя (иного уполномоченного лица) объекта проверки, изложенные по результатам проверки: </w:t>
      </w:r>
    </w:p>
    <w:p w:rsidR="003154DD" w:rsidRPr="00D02AF2" w:rsidRDefault="003154DD" w:rsidP="003154DD">
      <w:r w:rsidRPr="00D02AF2">
        <w:t>_____________________________________________________________________________</w:t>
      </w:r>
    </w:p>
    <w:p w:rsidR="003154DD" w:rsidRPr="00D02AF2" w:rsidRDefault="003154DD" w:rsidP="003154DD">
      <w:pPr>
        <w:jc w:val="center"/>
      </w:pPr>
      <w:proofErr w:type="gramStart"/>
      <w:r w:rsidRPr="00D02AF2">
        <w:t>(указывается информация о наличии или отсутствии возражений;</w:t>
      </w:r>
      <w:proofErr w:type="gramEnd"/>
    </w:p>
    <w:p w:rsidR="003154DD" w:rsidRPr="00D02AF2" w:rsidRDefault="003154DD" w:rsidP="003154DD">
      <w:pPr>
        <w:jc w:val="center"/>
      </w:pPr>
      <w:r w:rsidRPr="00D02AF2">
        <w:t>при наличии возражений указываются реквизиты документа (возражений)</w:t>
      </w:r>
    </w:p>
    <w:p w:rsidR="003154DD" w:rsidRPr="00D02AF2" w:rsidRDefault="003154DD" w:rsidP="003154DD">
      <w:pPr>
        <w:jc w:val="center"/>
      </w:pPr>
      <w:r w:rsidRPr="00D02AF2">
        <w:t>(номер, дата, количество листов приложенных к Отчету возражений))</w:t>
      </w:r>
    </w:p>
    <w:p w:rsidR="003154DD" w:rsidRPr="00D02AF2" w:rsidRDefault="003154DD" w:rsidP="003154DD">
      <w:r w:rsidRPr="00D02AF2">
        <w:t>11. Выводы:</w:t>
      </w:r>
    </w:p>
    <w:p w:rsidR="003154DD" w:rsidRPr="00D02AF2" w:rsidRDefault="003154DD" w:rsidP="003154DD">
      <w:r w:rsidRPr="00D02AF2">
        <w:t>11.1. _________________________________________________________________________</w:t>
      </w:r>
    </w:p>
    <w:p w:rsidR="003154DD" w:rsidRPr="00D02AF2" w:rsidRDefault="003154DD" w:rsidP="003154DD">
      <w:pPr>
        <w:jc w:val="center"/>
      </w:pPr>
      <w:proofErr w:type="gramStart"/>
      <w:r w:rsidRPr="00D02AF2">
        <w:t>(излагаются выводы о степени надежности внутреннего финансового</w:t>
      </w:r>
      <w:proofErr w:type="gramEnd"/>
    </w:p>
    <w:p w:rsidR="003154DD" w:rsidRPr="00D02AF2" w:rsidRDefault="003154DD" w:rsidP="003154DD">
      <w:pPr>
        <w:jc w:val="center"/>
      </w:pPr>
      <w:r w:rsidRPr="00D02AF2">
        <w:t>контроля  и (или) достоверности представленной объектами аудита</w:t>
      </w:r>
    </w:p>
    <w:p w:rsidR="003154DD" w:rsidRPr="00D02AF2" w:rsidRDefault="003154DD" w:rsidP="003154DD">
      <w:pPr>
        <w:jc w:val="center"/>
      </w:pPr>
      <w:r w:rsidRPr="00D02AF2">
        <w:t>бюджетной отчетности)</w:t>
      </w:r>
    </w:p>
    <w:p w:rsidR="003154DD" w:rsidRPr="00D02AF2" w:rsidRDefault="003154DD" w:rsidP="003154DD">
      <w:r w:rsidRPr="00D02AF2">
        <w:t>11.2. _________________________________________________________________________</w:t>
      </w:r>
    </w:p>
    <w:p w:rsidR="003154DD" w:rsidRPr="00D02AF2" w:rsidRDefault="003154DD" w:rsidP="003154DD">
      <w:pPr>
        <w:jc w:val="center"/>
      </w:pPr>
      <w:r w:rsidRPr="00D02AF2">
        <w:t>(излагаются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(финансовым органом))</w:t>
      </w:r>
    </w:p>
    <w:p w:rsidR="003154DD" w:rsidRPr="00D02AF2" w:rsidRDefault="003154DD" w:rsidP="003154DD"/>
    <w:p w:rsidR="003154DD" w:rsidRPr="00D02AF2" w:rsidRDefault="003154DD" w:rsidP="003154DD">
      <w:r w:rsidRPr="00D02AF2">
        <w:t>12. Предложения и рекомендации:</w:t>
      </w:r>
    </w:p>
    <w:p w:rsidR="003154DD" w:rsidRPr="00D02AF2" w:rsidRDefault="003154DD" w:rsidP="003154DD">
      <w:proofErr w:type="gramStart"/>
      <w:r w:rsidRPr="00D02AF2">
        <w:t>_____________________________________________________________________________</w:t>
      </w:r>
      <w:proofErr w:type="gramEnd"/>
    </w:p>
    <w:p w:rsidR="003154DD" w:rsidRPr="00D02AF2" w:rsidRDefault="003154DD" w:rsidP="003154DD">
      <w:pPr>
        <w:jc w:val="center"/>
      </w:pPr>
      <w:proofErr w:type="gramStart"/>
      <w:r w:rsidRPr="00D02AF2">
        <w:t>(излагаются предложения и рекомендации по устранению выявленных</w:t>
      </w:r>
      <w:proofErr w:type="gramEnd"/>
    </w:p>
    <w:p w:rsidR="003154DD" w:rsidRPr="00D02AF2" w:rsidRDefault="003154DD" w:rsidP="003154DD">
      <w:pPr>
        <w:jc w:val="center"/>
      </w:pPr>
      <w:r w:rsidRPr="00D02AF2">
        <w:t>нарушений и недостатков, принятию мер по минимизации бюджетных рисков,</w:t>
      </w:r>
    </w:p>
    <w:p w:rsidR="003154DD" w:rsidRPr="00D02AF2" w:rsidRDefault="003154DD" w:rsidP="003154DD">
      <w:pPr>
        <w:jc w:val="center"/>
      </w:pPr>
      <w:r w:rsidRPr="00D02AF2">
        <w:t>внесению изменений в карты внутреннего финансового контроля,</w:t>
      </w:r>
    </w:p>
    <w:p w:rsidR="003154DD" w:rsidRPr="00D02AF2" w:rsidRDefault="003154DD" w:rsidP="003154DD">
      <w:pPr>
        <w:jc w:val="center"/>
      </w:pPr>
      <w:r w:rsidRPr="00D02AF2">
        <w:t>а также предложения по повышению экономности и результативности</w:t>
      </w:r>
    </w:p>
    <w:p w:rsidR="003154DD" w:rsidRPr="00D02AF2" w:rsidRDefault="003154DD" w:rsidP="003154DD">
      <w:pPr>
        <w:jc w:val="center"/>
      </w:pPr>
      <w:r w:rsidRPr="00D02AF2">
        <w:t>использования бюджетных средств)</w:t>
      </w:r>
    </w:p>
    <w:p w:rsidR="003154DD" w:rsidRPr="00D02AF2" w:rsidRDefault="003154DD" w:rsidP="003154DD"/>
    <w:p w:rsidR="003154DD" w:rsidRPr="00D02AF2" w:rsidRDefault="003154DD" w:rsidP="003154DD">
      <w:r w:rsidRPr="00D02AF2">
        <w:t>Приложения:</w:t>
      </w:r>
    </w:p>
    <w:p w:rsidR="003154DD" w:rsidRPr="00D02AF2" w:rsidRDefault="003154DD" w:rsidP="003154DD">
      <w:r w:rsidRPr="00D02AF2">
        <w:t>1. Акт проверки _______________________________________________________________</w:t>
      </w:r>
    </w:p>
    <w:p w:rsidR="003154DD" w:rsidRPr="00D02AF2" w:rsidRDefault="003154DD" w:rsidP="003154DD">
      <w:r w:rsidRPr="00D02AF2">
        <w:t xml:space="preserve">                                               (полное наименование объекта аудиторской проверки)</w:t>
      </w:r>
    </w:p>
    <w:p w:rsidR="003154DD" w:rsidRPr="00D02AF2" w:rsidRDefault="003154DD" w:rsidP="003154DD">
      <w:r w:rsidRPr="00D02AF2">
        <w:t>на ____ листах в 1 экз.</w:t>
      </w:r>
    </w:p>
    <w:p w:rsidR="003154DD" w:rsidRPr="00D02AF2" w:rsidRDefault="003154DD" w:rsidP="003154DD">
      <w:r w:rsidRPr="00D02AF2">
        <w:t>2. Возражения к Акту проверки</w:t>
      </w:r>
    </w:p>
    <w:p w:rsidR="003154DD" w:rsidRPr="00D02AF2" w:rsidRDefault="003154DD" w:rsidP="003154DD">
      <w:r w:rsidRPr="00D02AF2">
        <w:lastRenderedPageBreak/>
        <w:t>____________________________________________________________________________</w:t>
      </w:r>
    </w:p>
    <w:p w:rsidR="003154DD" w:rsidRPr="00D02AF2" w:rsidRDefault="003154DD" w:rsidP="003154DD">
      <w:pPr>
        <w:jc w:val="center"/>
      </w:pPr>
      <w:r w:rsidRPr="00D02AF2">
        <w:t>(полное наименование объекта аудиторской проверки)</w:t>
      </w:r>
    </w:p>
    <w:p w:rsidR="003154DD" w:rsidRPr="00D02AF2" w:rsidRDefault="003154DD" w:rsidP="003154DD">
      <w:r w:rsidRPr="00D02AF2">
        <w:t>на ____ листах в 1 экз.</w:t>
      </w:r>
    </w:p>
    <w:p w:rsidR="003154DD" w:rsidRPr="00D02AF2" w:rsidRDefault="003154DD" w:rsidP="003154DD"/>
    <w:p w:rsidR="003154DD" w:rsidRPr="00D02AF2" w:rsidRDefault="003154DD" w:rsidP="003154DD"/>
    <w:p w:rsidR="003154DD" w:rsidRPr="00D02AF2" w:rsidRDefault="003154DD" w:rsidP="003154DD">
      <w:r w:rsidRPr="00D02AF2">
        <w:t>Руководитель субъекта аудита</w:t>
      </w:r>
    </w:p>
    <w:p w:rsidR="003154DD" w:rsidRPr="00D02AF2" w:rsidRDefault="003154DD" w:rsidP="003154DD">
      <w:r w:rsidRPr="00D02AF2">
        <w:t>(иное уполномоченное лицо)</w:t>
      </w:r>
    </w:p>
    <w:p w:rsidR="003154DD" w:rsidRPr="00D02AF2" w:rsidRDefault="003154DD" w:rsidP="003154DD">
      <w:r w:rsidRPr="00D02AF2">
        <w:t>______________________________   __________   _________________________________</w:t>
      </w:r>
    </w:p>
    <w:p w:rsidR="003154DD" w:rsidRPr="00D02AF2" w:rsidRDefault="003154DD" w:rsidP="003154DD">
      <w:r w:rsidRPr="00D02AF2">
        <w:t xml:space="preserve">                (должность)                           подпись                               Ф. И. О.</w:t>
      </w:r>
    </w:p>
    <w:p w:rsidR="003154DD" w:rsidRPr="00D02AF2" w:rsidRDefault="003154DD" w:rsidP="003154DD"/>
    <w:p w:rsidR="003154DD" w:rsidRPr="00D02AF2" w:rsidRDefault="003154DD" w:rsidP="003154DD">
      <w:r w:rsidRPr="00D02AF2">
        <w:t>дата</w:t>
      </w:r>
    </w:p>
    <w:p w:rsidR="003154DD" w:rsidRPr="00D02AF2" w:rsidRDefault="003154DD" w:rsidP="003154DD">
      <w:pPr>
        <w:pStyle w:val="1"/>
        <w:ind w:firstLine="567"/>
        <w:jc w:val="both"/>
        <w:rPr>
          <w:b w:val="0"/>
          <w:sz w:val="28"/>
          <w:szCs w:val="28"/>
        </w:rPr>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p>
    <w:p w:rsidR="003154DD" w:rsidRPr="00D02AF2" w:rsidRDefault="003154DD" w:rsidP="003154DD">
      <w:pPr>
        <w:jc w:val="right"/>
      </w:pPr>
      <w:r w:rsidRPr="00D02AF2">
        <w:t>Приложение №5</w:t>
      </w:r>
    </w:p>
    <w:p w:rsidR="003154DD" w:rsidRPr="00D02AF2" w:rsidRDefault="003154DD" w:rsidP="003154DD">
      <w:pPr>
        <w:jc w:val="right"/>
      </w:pPr>
      <w:r w:rsidRPr="00D02AF2">
        <w:t xml:space="preserve">к Положению о </w:t>
      </w:r>
      <w:proofErr w:type="gramStart"/>
      <w:r w:rsidRPr="00D02AF2">
        <w:t>внутреннем</w:t>
      </w:r>
      <w:proofErr w:type="gramEnd"/>
      <w:r w:rsidRPr="00D02AF2">
        <w:t xml:space="preserve"> </w:t>
      </w:r>
    </w:p>
    <w:p w:rsidR="003154DD" w:rsidRPr="00D02AF2" w:rsidRDefault="003154DD" w:rsidP="003154DD">
      <w:pPr>
        <w:jc w:val="right"/>
      </w:pPr>
      <w:r w:rsidRPr="00D02AF2">
        <w:t xml:space="preserve">финансовом </w:t>
      </w:r>
      <w:proofErr w:type="gramStart"/>
      <w:r w:rsidRPr="00D02AF2">
        <w:t>аудите</w:t>
      </w:r>
      <w:proofErr w:type="gramEnd"/>
    </w:p>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center"/>
        <w:rPr>
          <w:b w:val="0"/>
          <w:sz w:val="28"/>
          <w:szCs w:val="28"/>
        </w:rPr>
      </w:pPr>
      <w:r w:rsidRPr="00D02AF2">
        <w:rPr>
          <w:b w:val="0"/>
          <w:sz w:val="28"/>
          <w:szCs w:val="28"/>
        </w:rPr>
        <w:t>Муниципальное казенное учреждение</w:t>
      </w:r>
    </w:p>
    <w:p w:rsidR="003154DD" w:rsidRPr="00D02AF2" w:rsidRDefault="003154DD" w:rsidP="003154DD">
      <w:pPr>
        <w:pStyle w:val="1"/>
        <w:ind w:firstLine="567"/>
        <w:jc w:val="center"/>
        <w:rPr>
          <w:b w:val="0"/>
          <w:sz w:val="28"/>
          <w:szCs w:val="28"/>
        </w:rPr>
      </w:pPr>
      <w:r w:rsidRPr="00D02AF2">
        <w:rPr>
          <w:b w:val="0"/>
          <w:sz w:val="28"/>
          <w:szCs w:val="28"/>
        </w:rPr>
        <w:t>«Служба обеспечения деятельности муниципальных образовательных учреждений Хорольского муниципального района»</w:t>
      </w:r>
    </w:p>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center"/>
        <w:rPr>
          <w:b w:val="0"/>
          <w:sz w:val="28"/>
          <w:szCs w:val="28"/>
        </w:rPr>
      </w:pPr>
      <w:r w:rsidRPr="00D02AF2">
        <w:rPr>
          <w:b w:val="0"/>
          <w:sz w:val="28"/>
          <w:szCs w:val="28"/>
        </w:rPr>
        <w:t xml:space="preserve">Решение N </w:t>
      </w:r>
    </w:p>
    <w:p w:rsidR="003154DD" w:rsidRPr="00D02AF2" w:rsidRDefault="003154DD" w:rsidP="003154DD">
      <w:pPr>
        <w:pStyle w:val="1"/>
        <w:spacing w:before="0" w:beforeAutospacing="0" w:after="0" w:afterAutospacing="0"/>
        <w:ind w:firstLine="567"/>
        <w:jc w:val="center"/>
        <w:rPr>
          <w:b w:val="0"/>
          <w:sz w:val="28"/>
          <w:szCs w:val="28"/>
        </w:rPr>
      </w:pPr>
      <w:r w:rsidRPr="00D02AF2">
        <w:rPr>
          <w:b w:val="0"/>
          <w:sz w:val="28"/>
          <w:szCs w:val="28"/>
        </w:rPr>
        <w:t>по результатам аудиторской проверки</w:t>
      </w:r>
    </w:p>
    <w:p w:rsidR="003154DD" w:rsidRPr="00D02AF2" w:rsidRDefault="003154DD" w:rsidP="003154DD">
      <w:pPr>
        <w:pStyle w:val="1"/>
        <w:spacing w:before="0" w:beforeAutospacing="0" w:after="0" w:afterAutospacing="0"/>
        <w:ind w:firstLine="567"/>
        <w:jc w:val="center"/>
        <w:rPr>
          <w:b w:val="0"/>
          <w:sz w:val="28"/>
          <w:szCs w:val="28"/>
        </w:rPr>
      </w:pPr>
      <w:r w:rsidRPr="00D02AF2">
        <w:rPr>
          <w:b w:val="0"/>
          <w:sz w:val="28"/>
          <w:szCs w:val="28"/>
        </w:rPr>
        <w:t>муниципального казенного общеобразовательного  учреждения</w:t>
      </w:r>
    </w:p>
    <w:p w:rsidR="003154DD" w:rsidRPr="00D02AF2" w:rsidRDefault="003154DD" w:rsidP="003154DD">
      <w:pPr>
        <w:pStyle w:val="1"/>
        <w:spacing w:before="0" w:beforeAutospacing="0" w:after="0" w:afterAutospacing="0"/>
        <w:ind w:firstLine="567"/>
        <w:jc w:val="both"/>
        <w:rPr>
          <w:b w:val="0"/>
          <w:sz w:val="28"/>
          <w:szCs w:val="28"/>
        </w:rPr>
      </w:pPr>
    </w:p>
    <w:p w:rsidR="003154DD" w:rsidRPr="00D02AF2" w:rsidRDefault="003154DD" w:rsidP="003154DD">
      <w:pPr>
        <w:pStyle w:val="1"/>
        <w:ind w:firstLine="567"/>
        <w:jc w:val="both"/>
        <w:rPr>
          <w:b w:val="0"/>
          <w:sz w:val="18"/>
          <w:szCs w:val="18"/>
        </w:rPr>
      </w:pPr>
      <w:r w:rsidRPr="00D02AF2">
        <w:rPr>
          <w:b w:val="0"/>
          <w:sz w:val="18"/>
          <w:szCs w:val="18"/>
        </w:rPr>
        <w:t xml:space="preserve">___________________                                 ______________________________                                                                                                       место вынесения решения  </w:t>
      </w:r>
      <w:r w:rsidRPr="00D02AF2">
        <w:rPr>
          <w:b w:val="0"/>
          <w:sz w:val="28"/>
          <w:szCs w:val="28"/>
        </w:rPr>
        <w:t xml:space="preserve">                                                                   </w:t>
      </w:r>
      <w:r w:rsidRPr="00D02AF2">
        <w:rPr>
          <w:b w:val="0"/>
          <w:sz w:val="18"/>
          <w:szCs w:val="18"/>
        </w:rPr>
        <w:t>дата вынесения решения</w:t>
      </w:r>
    </w:p>
    <w:p w:rsidR="003154DD" w:rsidRPr="00D02AF2" w:rsidRDefault="003154DD" w:rsidP="003154DD">
      <w:pPr>
        <w:pStyle w:val="1"/>
        <w:ind w:firstLine="567"/>
        <w:jc w:val="both"/>
        <w:rPr>
          <w:b w:val="0"/>
          <w:sz w:val="28"/>
          <w:szCs w:val="28"/>
        </w:rPr>
      </w:pPr>
      <w:r w:rsidRPr="00D02AF2">
        <w:rPr>
          <w:b w:val="0"/>
          <w:sz w:val="28"/>
          <w:szCs w:val="28"/>
        </w:rPr>
        <w:tab/>
      </w:r>
      <w:r w:rsidRPr="00D02AF2">
        <w:rPr>
          <w:b w:val="0"/>
          <w:sz w:val="28"/>
          <w:szCs w:val="28"/>
        </w:rPr>
        <w:tab/>
      </w:r>
      <w:r w:rsidRPr="00D02AF2">
        <w:rPr>
          <w:b w:val="0"/>
          <w:sz w:val="28"/>
          <w:szCs w:val="28"/>
        </w:rPr>
        <w:tab/>
      </w:r>
      <w:r w:rsidRPr="00D02AF2">
        <w:rPr>
          <w:b w:val="0"/>
          <w:sz w:val="28"/>
          <w:szCs w:val="28"/>
        </w:rPr>
        <w:tab/>
      </w:r>
      <w:r w:rsidRPr="00D02AF2">
        <w:rPr>
          <w:b w:val="0"/>
          <w:sz w:val="28"/>
          <w:szCs w:val="28"/>
        </w:rPr>
        <w:tab/>
      </w:r>
      <w:r w:rsidRPr="00D02AF2">
        <w:rPr>
          <w:b w:val="0"/>
          <w:sz w:val="28"/>
          <w:szCs w:val="28"/>
        </w:rPr>
        <w:tab/>
      </w:r>
      <w:r w:rsidRPr="00D02AF2">
        <w:rPr>
          <w:b w:val="0"/>
          <w:sz w:val="28"/>
          <w:szCs w:val="28"/>
        </w:rPr>
        <w:tab/>
      </w:r>
      <w:r w:rsidRPr="00D02AF2">
        <w:rPr>
          <w:b w:val="0"/>
          <w:sz w:val="28"/>
          <w:szCs w:val="28"/>
        </w:rPr>
        <w:tab/>
      </w:r>
      <w:r w:rsidRPr="00D02AF2">
        <w:rPr>
          <w:b w:val="0"/>
          <w:sz w:val="28"/>
          <w:szCs w:val="28"/>
        </w:rPr>
        <w:tab/>
      </w:r>
    </w:p>
    <w:p w:rsidR="003154DD" w:rsidRPr="00D02AF2" w:rsidRDefault="003154DD" w:rsidP="003154DD">
      <w:pPr>
        <w:pStyle w:val="1"/>
        <w:ind w:firstLine="567"/>
        <w:jc w:val="center"/>
        <w:rPr>
          <w:b w:val="0"/>
          <w:sz w:val="18"/>
          <w:szCs w:val="18"/>
        </w:rPr>
      </w:pPr>
      <w:r w:rsidRPr="00D02AF2">
        <w:rPr>
          <w:b w:val="0"/>
          <w:sz w:val="28"/>
          <w:szCs w:val="28"/>
        </w:rPr>
        <w:lastRenderedPageBreak/>
        <w:t xml:space="preserve">______________________________________________________________                         </w:t>
      </w:r>
      <w:r w:rsidRPr="00D02AF2">
        <w:rPr>
          <w:b w:val="0"/>
          <w:sz w:val="18"/>
          <w:szCs w:val="18"/>
        </w:rPr>
        <w:t>Директор МКУ «СОД МОУ Хорольского муниципального района», ФИО</w:t>
      </w:r>
    </w:p>
    <w:p w:rsidR="003154DD" w:rsidRPr="00D02AF2" w:rsidRDefault="003154DD" w:rsidP="003154DD">
      <w:pPr>
        <w:pStyle w:val="1"/>
        <w:ind w:firstLine="567"/>
        <w:jc w:val="both"/>
        <w:rPr>
          <w:b w:val="0"/>
          <w:sz w:val="28"/>
          <w:szCs w:val="28"/>
        </w:rPr>
      </w:pPr>
      <w:r w:rsidRPr="00D02AF2">
        <w:rPr>
          <w:b w:val="0"/>
          <w:sz w:val="28"/>
          <w:szCs w:val="28"/>
        </w:rPr>
        <w:t xml:space="preserve">рассмотрев акт аудиторской проверки  от ___________ 20__ года № ___ </w:t>
      </w:r>
    </w:p>
    <w:p w:rsidR="003154DD" w:rsidRPr="00D02AF2" w:rsidRDefault="003154DD" w:rsidP="003154DD">
      <w:pPr>
        <w:pStyle w:val="1"/>
        <w:ind w:firstLine="567"/>
        <w:jc w:val="both"/>
        <w:rPr>
          <w:b w:val="0"/>
          <w:sz w:val="28"/>
          <w:szCs w:val="28"/>
        </w:rPr>
      </w:pPr>
      <w:r w:rsidRPr="00D02AF2">
        <w:rPr>
          <w:b w:val="0"/>
          <w:sz w:val="28"/>
          <w:szCs w:val="28"/>
        </w:rPr>
        <w:t>по теме____________________________________</w:t>
      </w:r>
    </w:p>
    <w:p w:rsidR="003154DD" w:rsidRPr="00D02AF2" w:rsidRDefault="003154DD" w:rsidP="003154DD">
      <w:pPr>
        <w:pStyle w:val="1"/>
        <w:ind w:firstLine="567"/>
        <w:contextualSpacing/>
        <w:jc w:val="center"/>
        <w:rPr>
          <w:b w:val="0"/>
          <w:sz w:val="28"/>
          <w:szCs w:val="28"/>
        </w:rPr>
      </w:pPr>
      <w:proofErr w:type="gramStart"/>
      <w:r w:rsidRPr="00D02AF2">
        <w:rPr>
          <w:b w:val="0"/>
          <w:sz w:val="28"/>
          <w:szCs w:val="28"/>
        </w:rPr>
        <w:t>составленный</w:t>
      </w:r>
      <w:proofErr w:type="gramEnd"/>
      <w:r w:rsidRPr="00D02AF2">
        <w:rPr>
          <w:b w:val="0"/>
          <w:sz w:val="28"/>
          <w:szCs w:val="28"/>
        </w:rPr>
        <w:t xml:space="preserve"> в отношении:___________________________________</w:t>
      </w:r>
    </w:p>
    <w:p w:rsidR="003154DD" w:rsidRPr="00D02AF2" w:rsidRDefault="003154DD" w:rsidP="003154DD">
      <w:pPr>
        <w:pStyle w:val="1"/>
        <w:ind w:firstLine="567"/>
        <w:contextualSpacing/>
        <w:jc w:val="center"/>
        <w:rPr>
          <w:b w:val="0"/>
          <w:sz w:val="28"/>
          <w:szCs w:val="28"/>
        </w:rPr>
      </w:pPr>
      <w:r w:rsidRPr="00D02AF2">
        <w:rPr>
          <w:b w:val="0"/>
          <w:sz w:val="28"/>
          <w:szCs w:val="28"/>
        </w:rPr>
        <w:t>наименование учреждения</w:t>
      </w:r>
    </w:p>
    <w:p w:rsidR="003154DD" w:rsidRPr="00D02AF2" w:rsidRDefault="003154DD" w:rsidP="003154DD">
      <w:pPr>
        <w:pStyle w:val="1"/>
        <w:ind w:firstLine="567"/>
        <w:jc w:val="both"/>
        <w:rPr>
          <w:b w:val="0"/>
          <w:sz w:val="28"/>
          <w:szCs w:val="28"/>
        </w:rPr>
      </w:pPr>
      <w:r w:rsidRPr="00D02AF2">
        <w:rPr>
          <w:b w:val="0"/>
          <w:sz w:val="28"/>
          <w:szCs w:val="28"/>
        </w:rPr>
        <w:t xml:space="preserve">и иные материалы аудиторской проверки: _________________________  </w:t>
      </w:r>
    </w:p>
    <w:p w:rsidR="003154DD" w:rsidRPr="00D02AF2" w:rsidRDefault="003154DD" w:rsidP="003154DD">
      <w:r w:rsidRPr="00D02AF2">
        <w:t>_____________________________________________________________________________</w:t>
      </w:r>
    </w:p>
    <w:p w:rsidR="003154DD" w:rsidRPr="00D02AF2" w:rsidRDefault="003154DD" w:rsidP="003154DD">
      <w:pPr>
        <w:jc w:val="center"/>
      </w:pPr>
      <w:r w:rsidRPr="00D02AF2">
        <w:t>(указывается информация о наличии или отсутствии возражений;</w:t>
      </w:r>
    </w:p>
    <w:p w:rsidR="003154DD" w:rsidRPr="00D02AF2" w:rsidRDefault="003154DD" w:rsidP="003154DD">
      <w:pPr>
        <w:jc w:val="center"/>
      </w:pPr>
      <w:r w:rsidRPr="00D02AF2">
        <w:t>при наличии возражений указываются реквизиты документа (возражений)</w:t>
      </w:r>
    </w:p>
    <w:p w:rsidR="003154DD" w:rsidRPr="00D02AF2" w:rsidRDefault="003154DD" w:rsidP="003154DD">
      <w:pPr>
        <w:pStyle w:val="1"/>
        <w:ind w:firstLine="567"/>
        <w:contextualSpacing/>
        <w:jc w:val="both"/>
        <w:rPr>
          <w:b w:val="0"/>
          <w:sz w:val="28"/>
          <w:szCs w:val="28"/>
        </w:rPr>
      </w:pPr>
      <w:r w:rsidRPr="00D02AF2">
        <w:rPr>
          <w:b w:val="0"/>
          <w:sz w:val="28"/>
          <w:szCs w:val="28"/>
        </w:rPr>
        <w:t xml:space="preserve">установил:___________________________________________________  </w:t>
      </w:r>
    </w:p>
    <w:p w:rsidR="003154DD" w:rsidRPr="00D02AF2" w:rsidRDefault="003154DD" w:rsidP="003154DD">
      <w:pPr>
        <w:pStyle w:val="1"/>
        <w:ind w:firstLine="567"/>
        <w:contextualSpacing/>
        <w:jc w:val="both"/>
        <w:rPr>
          <w:b w:val="0"/>
          <w:sz w:val="18"/>
          <w:szCs w:val="18"/>
        </w:rPr>
      </w:pPr>
      <w:proofErr w:type="gramStart"/>
      <w:r w:rsidRPr="00D02AF2">
        <w:rPr>
          <w:b w:val="0"/>
          <w:sz w:val="18"/>
          <w:szCs w:val="18"/>
        </w:rPr>
        <w:t xml:space="preserve">(кратко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  </w:t>
      </w:r>
      <w:proofErr w:type="gramEnd"/>
    </w:p>
    <w:p w:rsidR="003154DD" w:rsidRPr="00D02AF2" w:rsidRDefault="003154DD" w:rsidP="003154DD">
      <w:pPr>
        <w:pStyle w:val="1"/>
        <w:ind w:firstLine="567"/>
        <w:jc w:val="both"/>
        <w:rPr>
          <w:b w:val="0"/>
          <w:sz w:val="28"/>
          <w:szCs w:val="28"/>
        </w:rPr>
      </w:pPr>
    </w:p>
    <w:p w:rsidR="003154DD" w:rsidRPr="00D02AF2" w:rsidRDefault="003154DD" w:rsidP="003154DD"/>
    <w:p w:rsidR="003154DD" w:rsidRPr="00D02AF2" w:rsidRDefault="003154DD" w:rsidP="003154DD"/>
    <w:p w:rsidR="003154DD" w:rsidRPr="00D02AF2" w:rsidRDefault="003154DD" w:rsidP="003154DD"/>
    <w:p w:rsidR="003154DD" w:rsidRPr="00D02AF2" w:rsidRDefault="003154DD" w:rsidP="003154DD">
      <w:r w:rsidRPr="00D02AF2">
        <w:t>РЕШИЛ:</w:t>
      </w:r>
    </w:p>
    <w:p w:rsidR="003154DD" w:rsidRPr="00D02AF2" w:rsidRDefault="003154DD" w:rsidP="003154DD">
      <w:r w:rsidRPr="00D02AF2">
        <w:t>_____________________________________________________________________________</w:t>
      </w:r>
    </w:p>
    <w:p w:rsidR="003154DD" w:rsidRPr="00D02AF2" w:rsidRDefault="003154DD" w:rsidP="003154DD">
      <w:pPr>
        <w:jc w:val="center"/>
      </w:pPr>
      <w:proofErr w:type="gramStart"/>
      <w:r w:rsidRPr="00D02AF2">
        <w:t>(излагаются предложения и рекомендации по устранению выявленных</w:t>
      </w:r>
      <w:proofErr w:type="gramEnd"/>
    </w:p>
    <w:p w:rsidR="003154DD" w:rsidRPr="00D02AF2" w:rsidRDefault="003154DD" w:rsidP="003154DD">
      <w:pPr>
        <w:jc w:val="center"/>
      </w:pPr>
      <w:r w:rsidRPr="00D02AF2">
        <w:t>нарушений и недостатков, принятию мер по минимизации бюджетных рисков,</w:t>
      </w:r>
    </w:p>
    <w:p w:rsidR="003154DD" w:rsidRPr="00D02AF2" w:rsidRDefault="003154DD" w:rsidP="003154DD">
      <w:pPr>
        <w:jc w:val="center"/>
      </w:pPr>
      <w:r w:rsidRPr="00D02AF2">
        <w:t>внесению изменений в карты внутреннего финансового контроля,</w:t>
      </w:r>
    </w:p>
    <w:p w:rsidR="003154DD" w:rsidRPr="00D02AF2" w:rsidRDefault="003154DD" w:rsidP="003154DD">
      <w:pPr>
        <w:jc w:val="center"/>
      </w:pPr>
      <w:r w:rsidRPr="00D02AF2">
        <w:t>а также предложения по повышению экономности и результативности</w:t>
      </w:r>
    </w:p>
    <w:p w:rsidR="003154DD" w:rsidRPr="00D02AF2" w:rsidRDefault="003154DD" w:rsidP="003154DD">
      <w:pPr>
        <w:jc w:val="center"/>
      </w:pPr>
      <w:r w:rsidRPr="00D02AF2">
        <w:t>использования бюджетных средств)</w:t>
      </w:r>
    </w:p>
    <w:p w:rsidR="003154DD" w:rsidRPr="00D02AF2" w:rsidRDefault="003154DD" w:rsidP="003154DD">
      <w:pPr>
        <w:pStyle w:val="1"/>
        <w:ind w:firstLine="567"/>
        <w:jc w:val="both"/>
        <w:rPr>
          <w:b w:val="0"/>
          <w:sz w:val="28"/>
          <w:szCs w:val="28"/>
        </w:rPr>
      </w:pPr>
    </w:p>
    <w:p w:rsidR="003154DD" w:rsidRPr="00D02AF2" w:rsidRDefault="003154DD" w:rsidP="003154DD">
      <w:pPr>
        <w:pStyle w:val="1"/>
        <w:ind w:firstLine="567"/>
        <w:jc w:val="both"/>
        <w:rPr>
          <w:b w:val="0"/>
          <w:sz w:val="28"/>
          <w:szCs w:val="28"/>
        </w:rPr>
      </w:pPr>
      <w:r w:rsidRPr="00D02AF2">
        <w:rPr>
          <w:b w:val="0"/>
          <w:sz w:val="28"/>
          <w:szCs w:val="28"/>
        </w:rPr>
        <w:tab/>
      </w:r>
      <w:r w:rsidRPr="00D02AF2">
        <w:rPr>
          <w:b w:val="0"/>
          <w:sz w:val="28"/>
          <w:szCs w:val="28"/>
        </w:rPr>
        <w:tab/>
      </w:r>
      <w:r w:rsidRPr="00D02AF2">
        <w:rPr>
          <w:b w:val="0"/>
          <w:sz w:val="28"/>
          <w:szCs w:val="28"/>
        </w:rPr>
        <w:tab/>
      </w:r>
      <w:r w:rsidRPr="00D02AF2">
        <w:rPr>
          <w:b w:val="0"/>
          <w:sz w:val="28"/>
          <w:szCs w:val="28"/>
        </w:rPr>
        <w:tab/>
      </w:r>
      <w:r w:rsidRPr="00D02AF2">
        <w:rPr>
          <w:b w:val="0"/>
          <w:sz w:val="28"/>
          <w:szCs w:val="28"/>
        </w:rPr>
        <w:tab/>
      </w:r>
      <w:r w:rsidRPr="00D02AF2">
        <w:rPr>
          <w:b w:val="0"/>
          <w:sz w:val="28"/>
          <w:szCs w:val="28"/>
        </w:rPr>
        <w:tab/>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 xml:space="preserve">Должность руководителя </w:t>
      </w:r>
    </w:p>
    <w:p w:rsidR="003154DD" w:rsidRPr="00D02AF2" w:rsidRDefault="003154DD" w:rsidP="003154DD">
      <w:pPr>
        <w:pStyle w:val="ConsPlusNonformat"/>
        <w:jc w:val="both"/>
        <w:rPr>
          <w:rFonts w:ascii="Times New Roman" w:hAnsi="Times New Roman" w:cs="Times New Roman"/>
          <w:sz w:val="24"/>
          <w:szCs w:val="24"/>
        </w:rPr>
      </w:pPr>
      <w:r w:rsidRPr="00D02AF2">
        <w:rPr>
          <w:rFonts w:ascii="Times New Roman" w:hAnsi="Times New Roman" w:cs="Times New Roman"/>
          <w:sz w:val="24"/>
          <w:szCs w:val="24"/>
        </w:rPr>
        <w:t>субъекта аудита</w:t>
      </w:r>
    </w:p>
    <w:p w:rsidR="003154DD" w:rsidRPr="00D02AF2" w:rsidRDefault="003154DD" w:rsidP="003154DD">
      <w:pPr>
        <w:pStyle w:val="ConsPlusNonformat"/>
        <w:contextualSpacing/>
        <w:jc w:val="both"/>
        <w:rPr>
          <w:rFonts w:ascii="Times New Roman" w:hAnsi="Times New Roman" w:cs="Times New Roman"/>
          <w:sz w:val="18"/>
          <w:szCs w:val="18"/>
        </w:rPr>
      </w:pPr>
      <w:r w:rsidRPr="00D02AF2">
        <w:rPr>
          <w:rFonts w:ascii="Times New Roman" w:hAnsi="Times New Roman" w:cs="Times New Roman"/>
          <w:sz w:val="24"/>
          <w:szCs w:val="24"/>
        </w:rPr>
        <w:t xml:space="preserve">________________________________ _________________ ________________________          (должность)                                                          (подпись)                                       </w:t>
      </w:r>
      <w:r w:rsidRPr="00D02AF2">
        <w:rPr>
          <w:rFonts w:ascii="Times New Roman" w:hAnsi="Times New Roman" w:cs="Times New Roman"/>
          <w:sz w:val="18"/>
          <w:szCs w:val="18"/>
        </w:rPr>
        <w:t>ФИО</w:t>
      </w:r>
      <w:r w:rsidRPr="00D02AF2">
        <w:rPr>
          <w:rFonts w:ascii="Times New Roman" w:hAnsi="Times New Roman" w:cs="Times New Roman"/>
          <w:sz w:val="28"/>
          <w:szCs w:val="28"/>
        </w:rPr>
        <w:tab/>
      </w:r>
      <w:r w:rsidRPr="00D02AF2">
        <w:rPr>
          <w:rFonts w:ascii="Times New Roman" w:hAnsi="Times New Roman" w:cs="Times New Roman"/>
          <w:sz w:val="18"/>
          <w:szCs w:val="18"/>
        </w:rPr>
        <w:t xml:space="preserve">                                                                    </w:t>
      </w:r>
    </w:p>
    <w:p w:rsidR="003154DD" w:rsidRPr="00D02AF2" w:rsidRDefault="003154DD" w:rsidP="003154DD">
      <w:pPr>
        <w:pStyle w:val="1"/>
        <w:ind w:firstLine="567"/>
        <w:contextualSpacing/>
        <w:jc w:val="both"/>
        <w:rPr>
          <w:b w:val="0"/>
          <w:sz w:val="28"/>
          <w:szCs w:val="28"/>
        </w:rPr>
      </w:pPr>
      <w:r w:rsidRPr="00D02AF2">
        <w:rPr>
          <w:b w:val="0"/>
          <w:sz w:val="28"/>
          <w:szCs w:val="28"/>
        </w:rPr>
        <w:tab/>
      </w:r>
      <w:r w:rsidRPr="00D02AF2">
        <w:rPr>
          <w:b w:val="0"/>
          <w:sz w:val="28"/>
          <w:szCs w:val="28"/>
        </w:rPr>
        <w:tab/>
      </w:r>
      <w:r w:rsidRPr="00D02AF2">
        <w:rPr>
          <w:b w:val="0"/>
          <w:sz w:val="28"/>
          <w:szCs w:val="28"/>
        </w:rPr>
        <w:tab/>
      </w:r>
    </w:p>
    <w:p w:rsidR="003154DD" w:rsidRPr="00D02AF2" w:rsidRDefault="003154DD" w:rsidP="003154DD">
      <w:pPr>
        <w:pStyle w:val="1"/>
        <w:ind w:firstLine="567"/>
        <w:jc w:val="both"/>
        <w:rPr>
          <w:b w:val="0"/>
          <w:sz w:val="28"/>
          <w:szCs w:val="28"/>
        </w:rPr>
      </w:pPr>
      <w:r w:rsidRPr="00D02AF2">
        <w:rPr>
          <w:b w:val="0"/>
          <w:sz w:val="28"/>
          <w:szCs w:val="28"/>
        </w:rPr>
        <w:tab/>
      </w:r>
      <w:r w:rsidRPr="00D02AF2">
        <w:rPr>
          <w:b w:val="0"/>
          <w:sz w:val="28"/>
          <w:szCs w:val="28"/>
        </w:rPr>
        <w:tab/>
        <w:t xml:space="preserve">   </w:t>
      </w:r>
    </w:p>
    <w:p w:rsidR="003154DD" w:rsidRPr="00D02AF2" w:rsidRDefault="003154DD" w:rsidP="003154DD">
      <w:pPr>
        <w:pStyle w:val="1"/>
        <w:ind w:firstLine="567"/>
        <w:jc w:val="both"/>
        <w:rPr>
          <w:b w:val="0"/>
          <w:sz w:val="28"/>
          <w:szCs w:val="28"/>
        </w:rPr>
      </w:pPr>
      <w:r w:rsidRPr="00D02AF2">
        <w:rPr>
          <w:b w:val="0"/>
          <w:sz w:val="28"/>
          <w:szCs w:val="28"/>
        </w:rPr>
        <w:t xml:space="preserve"> Копию решения  по результатам проверки получил:</w:t>
      </w:r>
    </w:p>
    <w:p w:rsidR="003154DD" w:rsidRPr="00D02AF2" w:rsidRDefault="003154DD" w:rsidP="003154DD">
      <w:pPr>
        <w:pStyle w:val="1"/>
        <w:ind w:firstLine="567"/>
        <w:contextualSpacing/>
        <w:jc w:val="both"/>
        <w:rPr>
          <w:b w:val="0"/>
          <w:sz w:val="28"/>
          <w:szCs w:val="28"/>
        </w:rPr>
      </w:pPr>
      <w:r w:rsidRPr="00D02AF2">
        <w:rPr>
          <w:b w:val="0"/>
          <w:sz w:val="28"/>
          <w:szCs w:val="28"/>
        </w:rPr>
        <w:t>_____________________________________________________</w:t>
      </w:r>
    </w:p>
    <w:p w:rsidR="003154DD" w:rsidRPr="00D02AF2" w:rsidRDefault="003154DD" w:rsidP="003154DD">
      <w:pPr>
        <w:pStyle w:val="1"/>
        <w:ind w:firstLine="567"/>
        <w:contextualSpacing/>
        <w:jc w:val="both"/>
        <w:rPr>
          <w:b w:val="0"/>
          <w:sz w:val="18"/>
          <w:szCs w:val="18"/>
        </w:rPr>
      </w:pPr>
      <w:r w:rsidRPr="00D02AF2">
        <w:rPr>
          <w:b w:val="0"/>
          <w:sz w:val="18"/>
          <w:szCs w:val="18"/>
        </w:rPr>
        <w:t>(должность, Ф.И.О. руководителя организации, Ф.И.О.) .</w:t>
      </w:r>
    </w:p>
    <w:p w:rsidR="003154DD" w:rsidRPr="00D02AF2" w:rsidRDefault="003154DD" w:rsidP="003154DD">
      <w:pPr>
        <w:pStyle w:val="1"/>
        <w:ind w:firstLine="567"/>
        <w:jc w:val="both"/>
        <w:rPr>
          <w:b w:val="0"/>
          <w:sz w:val="28"/>
          <w:szCs w:val="28"/>
        </w:rPr>
      </w:pPr>
      <w:r w:rsidRPr="00D02AF2">
        <w:rPr>
          <w:b w:val="0"/>
          <w:sz w:val="28"/>
          <w:szCs w:val="28"/>
        </w:rPr>
        <w:tab/>
      </w:r>
    </w:p>
    <w:p w:rsidR="003154DD" w:rsidRPr="00D02AF2" w:rsidRDefault="003154DD" w:rsidP="003154DD">
      <w:pPr>
        <w:pStyle w:val="1"/>
        <w:ind w:firstLine="567"/>
        <w:contextualSpacing/>
        <w:jc w:val="both"/>
        <w:rPr>
          <w:b w:val="0"/>
          <w:sz w:val="28"/>
          <w:szCs w:val="28"/>
        </w:rPr>
      </w:pPr>
      <w:r w:rsidRPr="00D02AF2">
        <w:rPr>
          <w:b w:val="0"/>
          <w:sz w:val="28"/>
          <w:szCs w:val="28"/>
        </w:rPr>
        <w:lastRenderedPageBreak/>
        <w:t>___________          __________</w:t>
      </w:r>
      <w:r w:rsidRPr="00D02AF2">
        <w:rPr>
          <w:b w:val="0"/>
          <w:sz w:val="28"/>
          <w:szCs w:val="28"/>
        </w:rPr>
        <w:tab/>
      </w:r>
      <w:r w:rsidRPr="00D02AF2">
        <w:rPr>
          <w:b w:val="0"/>
          <w:sz w:val="28"/>
          <w:szCs w:val="28"/>
        </w:rPr>
        <w:tab/>
      </w:r>
    </w:p>
    <w:p w:rsidR="003154DD" w:rsidRPr="00D02AF2" w:rsidRDefault="003154DD" w:rsidP="003154DD">
      <w:pPr>
        <w:pStyle w:val="1"/>
        <w:ind w:firstLine="567"/>
        <w:contextualSpacing/>
        <w:jc w:val="both"/>
        <w:rPr>
          <w:sz w:val="24"/>
          <w:szCs w:val="24"/>
        </w:rPr>
        <w:sectPr w:rsidR="003154DD" w:rsidRPr="00D02AF2" w:rsidSect="008B38F9">
          <w:headerReference w:type="default" r:id="rId10"/>
          <w:pgSz w:w="11906" w:h="16838"/>
          <w:pgMar w:top="1134" w:right="850" w:bottom="1276" w:left="1701" w:header="708" w:footer="708" w:gutter="0"/>
          <w:cols w:space="708"/>
          <w:titlePg/>
          <w:docGrid w:linePitch="360"/>
        </w:sectPr>
      </w:pPr>
      <w:r w:rsidRPr="00D02AF2">
        <w:rPr>
          <w:b w:val="0"/>
          <w:sz w:val="18"/>
          <w:szCs w:val="18"/>
        </w:rPr>
        <w:tab/>
        <w:t>(подпись)</w:t>
      </w:r>
      <w:r w:rsidRPr="00D02AF2">
        <w:rPr>
          <w:b w:val="0"/>
          <w:sz w:val="18"/>
          <w:szCs w:val="18"/>
        </w:rPr>
        <w:tab/>
      </w:r>
      <w:r w:rsidRPr="00D02AF2">
        <w:rPr>
          <w:b w:val="0"/>
          <w:sz w:val="18"/>
          <w:szCs w:val="18"/>
        </w:rPr>
        <w:tab/>
        <w:t xml:space="preserve">     (дата)</w:t>
      </w:r>
    </w:p>
    <w:p w:rsidR="003154DD" w:rsidRPr="00D02AF2" w:rsidRDefault="003154DD" w:rsidP="003154DD">
      <w:pPr>
        <w:jc w:val="right"/>
      </w:pPr>
      <w:r w:rsidRPr="00D02AF2">
        <w:lastRenderedPageBreak/>
        <w:t>Приложение №6</w:t>
      </w:r>
    </w:p>
    <w:p w:rsidR="003154DD" w:rsidRPr="00D02AF2" w:rsidRDefault="003154DD" w:rsidP="003154DD">
      <w:pPr>
        <w:jc w:val="right"/>
      </w:pPr>
      <w:r w:rsidRPr="00D02AF2">
        <w:t xml:space="preserve">к Положению о </w:t>
      </w:r>
      <w:proofErr w:type="gramStart"/>
      <w:r w:rsidRPr="00D02AF2">
        <w:t>внутреннем</w:t>
      </w:r>
      <w:proofErr w:type="gramEnd"/>
      <w:r w:rsidRPr="00D02AF2">
        <w:t xml:space="preserve"> </w:t>
      </w:r>
    </w:p>
    <w:p w:rsidR="003154DD" w:rsidRPr="00D02AF2" w:rsidRDefault="003154DD" w:rsidP="003154DD">
      <w:pPr>
        <w:jc w:val="right"/>
      </w:pPr>
      <w:r w:rsidRPr="00D02AF2">
        <w:t xml:space="preserve">финансовом </w:t>
      </w:r>
      <w:proofErr w:type="gramStart"/>
      <w:r w:rsidRPr="00D02AF2">
        <w:t>аудите</w:t>
      </w:r>
      <w:proofErr w:type="gramEnd"/>
    </w:p>
    <w:p w:rsidR="003154DD" w:rsidRPr="00D02AF2" w:rsidRDefault="003154DD" w:rsidP="003154DD">
      <w:pPr>
        <w:jc w:val="right"/>
      </w:pPr>
    </w:p>
    <w:p w:rsidR="003154DD" w:rsidRPr="00D02AF2" w:rsidRDefault="003154DD" w:rsidP="003154DD">
      <w:pPr>
        <w:jc w:val="center"/>
      </w:pPr>
      <w:r w:rsidRPr="00D02AF2">
        <w:t>Журнал</w:t>
      </w:r>
    </w:p>
    <w:p w:rsidR="003154DD" w:rsidRPr="00D02AF2" w:rsidRDefault="003154DD" w:rsidP="003154DD">
      <w:pPr>
        <w:jc w:val="center"/>
      </w:pPr>
      <w:r w:rsidRPr="00D02AF2">
        <w:t>журнала регистрац</w:t>
      </w:r>
      <w:proofErr w:type="gramStart"/>
      <w:r w:rsidRPr="00D02AF2">
        <w:t>ии ау</w:t>
      </w:r>
      <w:proofErr w:type="gramEnd"/>
      <w:r w:rsidRPr="00D02AF2">
        <w:t xml:space="preserve">диторских  проверок </w:t>
      </w:r>
    </w:p>
    <w:p w:rsidR="003154DD" w:rsidRPr="00D02AF2" w:rsidRDefault="003154DD" w:rsidP="003154DD">
      <w:pPr>
        <w:jc w:val="center"/>
      </w:pPr>
      <w:r w:rsidRPr="00D02AF2">
        <w:t>в ________________________________________________________________________</w:t>
      </w:r>
    </w:p>
    <w:p w:rsidR="003154DD" w:rsidRPr="00D02AF2" w:rsidRDefault="003154DD" w:rsidP="003154DD">
      <w:pPr>
        <w:jc w:val="center"/>
      </w:pPr>
      <w:r w:rsidRPr="00D02AF2">
        <w:t>за 20__год</w:t>
      </w:r>
    </w:p>
    <w:tbl>
      <w:tblPr>
        <w:tblStyle w:val="a5"/>
        <w:tblW w:w="14970" w:type="dxa"/>
        <w:tblLayout w:type="fixed"/>
        <w:tblLook w:val="04A0"/>
      </w:tblPr>
      <w:tblGrid>
        <w:gridCol w:w="514"/>
        <w:gridCol w:w="1012"/>
        <w:gridCol w:w="1843"/>
        <w:gridCol w:w="1559"/>
        <w:gridCol w:w="1276"/>
        <w:gridCol w:w="1134"/>
        <w:gridCol w:w="1930"/>
        <w:gridCol w:w="1755"/>
        <w:gridCol w:w="1546"/>
        <w:gridCol w:w="1351"/>
        <w:gridCol w:w="1050"/>
      </w:tblGrid>
      <w:tr w:rsidR="003154DD" w:rsidRPr="00D02AF2" w:rsidTr="0068262C">
        <w:trPr>
          <w:trHeight w:val="2151"/>
        </w:trPr>
        <w:tc>
          <w:tcPr>
            <w:tcW w:w="514" w:type="dxa"/>
          </w:tcPr>
          <w:p w:rsidR="003154DD" w:rsidRPr="00D02AF2" w:rsidRDefault="003154DD" w:rsidP="0068262C">
            <w:pPr>
              <w:jc w:val="center"/>
              <w:rPr>
                <w:sz w:val="18"/>
                <w:szCs w:val="18"/>
              </w:rPr>
            </w:pPr>
            <w:r w:rsidRPr="00D02AF2">
              <w:rPr>
                <w:sz w:val="18"/>
                <w:szCs w:val="18"/>
              </w:rPr>
              <w:t xml:space="preserve">№ </w:t>
            </w:r>
            <w:proofErr w:type="spellStart"/>
            <w:proofErr w:type="gramStart"/>
            <w:r w:rsidRPr="00D02AF2">
              <w:rPr>
                <w:sz w:val="18"/>
                <w:szCs w:val="18"/>
              </w:rPr>
              <w:t>п</w:t>
            </w:r>
            <w:proofErr w:type="spellEnd"/>
            <w:proofErr w:type="gramEnd"/>
            <w:r w:rsidRPr="00D02AF2">
              <w:rPr>
                <w:sz w:val="18"/>
                <w:szCs w:val="18"/>
              </w:rPr>
              <w:t>/</w:t>
            </w:r>
            <w:proofErr w:type="spellStart"/>
            <w:r w:rsidRPr="00D02AF2">
              <w:rPr>
                <w:sz w:val="18"/>
                <w:szCs w:val="18"/>
              </w:rPr>
              <w:t>п</w:t>
            </w:r>
            <w:proofErr w:type="spellEnd"/>
          </w:p>
        </w:tc>
        <w:tc>
          <w:tcPr>
            <w:tcW w:w="1012" w:type="dxa"/>
          </w:tcPr>
          <w:p w:rsidR="003154DD" w:rsidRPr="00D02AF2" w:rsidRDefault="003154DD" w:rsidP="0068262C">
            <w:pPr>
              <w:jc w:val="center"/>
              <w:rPr>
                <w:sz w:val="20"/>
                <w:szCs w:val="20"/>
              </w:rPr>
            </w:pPr>
            <w:r w:rsidRPr="00D02AF2">
              <w:rPr>
                <w:sz w:val="20"/>
                <w:szCs w:val="20"/>
              </w:rPr>
              <w:t>Дата осуществления внутреннего финансового аудита</w:t>
            </w:r>
          </w:p>
          <w:p w:rsidR="003154DD" w:rsidRPr="00D02AF2" w:rsidRDefault="003154DD" w:rsidP="0068262C">
            <w:pPr>
              <w:jc w:val="center"/>
              <w:rPr>
                <w:sz w:val="18"/>
                <w:szCs w:val="18"/>
              </w:rPr>
            </w:pPr>
          </w:p>
        </w:tc>
        <w:tc>
          <w:tcPr>
            <w:tcW w:w="1843" w:type="dxa"/>
          </w:tcPr>
          <w:p w:rsidR="003154DD" w:rsidRPr="00D02AF2" w:rsidRDefault="003154DD" w:rsidP="0068262C">
            <w:pPr>
              <w:jc w:val="center"/>
              <w:rPr>
                <w:sz w:val="18"/>
                <w:szCs w:val="18"/>
              </w:rPr>
            </w:pPr>
            <w:r w:rsidRPr="00D02AF2">
              <w:rPr>
                <w:sz w:val="18"/>
                <w:szCs w:val="18"/>
              </w:rPr>
              <w:t>Должность, ФИО лица осуществлявшего внутренний финансовый аудит</w:t>
            </w:r>
          </w:p>
          <w:p w:rsidR="003154DD" w:rsidRPr="00D02AF2" w:rsidRDefault="003154DD" w:rsidP="0068262C">
            <w:pPr>
              <w:jc w:val="center"/>
              <w:rPr>
                <w:sz w:val="18"/>
                <w:szCs w:val="18"/>
              </w:rPr>
            </w:pPr>
            <w:r w:rsidRPr="00D02AF2">
              <w:rPr>
                <w:sz w:val="18"/>
                <w:szCs w:val="18"/>
              </w:rPr>
              <w:t xml:space="preserve"> (субъект </w:t>
            </w:r>
            <w:proofErr w:type="gramStart"/>
            <w:r w:rsidRPr="00D02AF2">
              <w:rPr>
                <w:sz w:val="18"/>
                <w:szCs w:val="18"/>
              </w:rPr>
              <w:t>внутреннего</w:t>
            </w:r>
            <w:proofErr w:type="gramEnd"/>
            <w:r w:rsidRPr="00D02AF2">
              <w:rPr>
                <w:sz w:val="18"/>
                <w:szCs w:val="18"/>
              </w:rPr>
              <w:t xml:space="preserve"> финансового аудит)</w:t>
            </w:r>
          </w:p>
        </w:tc>
        <w:tc>
          <w:tcPr>
            <w:tcW w:w="1559" w:type="dxa"/>
          </w:tcPr>
          <w:p w:rsidR="003154DD" w:rsidRPr="00D02AF2" w:rsidRDefault="003154DD" w:rsidP="0068262C">
            <w:pPr>
              <w:jc w:val="center"/>
              <w:rPr>
                <w:sz w:val="18"/>
                <w:szCs w:val="18"/>
              </w:rPr>
            </w:pPr>
            <w:r w:rsidRPr="00D02AF2">
              <w:rPr>
                <w:sz w:val="18"/>
                <w:szCs w:val="18"/>
              </w:rPr>
              <w:t>Объект внутреннего финансового аудита</w:t>
            </w:r>
          </w:p>
          <w:p w:rsidR="003154DD" w:rsidRPr="00D02AF2" w:rsidRDefault="003154DD" w:rsidP="0068262C">
            <w:pPr>
              <w:jc w:val="center"/>
              <w:rPr>
                <w:sz w:val="18"/>
                <w:szCs w:val="18"/>
              </w:rPr>
            </w:pPr>
            <w:r w:rsidRPr="00D02AF2">
              <w:rPr>
                <w:sz w:val="18"/>
                <w:szCs w:val="18"/>
              </w:rPr>
              <w:t xml:space="preserve"> (ФИО должностного лица с указанием должности)</w:t>
            </w:r>
          </w:p>
        </w:tc>
        <w:tc>
          <w:tcPr>
            <w:tcW w:w="1276" w:type="dxa"/>
          </w:tcPr>
          <w:p w:rsidR="003154DD" w:rsidRPr="00D02AF2" w:rsidRDefault="003154DD" w:rsidP="0068262C">
            <w:pPr>
              <w:jc w:val="center"/>
              <w:rPr>
                <w:sz w:val="18"/>
                <w:szCs w:val="18"/>
              </w:rPr>
            </w:pPr>
            <w:r w:rsidRPr="00D02AF2">
              <w:rPr>
                <w:sz w:val="18"/>
                <w:szCs w:val="18"/>
              </w:rPr>
              <w:t xml:space="preserve">Перечень вопросов, изученных в ходе аудиторской проверки </w:t>
            </w:r>
          </w:p>
        </w:tc>
        <w:tc>
          <w:tcPr>
            <w:tcW w:w="1134" w:type="dxa"/>
          </w:tcPr>
          <w:p w:rsidR="003154DD" w:rsidRPr="00D02AF2" w:rsidRDefault="003154DD" w:rsidP="0068262C">
            <w:pPr>
              <w:jc w:val="center"/>
              <w:rPr>
                <w:sz w:val="18"/>
                <w:szCs w:val="18"/>
              </w:rPr>
            </w:pPr>
            <w:r w:rsidRPr="00D02AF2">
              <w:rPr>
                <w:sz w:val="18"/>
                <w:szCs w:val="18"/>
              </w:rPr>
              <w:t>Проверенный период</w:t>
            </w:r>
          </w:p>
        </w:tc>
        <w:tc>
          <w:tcPr>
            <w:tcW w:w="1930" w:type="dxa"/>
          </w:tcPr>
          <w:p w:rsidR="003154DD" w:rsidRPr="00D02AF2" w:rsidRDefault="003154DD" w:rsidP="0068262C">
            <w:pPr>
              <w:jc w:val="center"/>
              <w:rPr>
                <w:sz w:val="18"/>
                <w:szCs w:val="18"/>
              </w:rPr>
            </w:pPr>
            <w:r w:rsidRPr="00D02AF2">
              <w:rPr>
                <w:rStyle w:val="docuntyped-name"/>
                <w:sz w:val="18"/>
                <w:szCs w:val="18"/>
              </w:rPr>
              <w:t xml:space="preserve">Сведения о выявленных нарушениях и недостатках, </w:t>
            </w:r>
            <w:proofErr w:type="spellStart"/>
            <w:r w:rsidRPr="00D02AF2">
              <w:rPr>
                <w:rStyle w:val="docuntyped-name"/>
                <w:sz w:val="18"/>
                <w:szCs w:val="18"/>
              </w:rPr>
              <w:t>тыс</w:t>
            </w:r>
            <w:proofErr w:type="gramStart"/>
            <w:r w:rsidRPr="00D02AF2">
              <w:rPr>
                <w:rStyle w:val="docuntyped-name"/>
                <w:sz w:val="18"/>
                <w:szCs w:val="18"/>
              </w:rPr>
              <w:t>.р</w:t>
            </w:r>
            <w:proofErr w:type="gramEnd"/>
            <w:r w:rsidRPr="00D02AF2">
              <w:rPr>
                <w:rStyle w:val="docuntyped-name"/>
                <w:sz w:val="18"/>
                <w:szCs w:val="18"/>
              </w:rPr>
              <w:t>уб</w:t>
            </w:r>
            <w:proofErr w:type="spellEnd"/>
            <w:r w:rsidRPr="00D02AF2">
              <w:rPr>
                <w:sz w:val="18"/>
                <w:szCs w:val="18"/>
              </w:rPr>
              <w:t xml:space="preserve"> </w:t>
            </w:r>
          </w:p>
        </w:tc>
        <w:tc>
          <w:tcPr>
            <w:tcW w:w="1755" w:type="dxa"/>
          </w:tcPr>
          <w:p w:rsidR="003154DD" w:rsidRPr="00D02AF2" w:rsidRDefault="003154DD" w:rsidP="0068262C">
            <w:pPr>
              <w:jc w:val="center"/>
              <w:rPr>
                <w:sz w:val="18"/>
                <w:szCs w:val="18"/>
              </w:rPr>
            </w:pPr>
            <w:r w:rsidRPr="00D02AF2">
              <w:rPr>
                <w:sz w:val="18"/>
                <w:szCs w:val="18"/>
              </w:rPr>
              <w:t>Причины возникновения нарушения</w:t>
            </w:r>
          </w:p>
        </w:tc>
        <w:tc>
          <w:tcPr>
            <w:tcW w:w="1546" w:type="dxa"/>
          </w:tcPr>
          <w:p w:rsidR="003154DD" w:rsidRPr="00D02AF2" w:rsidRDefault="003154DD" w:rsidP="0068262C">
            <w:pPr>
              <w:jc w:val="center"/>
              <w:rPr>
                <w:sz w:val="18"/>
                <w:szCs w:val="18"/>
              </w:rPr>
            </w:pPr>
            <w:r w:rsidRPr="00D02AF2">
              <w:rPr>
                <w:sz w:val="18"/>
                <w:szCs w:val="18"/>
              </w:rPr>
              <w:t>Отметки об ознакомлении с результатами внутреннего финансового аудита</w:t>
            </w:r>
          </w:p>
          <w:p w:rsidR="003154DD" w:rsidRPr="00D02AF2" w:rsidRDefault="003154DD" w:rsidP="0068262C">
            <w:pPr>
              <w:jc w:val="center"/>
              <w:rPr>
                <w:sz w:val="18"/>
                <w:szCs w:val="18"/>
              </w:rPr>
            </w:pPr>
            <w:r w:rsidRPr="00D02AF2">
              <w:rPr>
                <w:sz w:val="18"/>
                <w:szCs w:val="18"/>
              </w:rPr>
              <w:t xml:space="preserve"> объекта внутреннего финансового аудита</w:t>
            </w:r>
          </w:p>
          <w:p w:rsidR="003154DD" w:rsidRPr="00D02AF2" w:rsidRDefault="003154DD" w:rsidP="0068262C">
            <w:pPr>
              <w:jc w:val="center"/>
              <w:rPr>
                <w:sz w:val="18"/>
                <w:szCs w:val="18"/>
              </w:rPr>
            </w:pPr>
            <w:r w:rsidRPr="00D02AF2">
              <w:rPr>
                <w:sz w:val="18"/>
                <w:szCs w:val="18"/>
              </w:rPr>
              <w:t xml:space="preserve"> </w:t>
            </w:r>
          </w:p>
        </w:tc>
        <w:tc>
          <w:tcPr>
            <w:tcW w:w="1351" w:type="dxa"/>
          </w:tcPr>
          <w:p w:rsidR="003154DD" w:rsidRPr="00D02AF2" w:rsidRDefault="003154DD" w:rsidP="0068262C">
            <w:pPr>
              <w:jc w:val="center"/>
              <w:rPr>
                <w:sz w:val="18"/>
                <w:szCs w:val="18"/>
              </w:rPr>
            </w:pPr>
            <w:r w:rsidRPr="00D02AF2">
              <w:rPr>
                <w:sz w:val="18"/>
                <w:szCs w:val="18"/>
              </w:rPr>
              <w:t>Предложения для устранения нарушения и (или) причин, ему способствующих</w:t>
            </w:r>
          </w:p>
        </w:tc>
        <w:tc>
          <w:tcPr>
            <w:tcW w:w="1050" w:type="dxa"/>
          </w:tcPr>
          <w:p w:rsidR="003154DD" w:rsidRPr="00D02AF2" w:rsidRDefault="003154DD" w:rsidP="0068262C">
            <w:pPr>
              <w:jc w:val="center"/>
              <w:rPr>
                <w:sz w:val="18"/>
                <w:szCs w:val="18"/>
              </w:rPr>
            </w:pPr>
            <w:r w:rsidRPr="00D02AF2">
              <w:rPr>
                <w:sz w:val="18"/>
                <w:szCs w:val="18"/>
              </w:rPr>
              <w:t>Отметка об устранении</w:t>
            </w:r>
          </w:p>
        </w:tc>
      </w:tr>
      <w:tr w:rsidR="003154DD" w:rsidRPr="00D02AF2" w:rsidTr="0068262C">
        <w:trPr>
          <w:trHeight w:val="283"/>
        </w:trPr>
        <w:tc>
          <w:tcPr>
            <w:tcW w:w="514" w:type="dxa"/>
          </w:tcPr>
          <w:p w:rsidR="003154DD" w:rsidRPr="00D02AF2" w:rsidRDefault="003154DD" w:rsidP="0068262C">
            <w:pPr>
              <w:jc w:val="center"/>
            </w:pPr>
            <w:r w:rsidRPr="00D02AF2">
              <w:t>1</w:t>
            </w:r>
          </w:p>
        </w:tc>
        <w:tc>
          <w:tcPr>
            <w:tcW w:w="1012" w:type="dxa"/>
          </w:tcPr>
          <w:p w:rsidR="003154DD" w:rsidRPr="00D02AF2" w:rsidRDefault="003154DD" w:rsidP="0068262C">
            <w:pPr>
              <w:jc w:val="center"/>
            </w:pPr>
            <w:r w:rsidRPr="00D02AF2">
              <w:t>2</w:t>
            </w:r>
          </w:p>
        </w:tc>
        <w:tc>
          <w:tcPr>
            <w:tcW w:w="1843" w:type="dxa"/>
          </w:tcPr>
          <w:p w:rsidR="003154DD" w:rsidRPr="00D02AF2" w:rsidRDefault="003154DD" w:rsidP="0068262C">
            <w:pPr>
              <w:jc w:val="center"/>
            </w:pPr>
            <w:r w:rsidRPr="00D02AF2">
              <w:t>3</w:t>
            </w:r>
          </w:p>
        </w:tc>
        <w:tc>
          <w:tcPr>
            <w:tcW w:w="1559" w:type="dxa"/>
          </w:tcPr>
          <w:p w:rsidR="003154DD" w:rsidRPr="00D02AF2" w:rsidRDefault="003154DD" w:rsidP="0068262C">
            <w:pPr>
              <w:jc w:val="center"/>
            </w:pPr>
            <w:r w:rsidRPr="00D02AF2">
              <w:t>4</w:t>
            </w:r>
          </w:p>
        </w:tc>
        <w:tc>
          <w:tcPr>
            <w:tcW w:w="1276" w:type="dxa"/>
          </w:tcPr>
          <w:p w:rsidR="003154DD" w:rsidRPr="00D02AF2" w:rsidRDefault="003154DD" w:rsidP="0068262C">
            <w:pPr>
              <w:jc w:val="center"/>
            </w:pPr>
            <w:r w:rsidRPr="00D02AF2">
              <w:t>5</w:t>
            </w:r>
          </w:p>
        </w:tc>
        <w:tc>
          <w:tcPr>
            <w:tcW w:w="1134" w:type="dxa"/>
          </w:tcPr>
          <w:p w:rsidR="003154DD" w:rsidRPr="00D02AF2" w:rsidRDefault="003154DD" w:rsidP="0068262C">
            <w:pPr>
              <w:jc w:val="center"/>
            </w:pPr>
            <w:r w:rsidRPr="00D02AF2">
              <w:t>6</w:t>
            </w:r>
          </w:p>
        </w:tc>
        <w:tc>
          <w:tcPr>
            <w:tcW w:w="1930" w:type="dxa"/>
          </w:tcPr>
          <w:p w:rsidR="003154DD" w:rsidRPr="00D02AF2" w:rsidRDefault="003154DD" w:rsidP="0068262C">
            <w:pPr>
              <w:jc w:val="center"/>
            </w:pPr>
            <w:r w:rsidRPr="00D02AF2">
              <w:t>7</w:t>
            </w:r>
          </w:p>
        </w:tc>
        <w:tc>
          <w:tcPr>
            <w:tcW w:w="1755" w:type="dxa"/>
          </w:tcPr>
          <w:p w:rsidR="003154DD" w:rsidRPr="00D02AF2" w:rsidRDefault="003154DD" w:rsidP="0068262C">
            <w:pPr>
              <w:jc w:val="center"/>
            </w:pPr>
            <w:r w:rsidRPr="00D02AF2">
              <w:t>8</w:t>
            </w:r>
          </w:p>
        </w:tc>
        <w:tc>
          <w:tcPr>
            <w:tcW w:w="1546" w:type="dxa"/>
          </w:tcPr>
          <w:p w:rsidR="003154DD" w:rsidRPr="00D02AF2" w:rsidRDefault="003154DD" w:rsidP="0068262C">
            <w:pPr>
              <w:jc w:val="center"/>
            </w:pPr>
            <w:r w:rsidRPr="00D02AF2">
              <w:t>9</w:t>
            </w:r>
          </w:p>
        </w:tc>
        <w:tc>
          <w:tcPr>
            <w:tcW w:w="1351" w:type="dxa"/>
          </w:tcPr>
          <w:p w:rsidR="003154DD" w:rsidRPr="00D02AF2" w:rsidRDefault="003154DD" w:rsidP="0068262C">
            <w:pPr>
              <w:jc w:val="center"/>
            </w:pPr>
            <w:r w:rsidRPr="00D02AF2">
              <w:t>10</w:t>
            </w:r>
          </w:p>
        </w:tc>
        <w:tc>
          <w:tcPr>
            <w:tcW w:w="1050" w:type="dxa"/>
          </w:tcPr>
          <w:p w:rsidR="003154DD" w:rsidRPr="00D02AF2" w:rsidRDefault="003154DD" w:rsidP="0068262C">
            <w:pPr>
              <w:jc w:val="center"/>
            </w:pPr>
            <w:r w:rsidRPr="00D02AF2">
              <w:t>11</w:t>
            </w:r>
          </w:p>
        </w:tc>
      </w:tr>
      <w:tr w:rsidR="003154DD" w:rsidRPr="00D02AF2" w:rsidTr="0068262C">
        <w:trPr>
          <w:trHeight w:val="298"/>
        </w:trPr>
        <w:tc>
          <w:tcPr>
            <w:tcW w:w="514" w:type="dxa"/>
          </w:tcPr>
          <w:p w:rsidR="003154DD" w:rsidRPr="00D02AF2" w:rsidRDefault="003154DD" w:rsidP="0068262C">
            <w:pPr>
              <w:jc w:val="center"/>
            </w:pPr>
          </w:p>
        </w:tc>
        <w:tc>
          <w:tcPr>
            <w:tcW w:w="1012" w:type="dxa"/>
          </w:tcPr>
          <w:p w:rsidR="003154DD" w:rsidRPr="00D02AF2" w:rsidRDefault="003154DD" w:rsidP="0068262C">
            <w:pPr>
              <w:jc w:val="center"/>
            </w:pPr>
          </w:p>
        </w:tc>
        <w:tc>
          <w:tcPr>
            <w:tcW w:w="1843" w:type="dxa"/>
          </w:tcPr>
          <w:p w:rsidR="003154DD" w:rsidRPr="00D02AF2" w:rsidRDefault="003154DD" w:rsidP="0068262C">
            <w:pPr>
              <w:jc w:val="center"/>
            </w:pPr>
          </w:p>
        </w:tc>
        <w:tc>
          <w:tcPr>
            <w:tcW w:w="1559" w:type="dxa"/>
          </w:tcPr>
          <w:p w:rsidR="003154DD" w:rsidRPr="00D02AF2" w:rsidRDefault="003154DD" w:rsidP="0068262C">
            <w:pPr>
              <w:jc w:val="center"/>
            </w:pPr>
          </w:p>
        </w:tc>
        <w:tc>
          <w:tcPr>
            <w:tcW w:w="1276" w:type="dxa"/>
          </w:tcPr>
          <w:p w:rsidR="003154DD" w:rsidRPr="00D02AF2" w:rsidRDefault="003154DD" w:rsidP="0068262C">
            <w:pPr>
              <w:jc w:val="center"/>
            </w:pPr>
          </w:p>
        </w:tc>
        <w:tc>
          <w:tcPr>
            <w:tcW w:w="1134" w:type="dxa"/>
          </w:tcPr>
          <w:p w:rsidR="003154DD" w:rsidRPr="00D02AF2" w:rsidRDefault="003154DD" w:rsidP="0068262C">
            <w:pPr>
              <w:jc w:val="center"/>
            </w:pPr>
          </w:p>
        </w:tc>
        <w:tc>
          <w:tcPr>
            <w:tcW w:w="1930" w:type="dxa"/>
          </w:tcPr>
          <w:p w:rsidR="003154DD" w:rsidRPr="00D02AF2" w:rsidRDefault="003154DD" w:rsidP="0068262C">
            <w:pPr>
              <w:jc w:val="center"/>
            </w:pPr>
          </w:p>
        </w:tc>
        <w:tc>
          <w:tcPr>
            <w:tcW w:w="1755" w:type="dxa"/>
          </w:tcPr>
          <w:p w:rsidR="003154DD" w:rsidRPr="00D02AF2" w:rsidRDefault="003154DD" w:rsidP="0068262C">
            <w:pPr>
              <w:jc w:val="center"/>
            </w:pPr>
          </w:p>
        </w:tc>
        <w:tc>
          <w:tcPr>
            <w:tcW w:w="1546" w:type="dxa"/>
          </w:tcPr>
          <w:p w:rsidR="003154DD" w:rsidRPr="00D02AF2" w:rsidRDefault="003154DD" w:rsidP="0068262C">
            <w:pPr>
              <w:jc w:val="center"/>
            </w:pPr>
          </w:p>
        </w:tc>
        <w:tc>
          <w:tcPr>
            <w:tcW w:w="1351" w:type="dxa"/>
          </w:tcPr>
          <w:p w:rsidR="003154DD" w:rsidRPr="00D02AF2" w:rsidRDefault="003154DD" w:rsidP="0068262C">
            <w:pPr>
              <w:jc w:val="center"/>
            </w:pPr>
          </w:p>
        </w:tc>
        <w:tc>
          <w:tcPr>
            <w:tcW w:w="1050" w:type="dxa"/>
          </w:tcPr>
          <w:p w:rsidR="003154DD" w:rsidRPr="00D02AF2" w:rsidRDefault="003154DD" w:rsidP="0068262C">
            <w:pPr>
              <w:jc w:val="center"/>
            </w:pPr>
          </w:p>
        </w:tc>
      </w:tr>
      <w:tr w:rsidR="003154DD" w:rsidRPr="00D02AF2" w:rsidTr="0068262C">
        <w:trPr>
          <w:trHeight w:val="283"/>
        </w:trPr>
        <w:tc>
          <w:tcPr>
            <w:tcW w:w="514" w:type="dxa"/>
          </w:tcPr>
          <w:p w:rsidR="003154DD" w:rsidRPr="00D02AF2" w:rsidRDefault="003154DD" w:rsidP="0068262C">
            <w:pPr>
              <w:jc w:val="center"/>
            </w:pPr>
          </w:p>
        </w:tc>
        <w:tc>
          <w:tcPr>
            <w:tcW w:w="1012" w:type="dxa"/>
          </w:tcPr>
          <w:p w:rsidR="003154DD" w:rsidRPr="00D02AF2" w:rsidRDefault="003154DD" w:rsidP="0068262C">
            <w:pPr>
              <w:jc w:val="center"/>
            </w:pPr>
          </w:p>
        </w:tc>
        <w:tc>
          <w:tcPr>
            <w:tcW w:w="1843" w:type="dxa"/>
          </w:tcPr>
          <w:p w:rsidR="003154DD" w:rsidRPr="00D02AF2" w:rsidRDefault="003154DD" w:rsidP="0068262C">
            <w:pPr>
              <w:jc w:val="center"/>
            </w:pPr>
          </w:p>
        </w:tc>
        <w:tc>
          <w:tcPr>
            <w:tcW w:w="1559" w:type="dxa"/>
          </w:tcPr>
          <w:p w:rsidR="003154DD" w:rsidRPr="00D02AF2" w:rsidRDefault="003154DD" w:rsidP="0068262C">
            <w:pPr>
              <w:jc w:val="center"/>
            </w:pPr>
          </w:p>
        </w:tc>
        <w:tc>
          <w:tcPr>
            <w:tcW w:w="1276" w:type="dxa"/>
          </w:tcPr>
          <w:p w:rsidR="003154DD" w:rsidRPr="00D02AF2" w:rsidRDefault="003154DD" w:rsidP="0068262C">
            <w:pPr>
              <w:jc w:val="center"/>
            </w:pPr>
          </w:p>
        </w:tc>
        <w:tc>
          <w:tcPr>
            <w:tcW w:w="1134" w:type="dxa"/>
          </w:tcPr>
          <w:p w:rsidR="003154DD" w:rsidRPr="00D02AF2" w:rsidRDefault="003154DD" w:rsidP="0068262C">
            <w:pPr>
              <w:jc w:val="center"/>
            </w:pPr>
          </w:p>
        </w:tc>
        <w:tc>
          <w:tcPr>
            <w:tcW w:w="1930" w:type="dxa"/>
          </w:tcPr>
          <w:p w:rsidR="003154DD" w:rsidRPr="00D02AF2" w:rsidRDefault="003154DD" w:rsidP="0068262C">
            <w:pPr>
              <w:jc w:val="center"/>
            </w:pPr>
          </w:p>
        </w:tc>
        <w:tc>
          <w:tcPr>
            <w:tcW w:w="1755" w:type="dxa"/>
          </w:tcPr>
          <w:p w:rsidR="003154DD" w:rsidRPr="00D02AF2" w:rsidRDefault="003154DD" w:rsidP="0068262C">
            <w:pPr>
              <w:jc w:val="center"/>
            </w:pPr>
          </w:p>
        </w:tc>
        <w:tc>
          <w:tcPr>
            <w:tcW w:w="1546" w:type="dxa"/>
          </w:tcPr>
          <w:p w:rsidR="003154DD" w:rsidRPr="00D02AF2" w:rsidRDefault="003154DD" w:rsidP="0068262C">
            <w:pPr>
              <w:jc w:val="center"/>
            </w:pPr>
          </w:p>
        </w:tc>
        <w:tc>
          <w:tcPr>
            <w:tcW w:w="1351" w:type="dxa"/>
          </w:tcPr>
          <w:p w:rsidR="003154DD" w:rsidRPr="00D02AF2" w:rsidRDefault="003154DD" w:rsidP="0068262C">
            <w:pPr>
              <w:jc w:val="center"/>
            </w:pPr>
          </w:p>
        </w:tc>
        <w:tc>
          <w:tcPr>
            <w:tcW w:w="1050" w:type="dxa"/>
          </w:tcPr>
          <w:p w:rsidR="003154DD" w:rsidRPr="00D02AF2" w:rsidRDefault="003154DD" w:rsidP="0068262C">
            <w:pPr>
              <w:jc w:val="center"/>
            </w:pPr>
          </w:p>
        </w:tc>
      </w:tr>
      <w:tr w:rsidR="003154DD" w:rsidRPr="00D02AF2" w:rsidTr="0068262C">
        <w:trPr>
          <w:trHeight w:val="283"/>
        </w:trPr>
        <w:tc>
          <w:tcPr>
            <w:tcW w:w="514" w:type="dxa"/>
          </w:tcPr>
          <w:p w:rsidR="003154DD" w:rsidRPr="00D02AF2" w:rsidRDefault="003154DD" w:rsidP="0068262C">
            <w:pPr>
              <w:jc w:val="center"/>
            </w:pPr>
          </w:p>
        </w:tc>
        <w:tc>
          <w:tcPr>
            <w:tcW w:w="1012" w:type="dxa"/>
          </w:tcPr>
          <w:p w:rsidR="003154DD" w:rsidRPr="00D02AF2" w:rsidRDefault="003154DD" w:rsidP="0068262C">
            <w:pPr>
              <w:jc w:val="center"/>
            </w:pPr>
          </w:p>
        </w:tc>
        <w:tc>
          <w:tcPr>
            <w:tcW w:w="1843" w:type="dxa"/>
          </w:tcPr>
          <w:p w:rsidR="003154DD" w:rsidRPr="00D02AF2" w:rsidRDefault="003154DD" w:rsidP="0068262C">
            <w:pPr>
              <w:jc w:val="center"/>
            </w:pPr>
          </w:p>
        </w:tc>
        <w:tc>
          <w:tcPr>
            <w:tcW w:w="1559" w:type="dxa"/>
          </w:tcPr>
          <w:p w:rsidR="003154DD" w:rsidRPr="00D02AF2" w:rsidRDefault="003154DD" w:rsidP="0068262C">
            <w:pPr>
              <w:jc w:val="center"/>
            </w:pPr>
          </w:p>
        </w:tc>
        <w:tc>
          <w:tcPr>
            <w:tcW w:w="1276" w:type="dxa"/>
          </w:tcPr>
          <w:p w:rsidR="003154DD" w:rsidRPr="00D02AF2" w:rsidRDefault="003154DD" w:rsidP="0068262C">
            <w:pPr>
              <w:jc w:val="center"/>
            </w:pPr>
          </w:p>
        </w:tc>
        <w:tc>
          <w:tcPr>
            <w:tcW w:w="1134" w:type="dxa"/>
          </w:tcPr>
          <w:p w:rsidR="003154DD" w:rsidRPr="00D02AF2" w:rsidRDefault="003154DD" w:rsidP="0068262C">
            <w:pPr>
              <w:jc w:val="center"/>
            </w:pPr>
          </w:p>
        </w:tc>
        <w:tc>
          <w:tcPr>
            <w:tcW w:w="1930" w:type="dxa"/>
          </w:tcPr>
          <w:p w:rsidR="003154DD" w:rsidRPr="00D02AF2" w:rsidRDefault="003154DD" w:rsidP="0068262C">
            <w:pPr>
              <w:jc w:val="center"/>
            </w:pPr>
          </w:p>
        </w:tc>
        <w:tc>
          <w:tcPr>
            <w:tcW w:w="1755" w:type="dxa"/>
          </w:tcPr>
          <w:p w:rsidR="003154DD" w:rsidRPr="00D02AF2" w:rsidRDefault="003154DD" w:rsidP="0068262C">
            <w:pPr>
              <w:jc w:val="center"/>
            </w:pPr>
          </w:p>
        </w:tc>
        <w:tc>
          <w:tcPr>
            <w:tcW w:w="1546" w:type="dxa"/>
          </w:tcPr>
          <w:p w:rsidR="003154DD" w:rsidRPr="00D02AF2" w:rsidRDefault="003154DD" w:rsidP="0068262C">
            <w:pPr>
              <w:jc w:val="center"/>
            </w:pPr>
          </w:p>
        </w:tc>
        <w:tc>
          <w:tcPr>
            <w:tcW w:w="1351" w:type="dxa"/>
          </w:tcPr>
          <w:p w:rsidR="003154DD" w:rsidRPr="00D02AF2" w:rsidRDefault="003154DD" w:rsidP="0068262C">
            <w:pPr>
              <w:jc w:val="center"/>
            </w:pPr>
          </w:p>
        </w:tc>
        <w:tc>
          <w:tcPr>
            <w:tcW w:w="1050" w:type="dxa"/>
          </w:tcPr>
          <w:p w:rsidR="003154DD" w:rsidRPr="00D02AF2" w:rsidRDefault="003154DD" w:rsidP="0068262C">
            <w:pPr>
              <w:jc w:val="center"/>
            </w:pPr>
          </w:p>
        </w:tc>
      </w:tr>
    </w:tbl>
    <w:p w:rsidR="003154DD" w:rsidRPr="00D02AF2" w:rsidRDefault="003154DD" w:rsidP="003154DD"/>
    <w:p w:rsidR="003154DD" w:rsidRPr="00D02AF2" w:rsidRDefault="003154DD" w:rsidP="003154DD">
      <w:pPr>
        <w:jc w:val="right"/>
      </w:pPr>
    </w:p>
    <w:p w:rsidR="003154DD" w:rsidRPr="00D02AF2" w:rsidRDefault="003154DD" w:rsidP="003154DD">
      <w:r w:rsidRPr="00D02AF2">
        <w:t xml:space="preserve">Должность лица, </w:t>
      </w:r>
    </w:p>
    <w:p w:rsidR="003154DD" w:rsidRPr="00D02AF2" w:rsidRDefault="003154DD" w:rsidP="003154DD">
      <w:r w:rsidRPr="00D02AF2">
        <w:t xml:space="preserve">ответственного за </w:t>
      </w:r>
    </w:p>
    <w:p w:rsidR="003154DD" w:rsidRPr="00D02AF2" w:rsidRDefault="003154DD" w:rsidP="003154DD">
      <w:r w:rsidRPr="00D02AF2">
        <w:t>ведение журнала</w:t>
      </w:r>
    </w:p>
    <w:p w:rsidR="003154DD" w:rsidRPr="00D02AF2" w:rsidRDefault="003154DD" w:rsidP="003154DD">
      <w:r w:rsidRPr="00D02AF2">
        <w:t xml:space="preserve">_________________                                    ____________________                             ____________________  </w:t>
      </w:r>
    </w:p>
    <w:p w:rsidR="003154DD" w:rsidRPr="00D02AF2" w:rsidRDefault="003154DD" w:rsidP="003154DD">
      <w:r w:rsidRPr="00D02AF2">
        <w:t xml:space="preserve">(должность)                                                        (подпись)                                                  (ФИО)  </w:t>
      </w:r>
    </w:p>
    <w:p w:rsidR="003154DD" w:rsidRPr="00D02AF2" w:rsidRDefault="003154DD" w:rsidP="003154DD"/>
    <w:p w:rsidR="003154DD" w:rsidRPr="00D02AF2" w:rsidRDefault="003154DD" w:rsidP="003154DD">
      <w:pPr>
        <w:rPr>
          <w:b/>
          <w:sz w:val="28"/>
          <w:szCs w:val="28"/>
        </w:rPr>
      </w:pPr>
      <w:r w:rsidRPr="00D02AF2">
        <w:t xml:space="preserve">Дата  </w:t>
      </w:r>
    </w:p>
    <w:p w:rsidR="003154DD" w:rsidRPr="00D02AF2" w:rsidRDefault="003154DD" w:rsidP="003154DD">
      <w:pPr>
        <w:tabs>
          <w:tab w:val="left" w:pos="8430"/>
          <w:tab w:val="left" w:pos="8805"/>
        </w:tabs>
        <w:jc w:val="right"/>
        <w:outlineLvl w:val="0"/>
        <w:sectPr w:rsidR="003154DD" w:rsidRPr="00D02AF2" w:rsidSect="007D6636">
          <w:pgSz w:w="16838" w:h="11906" w:orient="landscape"/>
          <w:pgMar w:top="1701" w:right="1134" w:bottom="851" w:left="1134" w:header="709" w:footer="709" w:gutter="0"/>
          <w:cols w:space="708"/>
          <w:docGrid w:linePitch="360"/>
        </w:sectPr>
      </w:pPr>
    </w:p>
    <w:p w:rsidR="003154DD" w:rsidRPr="00D02AF2" w:rsidRDefault="003154DD" w:rsidP="003154DD">
      <w:pPr>
        <w:tabs>
          <w:tab w:val="left" w:pos="8430"/>
          <w:tab w:val="left" w:pos="8805"/>
        </w:tabs>
        <w:jc w:val="right"/>
        <w:outlineLvl w:val="0"/>
      </w:pPr>
      <w:r w:rsidRPr="00D02AF2">
        <w:lastRenderedPageBreak/>
        <w:t>Приложение № 7</w:t>
      </w:r>
    </w:p>
    <w:p w:rsidR="003154DD" w:rsidRPr="00D02AF2" w:rsidRDefault="003154DD" w:rsidP="003154DD">
      <w:pPr>
        <w:jc w:val="right"/>
      </w:pPr>
      <w:r w:rsidRPr="00D02AF2">
        <w:t xml:space="preserve">к Положению о </w:t>
      </w:r>
      <w:proofErr w:type="gramStart"/>
      <w:r w:rsidRPr="00D02AF2">
        <w:t>внутреннем</w:t>
      </w:r>
      <w:proofErr w:type="gramEnd"/>
      <w:r w:rsidRPr="00D02AF2">
        <w:t xml:space="preserve"> </w:t>
      </w:r>
    </w:p>
    <w:p w:rsidR="003154DD" w:rsidRPr="00D02AF2" w:rsidRDefault="003154DD" w:rsidP="003154DD">
      <w:pPr>
        <w:jc w:val="right"/>
      </w:pPr>
      <w:r w:rsidRPr="00D02AF2">
        <w:t xml:space="preserve">финансовом </w:t>
      </w:r>
      <w:proofErr w:type="gramStart"/>
      <w:r w:rsidRPr="00D02AF2">
        <w:t>аудите</w:t>
      </w:r>
      <w:proofErr w:type="gramEnd"/>
    </w:p>
    <w:p w:rsidR="003154DD" w:rsidRPr="00D02AF2" w:rsidRDefault="003154DD" w:rsidP="003154DD">
      <w:pPr>
        <w:ind w:left="3969"/>
        <w:contextualSpacing/>
        <w:jc w:val="center"/>
      </w:pPr>
    </w:p>
    <w:p w:rsidR="003154DD" w:rsidRPr="00D02AF2" w:rsidRDefault="003154DD" w:rsidP="003154DD">
      <w:pPr>
        <w:ind w:left="3969"/>
        <w:contextualSpacing/>
        <w:jc w:val="center"/>
      </w:pPr>
      <w:r w:rsidRPr="00D02AF2">
        <w:t>УТВЕРЖДАЮ</w:t>
      </w:r>
    </w:p>
    <w:p w:rsidR="003154DD" w:rsidRPr="00D02AF2" w:rsidRDefault="003154DD" w:rsidP="003154DD">
      <w:pPr>
        <w:ind w:left="4111"/>
        <w:contextualSpacing/>
        <w:jc w:val="center"/>
      </w:pPr>
      <w:r w:rsidRPr="00D02AF2">
        <w:t>Директор</w:t>
      </w:r>
    </w:p>
    <w:p w:rsidR="003154DD" w:rsidRPr="00D02AF2" w:rsidRDefault="003154DD" w:rsidP="003154DD">
      <w:pPr>
        <w:ind w:left="3969"/>
        <w:contextualSpacing/>
        <w:jc w:val="center"/>
      </w:pPr>
      <w:r w:rsidRPr="00D02AF2">
        <w:t>муниципального  казенного  учреждения</w:t>
      </w:r>
    </w:p>
    <w:p w:rsidR="003154DD" w:rsidRPr="00D02AF2" w:rsidRDefault="003154DD" w:rsidP="003154DD">
      <w:pPr>
        <w:ind w:left="3969"/>
        <w:contextualSpacing/>
        <w:jc w:val="center"/>
      </w:pPr>
      <w:r w:rsidRPr="00D02AF2">
        <w:t>«Служба обеспечения деятельности</w:t>
      </w:r>
    </w:p>
    <w:p w:rsidR="003154DD" w:rsidRPr="00D02AF2" w:rsidRDefault="003154DD" w:rsidP="003154DD">
      <w:pPr>
        <w:ind w:left="3969"/>
        <w:contextualSpacing/>
        <w:jc w:val="center"/>
      </w:pPr>
      <w:r w:rsidRPr="00D02AF2">
        <w:t>муниципальных образовательных учреждений</w:t>
      </w:r>
    </w:p>
    <w:p w:rsidR="003154DD" w:rsidRPr="00D02AF2" w:rsidRDefault="003154DD" w:rsidP="003154DD">
      <w:pPr>
        <w:ind w:left="3969"/>
        <w:contextualSpacing/>
        <w:jc w:val="center"/>
      </w:pPr>
      <w:r w:rsidRPr="00D02AF2">
        <w:t>Хорольского муниципального района» и</w:t>
      </w:r>
    </w:p>
    <w:p w:rsidR="003154DD" w:rsidRPr="00D02AF2" w:rsidRDefault="003154DD" w:rsidP="003154DD">
      <w:pPr>
        <w:ind w:left="3969"/>
        <w:contextualSpacing/>
        <w:jc w:val="center"/>
      </w:pPr>
      <w:r w:rsidRPr="00D02AF2">
        <w:t xml:space="preserve">подведомственных ему </w:t>
      </w:r>
      <w:proofErr w:type="gramStart"/>
      <w:r w:rsidRPr="00D02AF2">
        <w:t>учреждениях</w:t>
      </w:r>
      <w:proofErr w:type="gramEnd"/>
      <w:r w:rsidRPr="00D02AF2">
        <w:t>»</w:t>
      </w:r>
    </w:p>
    <w:p w:rsidR="003154DD" w:rsidRPr="00D02AF2" w:rsidRDefault="003154DD" w:rsidP="003154DD">
      <w:pPr>
        <w:ind w:left="4395"/>
        <w:jc w:val="center"/>
      </w:pPr>
      <w:r w:rsidRPr="00D02AF2">
        <w:t>_____________________ Л.А.Камышева</w:t>
      </w:r>
    </w:p>
    <w:p w:rsidR="003154DD" w:rsidRPr="00D02AF2" w:rsidRDefault="003154DD" w:rsidP="003154DD">
      <w:pPr>
        <w:ind w:left="3969"/>
        <w:contextualSpacing/>
        <w:jc w:val="center"/>
        <w:rPr>
          <w:u w:val="single"/>
        </w:rPr>
      </w:pPr>
      <w:r w:rsidRPr="00D02AF2">
        <w:rPr>
          <w:sz w:val="16"/>
          <w:szCs w:val="16"/>
        </w:rPr>
        <w:t xml:space="preserve"> </w:t>
      </w:r>
      <w:r w:rsidRPr="00D02AF2">
        <w:rPr>
          <w:u w:val="single"/>
        </w:rPr>
        <w:t>_____________20    года</w:t>
      </w:r>
    </w:p>
    <w:p w:rsidR="003154DD" w:rsidRPr="00D02AF2" w:rsidRDefault="003154DD" w:rsidP="003154DD">
      <w:pPr>
        <w:ind w:left="3969"/>
        <w:contextualSpacing/>
        <w:jc w:val="center"/>
        <w:rPr>
          <w:sz w:val="16"/>
          <w:szCs w:val="16"/>
          <w:u w:val="single"/>
        </w:rPr>
      </w:pPr>
      <w:r w:rsidRPr="00D02AF2">
        <w:rPr>
          <w:sz w:val="16"/>
          <w:szCs w:val="16"/>
          <w:u w:val="single"/>
        </w:rPr>
        <w:t>(дата)</w:t>
      </w:r>
    </w:p>
    <w:p w:rsidR="003154DD" w:rsidRPr="00D02AF2" w:rsidRDefault="003154DD" w:rsidP="003154DD">
      <w:pPr>
        <w:tabs>
          <w:tab w:val="left" w:pos="8430"/>
          <w:tab w:val="left" w:pos="8805"/>
        </w:tabs>
        <w:jc w:val="right"/>
        <w:outlineLvl w:val="0"/>
      </w:pPr>
    </w:p>
    <w:p w:rsidR="003154DD" w:rsidRPr="00D02AF2" w:rsidRDefault="003154DD" w:rsidP="003154DD">
      <w:pPr>
        <w:ind w:hanging="142"/>
        <w:jc w:val="center"/>
      </w:pPr>
    </w:p>
    <w:p w:rsidR="003154DD" w:rsidRPr="00D02AF2" w:rsidRDefault="003154DD" w:rsidP="003154DD">
      <w:r w:rsidRPr="00D02AF2">
        <w:rPr>
          <w:rStyle w:val="docsupplement-name"/>
        </w:rPr>
        <w:t>Отчетность о результатах осуществления внутреннего финансового аудита</w:t>
      </w:r>
    </w:p>
    <w:tbl>
      <w:tblPr>
        <w:tblW w:w="5000" w:type="pct"/>
        <w:tblInd w:w="-1" w:type="dxa"/>
        <w:tblCellMar>
          <w:top w:w="75" w:type="dxa"/>
          <w:left w:w="150" w:type="dxa"/>
          <w:bottom w:w="75" w:type="dxa"/>
          <w:right w:w="150" w:type="dxa"/>
        </w:tblCellMar>
        <w:tblLook w:val="04A0"/>
      </w:tblPr>
      <w:tblGrid>
        <w:gridCol w:w="9935"/>
      </w:tblGrid>
      <w:tr w:rsidR="003154DD" w:rsidRPr="00D02AF2" w:rsidTr="0068262C">
        <w:tc>
          <w:tcPr>
            <w:tcW w:w="5000" w:type="pct"/>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a8"/>
            </w:pPr>
          </w:p>
        </w:tc>
      </w:tr>
      <w:tr w:rsidR="003154DD" w:rsidRPr="00D02AF2" w:rsidTr="0068262C">
        <w:tc>
          <w:tcPr>
            <w:tcW w:w="5000" w:type="pct"/>
            <w:tcBorders>
              <w:top w:val="nil"/>
              <w:left w:val="nil"/>
              <w:bottom w:val="nil"/>
              <w:right w:val="nil"/>
            </w:tcBorders>
            <w:tcMar>
              <w:top w:w="75" w:type="dxa"/>
              <w:left w:w="149" w:type="dxa"/>
              <w:bottom w:w="75" w:type="dxa"/>
              <w:right w:w="149" w:type="dxa"/>
            </w:tcMar>
            <w:vAlign w:val="center"/>
            <w:hideMark/>
          </w:tcPr>
          <w:tbl>
            <w:tblPr>
              <w:tblW w:w="0" w:type="auto"/>
              <w:tblCellMar>
                <w:top w:w="75" w:type="dxa"/>
                <w:left w:w="150" w:type="dxa"/>
                <w:bottom w:w="75" w:type="dxa"/>
                <w:right w:w="150" w:type="dxa"/>
              </w:tblCellMar>
              <w:tblLook w:val="04A0"/>
            </w:tblPr>
            <w:tblGrid>
              <w:gridCol w:w="3229"/>
              <w:gridCol w:w="3866"/>
              <w:gridCol w:w="1529"/>
              <w:gridCol w:w="1005"/>
            </w:tblGrid>
            <w:tr w:rsidR="003154DD" w:rsidRPr="00D02AF2" w:rsidTr="0068262C">
              <w:tc>
                <w:tcPr>
                  <w:tcW w:w="3696"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tc>
              <w:tc>
                <w:tcPr>
                  <w:tcW w:w="5174"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tc>
              <w:tc>
                <w:tcPr>
                  <w:tcW w:w="1663" w:type="dxa"/>
                  <w:tcBorders>
                    <w:top w:val="nil"/>
                    <w:left w:val="nil"/>
                    <w:bottom w:val="nil"/>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КОДЫ </w:t>
                  </w:r>
                </w:p>
              </w:tc>
            </w:tr>
            <w:tr w:rsidR="003154DD" w:rsidRPr="00D02AF2" w:rsidTr="0068262C">
              <w:tc>
                <w:tcPr>
                  <w:tcW w:w="3696"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a8"/>
                  </w:pPr>
                  <w:r w:rsidRPr="00D02AF2">
                    <w:t> </w:t>
                  </w:r>
                </w:p>
              </w:tc>
              <w:tc>
                <w:tcPr>
                  <w:tcW w:w="5174"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tc>
              <w:tc>
                <w:tcPr>
                  <w:tcW w:w="1663" w:type="dxa"/>
                  <w:tcBorders>
                    <w:top w:val="nil"/>
                    <w:left w:val="nil"/>
                    <w:bottom w:val="nil"/>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8870" w:type="dxa"/>
                  <w:gridSpan w:val="2"/>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align-center"/>
                  </w:pPr>
                  <w:r w:rsidRPr="00D02AF2">
                    <w:t>на 1 ____________ 20__ г.</w:t>
                  </w:r>
                </w:p>
              </w:tc>
              <w:tc>
                <w:tcPr>
                  <w:tcW w:w="1663" w:type="dxa"/>
                  <w:tcBorders>
                    <w:top w:val="nil"/>
                    <w:left w:val="nil"/>
                    <w:bottom w:val="nil"/>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right"/>
                  </w:pPr>
                  <w:r w:rsidRPr="00D02AF2">
                    <w:t xml:space="preserve">Дата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3696"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Наименование главного администратора бюджетных средств, администратора бюджетных средств </w:t>
                  </w:r>
                </w:p>
              </w:tc>
              <w:tc>
                <w:tcPr>
                  <w:tcW w:w="5174" w:type="dxa"/>
                  <w:tcBorders>
                    <w:top w:val="nil"/>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c>
                <w:tcPr>
                  <w:tcW w:w="1663" w:type="dxa"/>
                  <w:tcBorders>
                    <w:top w:val="nil"/>
                    <w:left w:val="nil"/>
                    <w:bottom w:val="nil"/>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right"/>
                  </w:pPr>
                  <w:r w:rsidRPr="00D02AF2">
                    <w:t xml:space="preserve">Глава по БК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3696"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Наименование бюджета </w:t>
                  </w:r>
                </w:p>
              </w:tc>
              <w:tc>
                <w:tcPr>
                  <w:tcW w:w="517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c>
                <w:tcPr>
                  <w:tcW w:w="1663" w:type="dxa"/>
                  <w:tcBorders>
                    <w:top w:val="nil"/>
                    <w:left w:val="nil"/>
                    <w:bottom w:val="nil"/>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right"/>
                  </w:pPr>
                  <w:r w:rsidRPr="00D02AF2">
                    <w:t xml:space="preserve">по ОКТМО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3696"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Периодичность: годовая </w:t>
                  </w:r>
                </w:p>
              </w:tc>
              <w:tc>
                <w:tcPr>
                  <w:tcW w:w="5174" w:type="dxa"/>
                  <w:tcBorders>
                    <w:top w:val="single" w:sz="6" w:space="0" w:color="000000"/>
                    <w:left w:val="nil"/>
                    <w:bottom w:val="nil"/>
                    <w:right w:val="nil"/>
                  </w:tcBorders>
                  <w:tcMar>
                    <w:top w:w="75" w:type="dxa"/>
                    <w:left w:w="149" w:type="dxa"/>
                    <w:bottom w:w="75" w:type="dxa"/>
                    <w:right w:w="149" w:type="dxa"/>
                  </w:tcMar>
                  <w:vAlign w:val="center"/>
                  <w:hideMark/>
                </w:tcPr>
                <w:p w:rsidR="003154DD" w:rsidRPr="00D02AF2" w:rsidRDefault="003154DD" w:rsidP="0068262C"/>
              </w:tc>
              <w:tc>
                <w:tcPr>
                  <w:tcW w:w="1663" w:type="dxa"/>
                  <w:tcBorders>
                    <w:top w:val="nil"/>
                    <w:left w:val="nil"/>
                    <w:bottom w:val="nil"/>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bl>
          <w:p w:rsidR="003154DD" w:rsidRPr="00D02AF2" w:rsidRDefault="003154DD" w:rsidP="0068262C">
            <w:pPr>
              <w:pStyle w:val="formattext"/>
            </w:pPr>
          </w:p>
        </w:tc>
      </w:tr>
      <w:tr w:rsidR="003154DD" w:rsidRPr="00D02AF2" w:rsidTr="0068262C">
        <w:tc>
          <w:tcPr>
            <w:tcW w:w="5000" w:type="pct"/>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formattext"/>
            </w:pPr>
          </w:p>
        </w:tc>
      </w:tr>
    </w:tbl>
    <w:p w:rsidR="003154DD" w:rsidRPr="00D02AF2" w:rsidRDefault="003154DD" w:rsidP="003154DD">
      <w:pPr>
        <w:rPr>
          <w:sz w:val="27"/>
          <w:szCs w:val="27"/>
        </w:rPr>
      </w:pPr>
      <w:r w:rsidRPr="00D02AF2">
        <w:rPr>
          <w:rStyle w:val="docuntyped-number"/>
          <w:sz w:val="27"/>
          <w:szCs w:val="27"/>
        </w:rPr>
        <w:t xml:space="preserve">1. </w:t>
      </w:r>
      <w:r w:rsidRPr="00D02AF2">
        <w:rPr>
          <w:rStyle w:val="docuntyped-name"/>
          <w:sz w:val="27"/>
          <w:szCs w:val="27"/>
        </w:rPr>
        <w:t>Общие сведения о результатах внутреннего финансового аудита</w:t>
      </w:r>
    </w:p>
    <w:tbl>
      <w:tblPr>
        <w:tblW w:w="0" w:type="auto"/>
        <w:tblCellMar>
          <w:top w:w="75" w:type="dxa"/>
          <w:left w:w="150" w:type="dxa"/>
          <w:bottom w:w="75" w:type="dxa"/>
          <w:right w:w="150" w:type="dxa"/>
        </w:tblCellMar>
        <w:tblLook w:val="04A0"/>
      </w:tblPr>
      <w:tblGrid>
        <w:gridCol w:w="5112"/>
        <w:gridCol w:w="995"/>
        <w:gridCol w:w="3115"/>
      </w:tblGrid>
      <w:tr w:rsidR="003154DD" w:rsidRPr="00D02AF2" w:rsidTr="0068262C">
        <w:tc>
          <w:tcPr>
            <w:tcW w:w="5112" w:type="dxa"/>
            <w:vAlign w:val="center"/>
            <w:hideMark/>
          </w:tcPr>
          <w:p w:rsidR="003154DD" w:rsidRPr="00D02AF2" w:rsidRDefault="003154DD" w:rsidP="0068262C"/>
        </w:tc>
        <w:tc>
          <w:tcPr>
            <w:tcW w:w="995" w:type="dxa"/>
            <w:vAlign w:val="center"/>
            <w:hideMark/>
          </w:tcPr>
          <w:p w:rsidR="003154DD" w:rsidRPr="00D02AF2" w:rsidRDefault="003154DD" w:rsidP="0068262C"/>
        </w:tc>
        <w:tc>
          <w:tcPr>
            <w:tcW w:w="3115" w:type="dxa"/>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Наименование показателя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Код строки </w:t>
            </w:r>
          </w:p>
        </w:tc>
        <w:tc>
          <w:tcPr>
            <w:tcW w:w="3115"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Значения показателя </w:t>
            </w:r>
          </w:p>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1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2 </w:t>
            </w:r>
          </w:p>
        </w:tc>
        <w:tc>
          <w:tcPr>
            <w:tcW w:w="3115"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3 </w:t>
            </w:r>
          </w:p>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Штатная численность субъекта внутреннего финансового аудита, человек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010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из них:</w:t>
            </w:r>
            <w:r w:rsidRPr="00D02AF2">
              <w:br/>
              <w:t xml:space="preserve">фактическая численность субъекта внутреннего финансового аудита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011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Количество проведенных аудиторских </w:t>
            </w:r>
            <w:r w:rsidRPr="00D02AF2">
              <w:lastRenderedPageBreak/>
              <w:t xml:space="preserve">проверок, единиц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lastRenderedPageBreak/>
              <w:t xml:space="preserve">020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lastRenderedPageBreak/>
              <w:t>в том числе:</w:t>
            </w:r>
            <w:r w:rsidRPr="00D02AF2">
              <w:br/>
              <w:t xml:space="preserve">в отношении системы внутреннего финансового контроля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021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достоверности бюджетной отчетности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022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экономности и результативности использования бюджетных средств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023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Количество аудиторских проверок, предусмотренных в плане внутреннего финансового аудита на отчетный год, единиц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030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из них:</w:t>
            </w:r>
            <w:r w:rsidRPr="00D02AF2">
              <w:br/>
              <w:t xml:space="preserve">количество проведенных плановых аудиторских проверок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031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Количество проведенных внеплановых аудиторских проверок, единиц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040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Количество направленных рекомендаций по повышению эффективности внутреннего финансового контроля, единиц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050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из них:</w:t>
            </w:r>
            <w:r w:rsidRPr="00D02AF2">
              <w:br/>
              <w:t xml:space="preserve">количество исполненных рекомендаций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051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Количество направленных предложений о повышении экономности и результативности использования бюджетных средств, единиц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060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511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из них:</w:t>
            </w:r>
            <w:r w:rsidRPr="00D02AF2">
              <w:br/>
              <w:t xml:space="preserve">количество исполненных предложений </w:t>
            </w:r>
          </w:p>
        </w:tc>
        <w:tc>
          <w:tcPr>
            <w:tcW w:w="9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061 </w:t>
            </w:r>
          </w:p>
        </w:tc>
        <w:tc>
          <w:tcPr>
            <w:tcW w:w="3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bl>
    <w:p w:rsidR="003154DD" w:rsidRPr="00D02AF2" w:rsidRDefault="003154DD" w:rsidP="003154DD">
      <w:pPr>
        <w:rPr>
          <w:rStyle w:val="docuntyped-number"/>
          <w:sz w:val="27"/>
          <w:szCs w:val="27"/>
        </w:rPr>
      </w:pPr>
    </w:p>
    <w:p w:rsidR="003154DD" w:rsidRPr="00D02AF2" w:rsidRDefault="003154DD" w:rsidP="003154DD">
      <w:pPr>
        <w:rPr>
          <w:rStyle w:val="docuntyped-number"/>
          <w:sz w:val="27"/>
          <w:szCs w:val="27"/>
        </w:rPr>
      </w:pPr>
    </w:p>
    <w:p w:rsidR="003154DD" w:rsidRPr="00D02AF2" w:rsidRDefault="003154DD" w:rsidP="003154DD">
      <w:pPr>
        <w:rPr>
          <w:rStyle w:val="docuntyped-number"/>
          <w:sz w:val="27"/>
          <w:szCs w:val="27"/>
        </w:rPr>
      </w:pPr>
    </w:p>
    <w:p w:rsidR="003154DD" w:rsidRPr="00D02AF2" w:rsidRDefault="003154DD" w:rsidP="003154DD">
      <w:pPr>
        <w:rPr>
          <w:rStyle w:val="docuntyped-number"/>
          <w:sz w:val="27"/>
          <w:szCs w:val="27"/>
        </w:rPr>
      </w:pPr>
    </w:p>
    <w:p w:rsidR="003154DD" w:rsidRPr="00D02AF2" w:rsidRDefault="003154DD" w:rsidP="003154DD">
      <w:pPr>
        <w:rPr>
          <w:sz w:val="27"/>
          <w:szCs w:val="27"/>
        </w:rPr>
      </w:pPr>
      <w:r w:rsidRPr="00D02AF2">
        <w:rPr>
          <w:rStyle w:val="docuntyped-number"/>
          <w:sz w:val="27"/>
          <w:szCs w:val="27"/>
        </w:rPr>
        <w:t xml:space="preserve">2. </w:t>
      </w:r>
      <w:r w:rsidRPr="00D02AF2">
        <w:rPr>
          <w:rStyle w:val="docuntyped-name"/>
          <w:sz w:val="27"/>
          <w:szCs w:val="27"/>
        </w:rPr>
        <w:t xml:space="preserve">Сведения о выявленных нарушениях и недостатках, </w:t>
      </w:r>
      <w:proofErr w:type="spellStart"/>
      <w:r w:rsidRPr="00D02AF2">
        <w:rPr>
          <w:rStyle w:val="docuntyped-name"/>
          <w:sz w:val="27"/>
          <w:szCs w:val="27"/>
        </w:rPr>
        <w:t>тыс</w:t>
      </w:r>
      <w:proofErr w:type="gramStart"/>
      <w:r w:rsidRPr="00D02AF2">
        <w:rPr>
          <w:rStyle w:val="docuntyped-name"/>
          <w:sz w:val="27"/>
          <w:szCs w:val="27"/>
        </w:rPr>
        <w:t>.р</w:t>
      </w:r>
      <w:proofErr w:type="gramEnd"/>
      <w:r w:rsidRPr="00D02AF2">
        <w:rPr>
          <w:rStyle w:val="docuntyped-name"/>
          <w:sz w:val="27"/>
          <w:szCs w:val="27"/>
        </w:rPr>
        <w:t>уб</w:t>
      </w:r>
      <w:proofErr w:type="spellEnd"/>
    </w:p>
    <w:tbl>
      <w:tblPr>
        <w:tblW w:w="0" w:type="auto"/>
        <w:tblCellMar>
          <w:top w:w="75" w:type="dxa"/>
          <w:left w:w="150" w:type="dxa"/>
          <w:bottom w:w="75" w:type="dxa"/>
          <w:right w:w="150" w:type="dxa"/>
        </w:tblCellMar>
        <w:tblLook w:val="04A0"/>
      </w:tblPr>
      <w:tblGrid>
        <w:gridCol w:w="3841"/>
        <w:gridCol w:w="1059"/>
        <w:gridCol w:w="1499"/>
        <w:gridCol w:w="1313"/>
        <w:gridCol w:w="1313"/>
        <w:gridCol w:w="912"/>
      </w:tblGrid>
      <w:tr w:rsidR="003154DD" w:rsidRPr="00D02AF2" w:rsidTr="0068262C">
        <w:tc>
          <w:tcPr>
            <w:tcW w:w="4990" w:type="dxa"/>
            <w:vAlign w:val="center"/>
            <w:hideMark/>
          </w:tcPr>
          <w:p w:rsidR="003154DD" w:rsidRPr="00D02AF2" w:rsidRDefault="003154DD" w:rsidP="0068262C"/>
        </w:tc>
        <w:tc>
          <w:tcPr>
            <w:tcW w:w="1109" w:type="dxa"/>
            <w:vAlign w:val="center"/>
            <w:hideMark/>
          </w:tcPr>
          <w:p w:rsidR="003154DD" w:rsidRPr="00D02AF2" w:rsidRDefault="003154DD" w:rsidP="0068262C"/>
        </w:tc>
        <w:tc>
          <w:tcPr>
            <w:tcW w:w="1478" w:type="dxa"/>
            <w:vAlign w:val="center"/>
            <w:hideMark/>
          </w:tcPr>
          <w:p w:rsidR="003154DD" w:rsidRPr="00D02AF2" w:rsidRDefault="003154DD" w:rsidP="0068262C"/>
        </w:tc>
        <w:tc>
          <w:tcPr>
            <w:tcW w:w="1294" w:type="dxa"/>
            <w:vAlign w:val="center"/>
            <w:hideMark/>
          </w:tcPr>
          <w:p w:rsidR="003154DD" w:rsidRPr="00D02AF2" w:rsidRDefault="003154DD" w:rsidP="0068262C"/>
        </w:tc>
        <w:tc>
          <w:tcPr>
            <w:tcW w:w="1294" w:type="dxa"/>
            <w:vAlign w:val="center"/>
            <w:hideMark/>
          </w:tcPr>
          <w:p w:rsidR="003154DD" w:rsidRPr="00D02AF2" w:rsidRDefault="003154DD" w:rsidP="0068262C"/>
        </w:tc>
        <w:tc>
          <w:tcPr>
            <w:tcW w:w="1109" w:type="dxa"/>
            <w:vAlign w:val="center"/>
            <w:hideMark/>
          </w:tcPr>
          <w:p w:rsidR="003154DD" w:rsidRPr="00D02AF2" w:rsidRDefault="003154DD" w:rsidP="0068262C"/>
        </w:tc>
      </w:tr>
      <w:tr w:rsidR="003154DD" w:rsidRPr="00D02AF2" w:rsidTr="0068262C">
        <w:tc>
          <w:tcPr>
            <w:tcW w:w="4990"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Наименование показателя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Код строки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Количество (единиц)</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Объем (тыс</w:t>
            </w:r>
            <w:proofErr w:type="gramStart"/>
            <w:r w:rsidRPr="00D02AF2">
              <w:t>.р</w:t>
            </w:r>
            <w:proofErr w:type="gramEnd"/>
            <w:r w:rsidRPr="00D02AF2">
              <w:t>уб.)</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Динамика нарушений и недостатков </w:t>
            </w:r>
          </w:p>
        </w:tc>
      </w:tr>
      <w:tr w:rsidR="003154DD" w:rsidRPr="00D02AF2" w:rsidTr="0068262C">
        <w:tc>
          <w:tcPr>
            <w:tcW w:w="4990"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(тыс</w:t>
            </w:r>
            <w:proofErr w:type="gramStart"/>
            <w:r w:rsidRPr="00D02AF2">
              <w:t>.р</w:t>
            </w:r>
            <w:proofErr w:type="gramEnd"/>
            <w:r w:rsidRPr="00D02AF2">
              <w:t>уб.)</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w:t>
            </w:r>
          </w:p>
        </w:tc>
      </w:tr>
      <w:tr w:rsidR="003154DD" w:rsidRPr="00D02AF2" w:rsidTr="0068262C">
        <w:tc>
          <w:tcPr>
            <w:tcW w:w="49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2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3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6 </w:t>
            </w:r>
          </w:p>
        </w:tc>
      </w:tr>
      <w:tr w:rsidR="003154DD" w:rsidRPr="00D02AF2" w:rsidTr="0068262C">
        <w:tc>
          <w:tcPr>
            <w:tcW w:w="49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Нецелевое использование бюджетных средств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010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49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Неправомерное использование бюджетных средств (кроме нецелевого использования)</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020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49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Нарушения процедур составления и исполнения бюджета по расходам, установленных бюджетным законодательством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030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49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Нарушения правил ведения бюджетного учета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040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49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Нарушения порядка составления бюджетной отчетности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050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49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060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49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Нарушения порядка администрирования доходов бюджета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070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49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Нарушения в сфере закупок в части обоснования закупок и исполнения контрактов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49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Нарушения установленных процедур и требований по осуществлению внутреннего финансового контроля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090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X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X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499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Прочие нарушения и недостатки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100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3154DD" w:rsidRPr="00D02AF2" w:rsidRDefault="003154DD" w:rsidP="0068262C"/>
        </w:tc>
      </w:tr>
    </w:tbl>
    <w:p w:rsidR="003154DD" w:rsidRPr="00D02AF2" w:rsidRDefault="003154DD" w:rsidP="003154DD">
      <w:pPr>
        <w:rPr>
          <w:sz w:val="28"/>
          <w:szCs w:val="28"/>
        </w:rPr>
      </w:pPr>
      <w:r w:rsidRPr="00D02AF2">
        <w:rPr>
          <w:rStyle w:val="docuntyped-name"/>
          <w:sz w:val="28"/>
          <w:szCs w:val="28"/>
        </w:rPr>
        <w:t>Пояснительная записка</w:t>
      </w:r>
    </w:p>
    <w:tbl>
      <w:tblPr>
        <w:tblW w:w="0" w:type="auto"/>
        <w:tblCellMar>
          <w:top w:w="75" w:type="dxa"/>
          <w:left w:w="150" w:type="dxa"/>
          <w:bottom w:w="75" w:type="dxa"/>
          <w:right w:w="150" w:type="dxa"/>
        </w:tblCellMar>
        <w:tblLook w:val="04A0"/>
      </w:tblPr>
      <w:tblGrid>
        <w:gridCol w:w="397"/>
        <w:gridCol w:w="599"/>
        <w:gridCol w:w="396"/>
        <w:gridCol w:w="1349"/>
        <w:gridCol w:w="349"/>
        <w:gridCol w:w="306"/>
        <w:gridCol w:w="554"/>
        <w:gridCol w:w="1100"/>
        <w:gridCol w:w="349"/>
        <w:gridCol w:w="1495"/>
        <w:gridCol w:w="349"/>
        <w:gridCol w:w="2694"/>
      </w:tblGrid>
      <w:tr w:rsidR="003154DD" w:rsidRPr="00D02AF2" w:rsidTr="0068262C">
        <w:tc>
          <w:tcPr>
            <w:tcW w:w="370" w:type="dxa"/>
            <w:vAlign w:val="center"/>
            <w:hideMark/>
          </w:tcPr>
          <w:p w:rsidR="003154DD" w:rsidRPr="00D02AF2" w:rsidRDefault="003154DD" w:rsidP="0068262C"/>
        </w:tc>
        <w:tc>
          <w:tcPr>
            <w:tcW w:w="739" w:type="dxa"/>
            <w:vAlign w:val="center"/>
            <w:hideMark/>
          </w:tcPr>
          <w:p w:rsidR="003154DD" w:rsidRPr="00D02AF2" w:rsidRDefault="003154DD" w:rsidP="0068262C"/>
        </w:tc>
        <w:tc>
          <w:tcPr>
            <w:tcW w:w="370" w:type="dxa"/>
            <w:vAlign w:val="center"/>
            <w:hideMark/>
          </w:tcPr>
          <w:p w:rsidR="003154DD" w:rsidRPr="00D02AF2" w:rsidRDefault="003154DD" w:rsidP="0068262C"/>
        </w:tc>
        <w:tc>
          <w:tcPr>
            <w:tcW w:w="1848" w:type="dxa"/>
            <w:vAlign w:val="center"/>
            <w:hideMark/>
          </w:tcPr>
          <w:p w:rsidR="003154DD" w:rsidRPr="00D02AF2" w:rsidRDefault="003154DD" w:rsidP="0068262C"/>
        </w:tc>
        <w:tc>
          <w:tcPr>
            <w:tcW w:w="370" w:type="dxa"/>
            <w:vAlign w:val="center"/>
            <w:hideMark/>
          </w:tcPr>
          <w:p w:rsidR="003154DD" w:rsidRPr="00D02AF2" w:rsidRDefault="003154DD" w:rsidP="0068262C"/>
        </w:tc>
        <w:tc>
          <w:tcPr>
            <w:tcW w:w="185" w:type="dxa"/>
            <w:vAlign w:val="center"/>
            <w:hideMark/>
          </w:tcPr>
          <w:p w:rsidR="003154DD" w:rsidRPr="00D02AF2" w:rsidRDefault="003154DD" w:rsidP="0068262C"/>
        </w:tc>
        <w:tc>
          <w:tcPr>
            <w:tcW w:w="554" w:type="dxa"/>
            <w:vAlign w:val="center"/>
            <w:hideMark/>
          </w:tcPr>
          <w:p w:rsidR="003154DD" w:rsidRPr="00D02AF2" w:rsidRDefault="003154DD" w:rsidP="0068262C"/>
        </w:tc>
        <w:tc>
          <w:tcPr>
            <w:tcW w:w="1294" w:type="dxa"/>
            <w:vAlign w:val="center"/>
            <w:hideMark/>
          </w:tcPr>
          <w:p w:rsidR="003154DD" w:rsidRPr="00D02AF2" w:rsidRDefault="003154DD" w:rsidP="0068262C"/>
        </w:tc>
        <w:tc>
          <w:tcPr>
            <w:tcW w:w="370" w:type="dxa"/>
            <w:vAlign w:val="center"/>
            <w:hideMark/>
          </w:tcPr>
          <w:p w:rsidR="003154DD" w:rsidRPr="00D02AF2" w:rsidRDefault="003154DD" w:rsidP="0068262C"/>
        </w:tc>
        <w:tc>
          <w:tcPr>
            <w:tcW w:w="1663" w:type="dxa"/>
            <w:vAlign w:val="center"/>
            <w:hideMark/>
          </w:tcPr>
          <w:p w:rsidR="003154DD" w:rsidRPr="00D02AF2" w:rsidRDefault="003154DD" w:rsidP="0068262C"/>
        </w:tc>
        <w:tc>
          <w:tcPr>
            <w:tcW w:w="370" w:type="dxa"/>
            <w:vAlign w:val="center"/>
            <w:hideMark/>
          </w:tcPr>
          <w:p w:rsidR="003154DD" w:rsidRPr="00D02AF2" w:rsidRDefault="003154DD" w:rsidP="0068262C"/>
        </w:tc>
        <w:tc>
          <w:tcPr>
            <w:tcW w:w="3142" w:type="dxa"/>
            <w:vAlign w:val="center"/>
            <w:hideMark/>
          </w:tcPr>
          <w:p w:rsidR="003154DD" w:rsidRPr="00D02AF2" w:rsidRDefault="003154DD" w:rsidP="0068262C"/>
        </w:tc>
      </w:tr>
      <w:tr w:rsidR="003154DD" w:rsidRPr="00D02AF2" w:rsidTr="0068262C">
        <w:tc>
          <w:tcPr>
            <w:tcW w:w="11273"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11273" w:type="dxa"/>
            <w:gridSpan w:val="1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11273" w:type="dxa"/>
            <w:gridSpan w:val="1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11273" w:type="dxa"/>
            <w:gridSpan w:val="1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11273" w:type="dxa"/>
            <w:gridSpan w:val="1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11273" w:type="dxa"/>
            <w:gridSpan w:val="1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11273" w:type="dxa"/>
            <w:gridSpan w:val="12"/>
            <w:tcBorders>
              <w:top w:val="single" w:sz="6" w:space="0" w:color="000000"/>
              <w:left w:val="nil"/>
              <w:bottom w:val="nil"/>
              <w:right w:val="nil"/>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11273" w:type="dxa"/>
            <w:gridSpan w:val="12"/>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11273" w:type="dxa"/>
            <w:gridSpan w:val="12"/>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Руководитель субъекта внутреннего </w:t>
            </w:r>
          </w:p>
        </w:tc>
      </w:tr>
      <w:tr w:rsidR="003154DD" w:rsidRPr="00D02AF2" w:rsidTr="0068262C">
        <w:tc>
          <w:tcPr>
            <w:tcW w:w="3696" w:type="dxa"/>
            <w:gridSpan w:val="5"/>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финансового аудита </w:t>
            </w:r>
          </w:p>
        </w:tc>
        <w:tc>
          <w:tcPr>
            <w:tcW w:w="2033" w:type="dxa"/>
            <w:gridSpan w:val="3"/>
            <w:tcBorders>
              <w:top w:val="nil"/>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c>
          <w:tcPr>
            <w:tcW w:w="370"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tc>
        <w:tc>
          <w:tcPr>
            <w:tcW w:w="1663" w:type="dxa"/>
            <w:tcBorders>
              <w:top w:val="nil"/>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c>
          <w:tcPr>
            <w:tcW w:w="370"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tc>
        <w:tc>
          <w:tcPr>
            <w:tcW w:w="3142" w:type="dxa"/>
            <w:tcBorders>
              <w:top w:val="nil"/>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r>
      <w:tr w:rsidR="003154DD" w:rsidRPr="00D02AF2" w:rsidTr="0068262C">
        <w:tc>
          <w:tcPr>
            <w:tcW w:w="3696" w:type="dxa"/>
            <w:gridSpan w:val="5"/>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tc>
        <w:tc>
          <w:tcPr>
            <w:tcW w:w="2033" w:type="dxa"/>
            <w:gridSpan w:val="3"/>
            <w:tcBorders>
              <w:top w:val="single" w:sz="6" w:space="0" w:color="000000"/>
              <w:left w:val="nil"/>
              <w:bottom w:val="nil"/>
              <w:right w:val="nil"/>
            </w:tcBorders>
            <w:tcMar>
              <w:top w:w="75" w:type="dxa"/>
              <w:left w:w="149" w:type="dxa"/>
              <w:bottom w:w="75" w:type="dxa"/>
              <w:right w:w="149" w:type="dxa"/>
            </w:tcMar>
            <w:vAlign w:val="center"/>
            <w:hideMark/>
          </w:tcPr>
          <w:p w:rsidR="003154DD" w:rsidRPr="00D02AF2" w:rsidRDefault="003154DD" w:rsidP="0068262C">
            <w:pPr>
              <w:pStyle w:val="align-center"/>
            </w:pPr>
            <w:r w:rsidRPr="00D02AF2">
              <w:t>(должность)</w:t>
            </w:r>
          </w:p>
        </w:tc>
        <w:tc>
          <w:tcPr>
            <w:tcW w:w="370"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3154DD" w:rsidRPr="00D02AF2" w:rsidRDefault="003154DD" w:rsidP="0068262C">
            <w:pPr>
              <w:pStyle w:val="align-center"/>
            </w:pPr>
            <w:r w:rsidRPr="00D02AF2">
              <w:t xml:space="preserve">подпись </w:t>
            </w:r>
          </w:p>
        </w:tc>
        <w:tc>
          <w:tcPr>
            <w:tcW w:w="370"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tc>
        <w:tc>
          <w:tcPr>
            <w:tcW w:w="3142" w:type="dxa"/>
            <w:tcBorders>
              <w:top w:val="single" w:sz="6" w:space="0" w:color="000000"/>
              <w:left w:val="nil"/>
              <w:bottom w:val="nil"/>
              <w:right w:val="nil"/>
            </w:tcBorders>
            <w:tcMar>
              <w:top w:w="75" w:type="dxa"/>
              <w:left w:w="149" w:type="dxa"/>
              <w:bottom w:w="75" w:type="dxa"/>
              <w:right w:w="149" w:type="dxa"/>
            </w:tcMar>
            <w:vAlign w:val="center"/>
            <w:hideMark/>
          </w:tcPr>
          <w:p w:rsidR="003154DD" w:rsidRPr="00D02AF2" w:rsidRDefault="003154DD" w:rsidP="0068262C">
            <w:pPr>
              <w:pStyle w:val="align-center"/>
            </w:pPr>
            <w:r w:rsidRPr="00D02AF2">
              <w:t>(расшифровка подписи)</w:t>
            </w:r>
          </w:p>
        </w:tc>
      </w:tr>
      <w:tr w:rsidR="003154DD" w:rsidRPr="00D02AF2" w:rsidTr="0068262C">
        <w:tc>
          <w:tcPr>
            <w:tcW w:w="11273" w:type="dxa"/>
            <w:gridSpan w:val="12"/>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tc>
      </w:tr>
      <w:tr w:rsidR="003154DD" w:rsidRPr="00D02AF2" w:rsidTr="0068262C">
        <w:trPr>
          <w:trHeight w:val="251"/>
        </w:trPr>
        <w:tc>
          <w:tcPr>
            <w:tcW w:w="370"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formattext"/>
            </w:pPr>
            <w:r w:rsidRPr="00D02AF2">
              <w:t>"</w:t>
            </w:r>
          </w:p>
        </w:tc>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c>
          <w:tcPr>
            <w:tcW w:w="370" w:type="dxa"/>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formattext"/>
            </w:pPr>
            <w:r w:rsidRPr="00D02AF2">
              <w:t>"</w:t>
            </w:r>
          </w:p>
        </w:tc>
        <w:tc>
          <w:tcPr>
            <w:tcW w:w="1848" w:type="dxa"/>
            <w:tcBorders>
              <w:top w:val="nil"/>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c>
          <w:tcPr>
            <w:tcW w:w="554" w:type="dxa"/>
            <w:gridSpan w:val="2"/>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formattext"/>
            </w:pPr>
            <w:r w:rsidRPr="00D02AF2">
              <w:t xml:space="preserve">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3154DD" w:rsidRPr="00D02AF2" w:rsidRDefault="003154DD" w:rsidP="0068262C"/>
        </w:tc>
        <w:tc>
          <w:tcPr>
            <w:tcW w:w="6838" w:type="dxa"/>
            <w:gridSpan w:val="5"/>
            <w:tcBorders>
              <w:top w:val="nil"/>
              <w:left w:val="nil"/>
              <w:bottom w:val="nil"/>
              <w:right w:val="nil"/>
            </w:tcBorders>
            <w:tcMar>
              <w:top w:w="75" w:type="dxa"/>
              <w:left w:w="149" w:type="dxa"/>
              <w:bottom w:w="75" w:type="dxa"/>
              <w:right w:w="149" w:type="dxa"/>
            </w:tcMar>
            <w:vAlign w:val="center"/>
            <w:hideMark/>
          </w:tcPr>
          <w:p w:rsidR="003154DD" w:rsidRPr="00D02AF2" w:rsidRDefault="003154DD" w:rsidP="0068262C">
            <w:pPr>
              <w:pStyle w:val="formattext"/>
            </w:pPr>
            <w:proofErr w:type="gramStart"/>
            <w:r w:rsidRPr="00D02AF2">
              <w:t>г</w:t>
            </w:r>
            <w:proofErr w:type="gramEnd"/>
            <w:r w:rsidRPr="00D02AF2">
              <w:t>.</w:t>
            </w:r>
          </w:p>
        </w:tc>
      </w:tr>
    </w:tbl>
    <w:p w:rsidR="003154DD" w:rsidRPr="00D02AF2" w:rsidRDefault="003154DD" w:rsidP="003154DD">
      <w:pPr>
        <w:pStyle w:val="align-right"/>
      </w:pPr>
    </w:p>
    <w:p w:rsidR="003154DD" w:rsidRPr="00D02AF2" w:rsidRDefault="003154DD" w:rsidP="003154DD">
      <w:pPr>
        <w:pStyle w:val="align-right"/>
        <w:spacing w:after="0"/>
      </w:pPr>
      <w:r w:rsidRPr="00D02AF2">
        <w:t>Приложение</w:t>
      </w:r>
      <w:r w:rsidRPr="00D02AF2">
        <w:br/>
        <w:t>к Приложению № 7</w:t>
      </w:r>
    </w:p>
    <w:p w:rsidR="003154DD" w:rsidRPr="00D02AF2" w:rsidRDefault="003154DD" w:rsidP="003154DD">
      <w:pPr>
        <w:jc w:val="right"/>
      </w:pPr>
      <w:r w:rsidRPr="00D02AF2">
        <w:t xml:space="preserve">к Положению о </w:t>
      </w:r>
      <w:proofErr w:type="gramStart"/>
      <w:r w:rsidRPr="00D02AF2">
        <w:t>внутреннем</w:t>
      </w:r>
      <w:proofErr w:type="gramEnd"/>
      <w:r w:rsidRPr="00D02AF2">
        <w:t xml:space="preserve"> </w:t>
      </w:r>
    </w:p>
    <w:p w:rsidR="003154DD" w:rsidRPr="00D02AF2" w:rsidRDefault="003154DD" w:rsidP="003154DD">
      <w:pPr>
        <w:jc w:val="right"/>
      </w:pPr>
      <w:r w:rsidRPr="00D02AF2">
        <w:t xml:space="preserve">финансовом </w:t>
      </w:r>
      <w:proofErr w:type="gramStart"/>
      <w:r w:rsidRPr="00D02AF2">
        <w:t>аудите</w:t>
      </w:r>
      <w:proofErr w:type="gramEnd"/>
    </w:p>
    <w:p w:rsidR="003154DD" w:rsidRPr="00D02AF2" w:rsidRDefault="003154DD" w:rsidP="003154DD">
      <w:pPr>
        <w:pStyle w:val="align-right"/>
      </w:pPr>
      <w:r w:rsidRPr="00D02AF2">
        <w:br/>
      </w:r>
    </w:p>
    <w:p w:rsidR="003154DD" w:rsidRPr="00D02AF2" w:rsidRDefault="003154DD" w:rsidP="003154DD">
      <w:pPr>
        <w:jc w:val="center"/>
      </w:pPr>
      <w:r w:rsidRPr="00D02AF2">
        <w:rPr>
          <w:rStyle w:val="docsupplement-name"/>
        </w:rPr>
        <w:t>Рекомендации по заполнению годовой отчетности о результатах осуществления внутреннего финансового аудита</w:t>
      </w:r>
    </w:p>
    <w:p w:rsidR="003154DD" w:rsidRPr="00D02AF2" w:rsidRDefault="003154DD" w:rsidP="003154DD">
      <w:pPr>
        <w:ind w:firstLine="567"/>
        <w:jc w:val="both"/>
      </w:pPr>
      <w:r w:rsidRPr="00D02AF2">
        <w:t>1. В годовой отчетности о результатах осуществления внутреннего финансового аудита (далее - Отчетность), отражаются сведения об осуществлении внутреннего финансового аудита субъектом внутреннего финансового аудита.</w:t>
      </w:r>
    </w:p>
    <w:p w:rsidR="003154DD" w:rsidRPr="00D02AF2" w:rsidRDefault="003154DD" w:rsidP="003154DD">
      <w:pPr>
        <w:ind w:firstLine="567"/>
        <w:jc w:val="both"/>
      </w:pPr>
      <w:r w:rsidRPr="00D02AF2">
        <w:t>2. Отчетным периодом является календарный год - с 1 января по 31 декабря включительно.</w:t>
      </w:r>
    </w:p>
    <w:p w:rsidR="003154DD" w:rsidRPr="00D02AF2" w:rsidRDefault="003154DD" w:rsidP="003154DD">
      <w:pPr>
        <w:ind w:firstLine="567"/>
        <w:jc w:val="both"/>
      </w:pPr>
      <w:r w:rsidRPr="00D02AF2">
        <w:t xml:space="preserve">3. </w:t>
      </w:r>
      <w:proofErr w:type="gramStart"/>
      <w:r w:rsidRPr="00D02AF2">
        <w:t>Отчетность включает данные, сформированные на основании отчетов о проведенных субъектом внутреннего финансового аудита аудиторских проверок о выявленных нарушениях в финансово-бюджетной сфере.</w:t>
      </w:r>
      <w:proofErr w:type="gramEnd"/>
      <w:r w:rsidRPr="00D02AF2">
        <w:t xml:space="preserve"> В Отчет включаются сведения по аудиторским проверкам, завершенным в отчетном периоде независимо от даты их начала.</w:t>
      </w:r>
    </w:p>
    <w:p w:rsidR="003154DD" w:rsidRPr="00D02AF2" w:rsidRDefault="003154DD" w:rsidP="003154DD">
      <w:pPr>
        <w:ind w:firstLine="567"/>
        <w:jc w:val="both"/>
      </w:pPr>
      <w:r w:rsidRPr="00D02AF2">
        <w:t xml:space="preserve">4. Суммовые показатели отражаются в </w:t>
      </w:r>
      <w:proofErr w:type="gramStart"/>
      <w:r w:rsidRPr="00D02AF2">
        <w:t>тысячах рублей</w:t>
      </w:r>
      <w:proofErr w:type="gramEnd"/>
      <w:r w:rsidRPr="00D02AF2">
        <w:t xml:space="preserve"> с точностью до первого десятичного знака.</w:t>
      </w:r>
    </w:p>
    <w:p w:rsidR="003154DD" w:rsidRPr="00D02AF2" w:rsidRDefault="003154DD" w:rsidP="003154DD">
      <w:pPr>
        <w:ind w:firstLine="567"/>
        <w:jc w:val="both"/>
      </w:pPr>
      <w:r w:rsidRPr="00D02AF2">
        <w:t xml:space="preserve">5. </w:t>
      </w:r>
      <w:proofErr w:type="gramStart"/>
      <w:r w:rsidRPr="00D02AF2">
        <w:t>Отчетность представляется с Пояснительной запиской, включающей:</w:t>
      </w:r>
      <w:r w:rsidRPr="00D02AF2">
        <w:br/>
        <w:t>- сведения о подчиненности субъекта внутреннего финансового аудита, правовых актах главного администратора (администратора) бюджетных средств, регулирующих осуществление внутреннего финансового аудита, количестве должностных лиц, осуществляющих внутренний финансовый аудит, по каждому направлению аудиторских проверок (аудит надежности системы внутреннего финансового контроля, аудит достоверности бюджетной отчетности, аудит результативности и экономности использования бюджетных средств);</w:t>
      </w:r>
      <w:proofErr w:type="gramEnd"/>
      <w:r w:rsidRPr="00D02AF2">
        <w:br/>
        <w:t>- информацию о событиях, оказавших существенное влияние на осуществление внутреннего финансового аудита, не нашедшую отражения в отчете;</w:t>
      </w:r>
      <w:r w:rsidRPr="00D02AF2">
        <w:br/>
        <w:t xml:space="preserve">- информацию о результатах осуществления внутреннего финансового аудита, не </w:t>
      </w:r>
      <w:proofErr w:type="gramStart"/>
      <w:r w:rsidRPr="00D02AF2">
        <w:t>нашедшая</w:t>
      </w:r>
      <w:proofErr w:type="gramEnd"/>
      <w:r w:rsidRPr="00D02AF2">
        <w:t xml:space="preserve"> отражения в отчете, в том числе:</w:t>
      </w:r>
    </w:p>
    <w:p w:rsidR="003154DD" w:rsidRPr="00D02AF2" w:rsidRDefault="003154DD" w:rsidP="003154DD">
      <w:pPr>
        <w:ind w:firstLine="567"/>
        <w:jc w:val="both"/>
      </w:pPr>
      <w:r w:rsidRPr="00D02AF2">
        <w:t>а) описание по каждому направлению аудиторских проверок рекомендаций (заключений), предложений, направленных объектам аудита, причин их неисполнения в случае их наличия;</w:t>
      </w:r>
    </w:p>
    <w:p w:rsidR="003154DD" w:rsidRPr="00D02AF2" w:rsidRDefault="003154DD" w:rsidP="003154DD">
      <w:pPr>
        <w:ind w:firstLine="567"/>
        <w:jc w:val="both"/>
      </w:pPr>
      <w:r w:rsidRPr="00D02AF2">
        <w:t xml:space="preserve">б) описание бюджетных рисков, в отношении которых проводились контрольные действия в ходе внутреннего финансового контроля, а также значимых бюджетных рисков, </w:t>
      </w:r>
      <w:r w:rsidRPr="00D02AF2">
        <w:lastRenderedPageBreak/>
        <w:t>которые не устранены в ходе процедур внутреннего финансового контроля, и предпринимаемых по ним мер;</w:t>
      </w:r>
    </w:p>
    <w:p w:rsidR="003154DD" w:rsidRPr="00D02AF2" w:rsidRDefault="003154DD" w:rsidP="003154DD">
      <w:pPr>
        <w:ind w:firstLine="567"/>
        <w:jc w:val="both"/>
      </w:pPr>
      <w:r w:rsidRPr="00D02AF2">
        <w:t>в) описание обстоятельств, которые оказывают или могут оказать существенное влияние на достоверность сводной бюджетной отчетности главного администратора (администратора) бюджетных средств, и принятых по ним мер - иную информацию о событиях, оказавших существенное влияние на осуществление внутреннего финансового аудита, не нашедшую отражения в отчете.</w:t>
      </w:r>
    </w:p>
    <w:p w:rsidR="003154DD" w:rsidRPr="00D02AF2" w:rsidRDefault="003154DD" w:rsidP="003154DD">
      <w:pPr>
        <w:ind w:firstLine="567"/>
        <w:jc w:val="both"/>
      </w:pPr>
      <w:r w:rsidRPr="00D02AF2">
        <w:t>6. Данные отражаются по следующим разделам Отчета:</w:t>
      </w:r>
      <w:r w:rsidRPr="00D02AF2">
        <w:br/>
        <w:t>общие сведения о результатах осуществления внутреннего финансового аудита;</w:t>
      </w:r>
      <w:r w:rsidRPr="00D02AF2">
        <w:br/>
        <w:t>сведения о выявленных нарушениях и недостатках.</w:t>
      </w:r>
    </w:p>
    <w:p w:rsidR="003154DD" w:rsidRPr="00D02AF2" w:rsidRDefault="003154DD" w:rsidP="003154DD">
      <w:pPr>
        <w:ind w:firstLine="567"/>
        <w:jc w:val="both"/>
      </w:pPr>
      <w:r w:rsidRPr="00D02AF2">
        <w:t>7. В разделе 1 "Общие сведения о результатах внутреннего финансового аудита" по строкам 010-061 отражаются общие сведения об осуществлении внутреннего финансового аудита в отчетном периоде. В графе 3 по каждому показателю указывается значения в установленных единицах измерения.</w:t>
      </w:r>
    </w:p>
    <w:p w:rsidR="003154DD" w:rsidRPr="001A1628" w:rsidRDefault="003154DD" w:rsidP="003154DD">
      <w:pPr>
        <w:ind w:firstLine="567"/>
        <w:jc w:val="both"/>
      </w:pPr>
      <w:r w:rsidRPr="00D02AF2">
        <w:t xml:space="preserve">8. </w:t>
      </w:r>
      <w:proofErr w:type="gramStart"/>
      <w:r w:rsidRPr="00D02AF2">
        <w:t>В разделе 2 "Сведения о выявленных нарушениях и недостатках при осуществлении внутреннего финансового аудита" в сроках 010-020 по каждому показателю:</w:t>
      </w:r>
      <w:r w:rsidRPr="00D02AF2">
        <w:br/>
        <w:t>в графе 3 указывается количество выявленных нарушений (недостатков) по результатам проведения аудиторских проверок в отчетном году;</w:t>
      </w:r>
      <w:r w:rsidRPr="00D02AF2">
        <w:br/>
        <w:t>в графе 4 указывается объем выявленных нарушений (недостатков) по результатам проведения аудиторских проверок в отчетном году;</w:t>
      </w:r>
      <w:proofErr w:type="gramEnd"/>
      <w:r w:rsidRPr="00D02AF2">
        <w:br/>
        <w:t>в графах 5-6 указывается рост (снижение) объема нарушений (недостатков), выявленных субъектом внутреннего финансового аудита в отчетном году, по отношению к предыдущему году, в абсолютных и относительных величинах соответственно.</w:t>
      </w:r>
      <w:r w:rsidRPr="001A1628">
        <w:br/>
      </w:r>
    </w:p>
    <w:p w:rsidR="003154DD" w:rsidRPr="001A1628" w:rsidRDefault="003154DD" w:rsidP="003154DD">
      <w:pPr>
        <w:tabs>
          <w:tab w:val="left" w:pos="9510"/>
        </w:tabs>
        <w:ind w:left="4320" w:right="-797"/>
        <w:jc w:val="both"/>
      </w:pPr>
      <w:r w:rsidRPr="001A1628">
        <w:t xml:space="preserve">                                                                                                                                                 </w:t>
      </w:r>
    </w:p>
    <w:p w:rsidR="003154DD" w:rsidRPr="001A1628" w:rsidRDefault="003154DD" w:rsidP="003154DD">
      <w:pPr>
        <w:tabs>
          <w:tab w:val="left" w:pos="9510"/>
        </w:tabs>
        <w:ind w:left="4320" w:right="-1"/>
        <w:jc w:val="both"/>
        <w:rPr>
          <w:bCs/>
        </w:rPr>
      </w:pPr>
      <w:r w:rsidRPr="001A1628">
        <w:t xml:space="preserve">                                                                                                                                     </w:t>
      </w:r>
    </w:p>
    <w:p w:rsidR="003154DD" w:rsidRPr="005B2E31" w:rsidRDefault="003154DD" w:rsidP="007A0077">
      <w:pPr>
        <w:spacing w:line="276" w:lineRule="auto"/>
        <w:jc w:val="both"/>
        <w:rPr>
          <w:sz w:val="28"/>
          <w:szCs w:val="28"/>
        </w:rPr>
      </w:pPr>
    </w:p>
    <w:sectPr w:rsidR="003154DD" w:rsidRPr="005B2E31" w:rsidSect="00BB726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2153"/>
      <w:docPartObj>
        <w:docPartGallery w:val="Page Numbers (Top of Page)"/>
        <w:docPartUnique/>
      </w:docPartObj>
    </w:sdtPr>
    <w:sdtEndPr/>
    <w:sdtContent>
      <w:p w:rsidR="00E65D9E" w:rsidRDefault="003154DD">
        <w:pPr>
          <w:pStyle w:val="aa"/>
          <w:jc w:val="center"/>
        </w:pPr>
        <w:r>
          <w:fldChar w:fldCharType="begin"/>
        </w:r>
        <w:r>
          <w:instrText xml:space="preserve"> PAGE   \* MERGEFORMAT </w:instrText>
        </w:r>
        <w:r>
          <w:fldChar w:fldCharType="separate"/>
        </w:r>
        <w:r>
          <w:rPr>
            <w:noProof/>
          </w:rPr>
          <w:t>7</w:t>
        </w:r>
        <w:r>
          <w:fldChar w:fldCharType="end"/>
        </w:r>
      </w:p>
    </w:sdtContent>
  </w:sdt>
  <w:p w:rsidR="00E65D9E" w:rsidRDefault="003154D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E46"/>
    <w:multiLevelType w:val="multilevel"/>
    <w:tmpl w:val="155A89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
    <w:nsid w:val="1D381A6B"/>
    <w:multiLevelType w:val="multilevel"/>
    <w:tmpl w:val="3CA051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E335F2"/>
    <w:rsid w:val="000028EA"/>
    <w:rsid w:val="00007E80"/>
    <w:rsid w:val="000254B5"/>
    <w:rsid w:val="00025B4F"/>
    <w:rsid w:val="00030DE9"/>
    <w:rsid w:val="00041E31"/>
    <w:rsid w:val="00047159"/>
    <w:rsid w:val="00050921"/>
    <w:rsid w:val="00057493"/>
    <w:rsid w:val="00057CDF"/>
    <w:rsid w:val="000704DE"/>
    <w:rsid w:val="00072267"/>
    <w:rsid w:val="000875CD"/>
    <w:rsid w:val="000B0899"/>
    <w:rsid w:val="000C1E9A"/>
    <w:rsid w:val="000F0354"/>
    <w:rsid w:val="0011071C"/>
    <w:rsid w:val="001173A3"/>
    <w:rsid w:val="00117F65"/>
    <w:rsid w:val="0015004A"/>
    <w:rsid w:val="00155B03"/>
    <w:rsid w:val="00185131"/>
    <w:rsid w:val="0018719E"/>
    <w:rsid w:val="001A1EE1"/>
    <w:rsid w:val="001A3D43"/>
    <w:rsid w:val="001A3E79"/>
    <w:rsid w:val="001A7747"/>
    <w:rsid w:val="001B095D"/>
    <w:rsid w:val="001B3D42"/>
    <w:rsid w:val="001B57A1"/>
    <w:rsid w:val="001D17AD"/>
    <w:rsid w:val="001D4BCF"/>
    <w:rsid w:val="001E2506"/>
    <w:rsid w:val="001E7700"/>
    <w:rsid w:val="0021686B"/>
    <w:rsid w:val="002263AC"/>
    <w:rsid w:val="0023473A"/>
    <w:rsid w:val="00246829"/>
    <w:rsid w:val="00253FDF"/>
    <w:rsid w:val="002553AE"/>
    <w:rsid w:val="00262DE1"/>
    <w:rsid w:val="002653E4"/>
    <w:rsid w:val="0028615C"/>
    <w:rsid w:val="002942A8"/>
    <w:rsid w:val="00294430"/>
    <w:rsid w:val="002A2B7A"/>
    <w:rsid w:val="002C36BF"/>
    <w:rsid w:val="002E42BB"/>
    <w:rsid w:val="002F0C3E"/>
    <w:rsid w:val="002F1A34"/>
    <w:rsid w:val="002F44A5"/>
    <w:rsid w:val="0030751A"/>
    <w:rsid w:val="003154DD"/>
    <w:rsid w:val="00316B9B"/>
    <w:rsid w:val="00320923"/>
    <w:rsid w:val="00321C1D"/>
    <w:rsid w:val="003602DA"/>
    <w:rsid w:val="00387E52"/>
    <w:rsid w:val="00396F0E"/>
    <w:rsid w:val="003B36F8"/>
    <w:rsid w:val="003D3757"/>
    <w:rsid w:val="003D5B57"/>
    <w:rsid w:val="003E262C"/>
    <w:rsid w:val="003F10B6"/>
    <w:rsid w:val="003F477F"/>
    <w:rsid w:val="00411980"/>
    <w:rsid w:val="004129D3"/>
    <w:rsid w:val="004164CC"/>
    <w:rsid w:val="0044460E"/>
    <w:rsid w:val="004462E0"/>
    <w:rsid w:val="004555A6"/>
    <w:rsid w:val="0046050F"/>
    <w:rsid w:val="00465F2D"/>
    <w:rsid w:val="004A46BB"/>
    <w:rsid w:val="004C0A3E"/>
    <w:rsid w:val="004C7BD5"/>
    <w:rsid w:val="004F5B62"/>
    <w:rsid w:val="004F6A91"/>
    <w:rsid w:val="004F6B66"/>
    <w:rsid w:val="0050689C"/>
    <w:rsid w:val="00512E1F"/>
    <w:rsid w:val="00517BD7"/>
    <w:rsid w:val="005478B5"/>
    <w:rsid w:val="00577AE3"/>
    <w:rsid w:val="00581C24"/>
    <w:rsid w:val="0059458A"/>
    <w:rsid w:val="005B2E31"/>
    <w:rsid w:val="005C395A"/>
    <w:rsid w:val="005E2CF4"/>
    <w:rsid w:val="005E4D8E"/>
    <w:rsid w:val="00612CA4"/>
    <w:rsid w:val="00617D29"/>
    <w:rsid w:val="00622386"/>
    <w:rsid w:val="00623596"/>
    <w:rsid w:val="00630AB6"/>
    <w:rsid w:val="00636185"/>
    <w:rsid w:val="006656DA"/>
    <w:rsid w:val="0067668B"/>
    <w:rsid w:val="00681983"/>
    <w:rsid w:val="00683077"/>
    <w:rsid w:val="00685D89"/>
    <w:rsid w:val="00690ADD"/>
    <w:rsid w:val="006A5034"/>
    <w:rsid w:val="006B30EF"/>
    <w:rsid w:val="006C5FBC"/>
    <w:rsid w:val="006D4F3C"/>
    <w:rsid w:val="006E2626"/>
    <w:rsid w:val="0071375E"/>
    <w:rsid w:val="00716BB7"/>
    <w:rsid w:val="007204B9"/>
    <w:rsid w:val="00720FDF"/>
    <w:rsid w:val="00722083"/>
    <w:rsid w:val="00725D78"/>
    <w:rsid w:val="00732C5D"/>
    <w:rsid w:val="007455A3"/>
    <w:rsid w:val="0074745D"/>
    <w:rsid w:val="00776745"/>
    <w:rsid w:val="0079030F"/>
    <w:rsid w:val="007968D7"/>
    <w:rsid w:val="007A0077"/>
    <w:rsid w:val="007A36D7"/>
    <w:rsid w:val="007B6A59"/>
    <w:rsid w:val="007D76BC"/>
    <w:rsid w:val="007E335D"/>
    <w:rsid w:val="007E719C"/>
    <w:rsid w:val="007E7585"/>
    <w:rsid w:val="0080311B"/>
    <w:rsid w:val="008058B1"/>
    <w:rsid w:val="00811049"/>
    <w:rsid w:val="00823EA1"/>
    <w:rsid w:val="00827CA3"/>
    <w:rsid w:val="008320FD"/>
    <w:rsid w:val="00833C6B"/>
    <w:rsid w:val="008436D2"/>
    <w:rsid w:val="00860593"/>
    <w:rsid w:val="00884AB9"/>
    <w:rsid w:val="00890CF0"/>
    <w:rsid w:val="008B59AB"/>
    <w:rsid w:val="008C277F"/>
    <w:rsid w:val="008C557B"/>
    <w:rsid w:val="008D45E4"/>
    <w:rsid w:val="008E5D6C"/>
    <w:rsid w:val="00930BA9"/>
    <w:rsid w:val="00933F33"/>
    <w:rsid w:val="00942453"/>
    <w:rsid w:val="0094748B"/>
    <w:rsid w:val="00960627"/>
    <w:rsid w:val="00983263"/>
    <w:rsid w:val="00994D91"/>
    <w:rsid w:val="0099786C"/>
    <w:rsid w:val="009A49C9"/>
    <w:rsid w:val="009B3952"/>
    <w:rsid w:val="009C1DF3"/>
    <w:rsid w:val="00A3057F"/>
    <w:rsid w:val="00A37F03"/>
    <w:rsid w:val="00A57C0D"/>
    <w:rsid w:val="00A60EB6"/>
    <w:rsid w:val="00A60FB6"/>
    <w:rsid w:val="00A73358"/>
    <w:rsid w:val="00A77E15"/>
    <w:rsid w:val="00A837FE"/>
    <w:rsid w:val="00A9710C"/>
    <w:rsid w:val="00AA7A6C"/>
    <w:rsid w:val="00AB1742"/>
    <w:rsid w:val="00AB5B37"/>
    <w:rsid w:val="00B0086B"/>
    <w:rsid w:val="00B0121E"/>
    <w:rsid w:val="00B01379"/>
    <w:rsid w:val="00B0424C"/>
    <w:rsid w:val="00B209FC"/>
    <w:rsid w:val="00B23561"/>
    <w:rsid w:val="00B30743"/>
    <w:rsid w:val="00B616F2"/>
    <w:rsid w:val="00B658F2"/>
    <w:rsid w:val="00B67D8E"/>
    <w:rsid w:val="00B97B4F"/>
    <w:rsid w:val="00BB043E"/>
    <w:rsid w:val="00BB37D0"/>
    <w:rsid w:val="00BB3BCE"/>
    <w:rsid w:val="00BB40D7"/>
    <w:rsid w:val="00BB6300"/>
    <w:rsid w:val="00BB726F"/>
    <w:rsid w:val="00BC2AE1"/>
    <w:rsid w:val="00BC625C"/>
    <w:rsid w:val="00C02050"/>
    <w:rsid w:val="00C05055"/>
    <w:rsid w:val="00C1685C"/>
    <w:rsid w:val="00C31124"/>
    <w:rsid w:val="00C34AAA"/>
    <w:rsid w:val="00C644A3"/>
    <w:rsid w:val="00C77BD1"/>
    <w:rsid w:val="00C82D56"/>
    <w:rsid w:val="00C92424"/>
    <w:rsid w:val="00CA51AA"/>
    <w:rsid w:val="00CB5634"/>
    <w:rsid w:val="00CE17F8"/>
    <w:rsid w:val="00D078C7"/>
    <w:rsid w:val="00D129CB"/>
    <w:rsid w:val="00D406F9"/>
    <w:rsid w:val="00D437C7"/>
    <w:rsid w:val="00D5358E"/>
    <w:rsid w:val="00D7135D"/>
    <w:rsid w:val="00D77677"/>
    <w:rsid w:val="00D91676"/>
    <w:rsid w:val="00D925C9"/>
    <w:rsid w:val="00D92888"/>
    <w:rsid w:val="00D967AA"/>
    <w:rsid w:val="00DA7408"/>
    <w:rsid w:val="00DB0009"/>
    <w:rsid w:val="00DB4CEF"/>
    <w:rsid w:val="00DE171B"/>
    <w:rsid w:val="00DE4EFD"/>
    <w:rsid w:val="00DE6FB7"/>
    <w:rsid w:val="00DF1EF3"/>
    <w:rsid w:val="00E05CD9"/>
    <w:rsid w:val="00E10D15"/>
    <w:rsid w:val="00E122E6"/>
    <w:rsid w:val="00E148CC"/>
    <w:rsid w:val="00E318E8"/>
    <w:rsid w:val="00E3262C"/>
    <w:rsid w:val="00E335F2"/>
    <w:rsid w:val="00E33DC6"/>
    <w:rsid w:val="00E45736"/>
    <w:rsid w:val="00E64DD9"/>
    <w:rsid w:val="00E81810"/>
    <w:rsid w:val="00E84314"/>
    <w:rsid w:val="00E848F5"/>
    <w:rsid w:val="00E96D21"/>
    <w:rsid w:val="00EA1846"/>
    <w:rsid w:val="00EA6785"/>
    <w:rsid w:val="00EB3C4D"/>
    <w:rsid w:val="00EF2DEC"/>
    <w:rsid w:val="00EF5A05"/>
    <w:rsid w:val="00F107F4"/>
    <w:rsid w:val="00F12783"/>
    <w:rsid w:val="00F135A1"/>
    <w:rsid w:val="00F34C4C"/>
    <w:rsid w:val="00F34FFA"/>
    <w:rsid w:val="00F36A47"/>
    <w:rsid w:val="00F409FC"/>
    <w:rsid w:val="00F63277"/>
    <w:rsid w:val="00F639F6"/>
    <w:rsid w:val="00F728A1"/>
    <w:rsid w:val="00F754AE"/>
    <w:rsid w:val="00F87A87"/>
    <w:rsid w:val="00F87BA9"/>
    <w:rsid w:val="00F92C6A"/>
    <w:rsid w:val="00F94751"/>
    <w:rsid w:val="00FE7B63"/>
    <w:rsid w:val="00FF61EA"/>
    <w:rsid w:val="00FF6B23"/>
    <w:rsid w:val="00FF7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358"/>
    <w:rPr>
      <w:sz w:val="24"/>
      <w:szCs w:val="24"/>
    </w:rPr>
  </w:style>
  <w:style w:type="paragraph" w:styleId="1">
    <w:name w:val="heading 1"/>
    <w:basedOn w:val="a"/>
    <w:link w:val="10"/>
    <w:uiPriority w:val="9"/>
    <w:qFormat/>
    <w:rsid w:val="003154D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 таблицы1"/>
    <w:basedOn w:val="a1"/>
    <w:rsid w:val="00246829"/>
    <w:tblPr>
      <w:tblInd w:w="0" w:type="dxa"/>
      <w:tblCellMar>
        <w:top w:w="0" w:type="dxa"/>
        <w:left w:w="108" w:type="dxa"/>
        <w:bottom w:w="0" w:type="dxa"/>
        <w:right w:w="108" w:type="dxa"/>
      </w:tblCellMar>
    </w:tblPr>
  </w:style>
  <w:style w:type="paragraph" w:styleId="a3">
    <w:name w:val="Balloon Text"/>
    <w:basedOn w:val="a"/>
    <w:link w:val="a4"/>
    <w:uiPriority w:val="99"/>
    <w:semiHidden/>
    <w:rsid w:val="00517BD7"/>
    <w:rPr>
      <w:rFonts w:ascii="Tahoma" w:hAnsi="Tahoma" w:cs="Tahoma"/>
      <w:sz w:val="16"/>
      <w:szCs w:val="16"/>
    </w:rPr>
  </w:style>
  <w:style w:type="table" w:styleId="a5">
    <w:name w:val="Table Grid"/>
    <w:basedOn w:val="a1"/>
    <w:uiPriority w:val="59"/>
    <w:rsid w:val="007B6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C77BD1"/>
    <w:pPr>
      <w:spacing w:after="160" w:line="240" w:lineRule="exact"/>
    </w:pPr>
    <w:rPr>
      <w:rFonts w:ascii="Verdana" w:hAnsi="Verdana" w:cs="Verdana"/>
      <w:bCs/>
      <w:color w:val="000000"/>
      <w:sz w:val="28"/>
      <w:szCs w:val="28"/>
      <w:lang w:val="en-US" w:eastAsia="en-US"/>
    </w:rPr>
  </w:style>
  <w:style w:type="character" w:customStyle="1" w:styleId="10">
    <w:name w:val="Заголовок 1 Знак"/>
    <w:basedOn w:val="a0"/>
    <w:link w:val="1"/>
    <w:uiPriority w:val="9"/>
    <w:rsid w:val="003154DD"/>
    <w:rPr>
      <w:b/>
      <w:bCs/>
      <w:kern w:val="36"/>
      <w:sz w:val="48"/>
      <w:szCs w:val="48"/>
    </w:rPr>
  </w:style>
  <w:style w:type="paragraph" w:styleId="a7">
    <w:name w:val="List Paragraph"/>
    <w:basedOn w:val="a"/>
    <w:uiPriority w:val="34"/>
    <w:qFormat/>
    <w:rsid w:val="003154DD"/>
    <w:pPr>
      <w:spacing w:after="200" w:line="276" w:lineRule="auto"/>
      <w:ind w:left="720"/>
      <w:contextualSpacing/>
    </w:pPr>
    <w:rPr>
      <w:rFonts w:asciiTheme="minorHAnsi" w:eastAsiaTheme="minorEastAsia" w:hAnsiTheme="minorHAnsi" w:cstheme="minorBidi"/>
      <w:sz w:val="22"/>
      <w:szCs w:val="22"/>
    </w:rPr>
  </w:style>
  <w:style w:type="paragraph" w:styleId="a8">
    <w:name w:val="Normal (Web)"/>
    <w:basedOn w:val="a"/>
    <w:uiPriority w:val="99"/>
    <w:unhideWhenUsed/>
    <w:rsid w:val="003154DD"/>
    <w:pPr>
      <w:spacing w:before="100" w:beforeAutospacing="1" w:after="100" w:afterAutospacing="1"/>
    </w:pPr>
  </w:style>
  <w:style w:type="character" w:styleId="a9">
    <w:name w:val="Hyperlink"/>
    <w:basedOn w:val="a0"/>
    <w:uiPriority w:val="99"/>
    <w:unhideWhenUsed/>
    <w:rsid w:val="003154DD"/>
    <w:rPr>
      <w:color w:val="0000FF"/>
      <w:u w:val="single"/>
    </w:rPr>
  </w:style>
  <w:style w:type="paragraph" w:styleId="aa">
    <w:name w:val="header"/>
    <w:basedOn w:val="a"/>
    <w:link w:val="ab"/>
    <w:uiPriority w:val="99"/>
    <w:unhideWhenUsed/>
    <w:rsid w:val="003154DD"/>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3154DD"/>
    <w:rPr>
      <w:rFonts w:asciiTheme="minorHAnsi" w:eastAsiaTheme="minorEastAsia" w:hAnsiTheme="minorHAnsi" w:cstheme="minorBidi"/>
      <w:sz w:val="22"/>
      <w:szCs w:val="22"/>
    </w:rPr>
  </w:style>
  <w:style w:type="paragraph" w:styleId="ac">
    <w:name w:val="footer"/>
    <w:basedOn w:val="a"/>
    <w:link w:val="ad"/>
    <w:uiPriority w:val="99"/>
    <w:unhideWhenUsed/>
    <w:rsid w:val="003154DD"/>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3154DD"/>
    <w:rPr>
      <w:rFonts w:asciiTheme="minorHAnsi" w:eastAsiaTheme="minorEastAsia" w:hAnsiTheme="minorHAnsi" w:cstheme="minorBidi"/>
      <w:sz w:val="22"/>
      <w:szCs w:val="22"/>
    </w:rPr>
  </w:style>
  <w:style w:type="paragraph" w:customStyle="1" w:styleId="ConsPlusNormal">
    <w:name w:val="ConsPlusNormal"/>
    <w:rsid w:val="003154DD"/>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3154DD"/>
    <w:pPr>
      <w:widowControl w:val="0"/>
      <w:autoSpaceDE w:val="0"/>
      <w:autoSpaceDN w:val="0"/>
      <w:adjustRightInd w:val="0"/>
    </w:pPr>
    <w:rPr>
      <w:rFonts w:ascii="Courier New" w:eastAsiaTheme="minorEastAsia" w:hAnsi="Courier New" w:cs="Courier New"/>
    </w:rPr>
  </w:style>
  <w:style w:type="paragraph" w:customStyle="1" w:styleId="align-center">
    <w:name w:val="align-center"/>
    <w:basedOn w:val="a"/>
    <w:rsid w:val="003154DD"/>
    <w:pPr>
      <w:spacing w:after="223"/>
      <w:jc w:val="center"/>
    </w:pPr>
    <w:rPr>
      <w:rFonts w:eastAsiaTheme="minorEastAsia"/>
    </w:rPr>
  </w:style>
  <w:style w:type="paragraph" w:customStyle="1" w:styleId="align-right">
    <w:name w:val="align-right"/>
    <w:basedOn w:val="a"/>
    <w:rsid w:val="003154DD"/>
    <w:pPr>
      <w:spacing w:after="223"/>
      <w:jc w:val="right"/>
    </w:pPr>
    <w:rPr>
      <w:rFonts w:eastAsiaTheme="minorEastAsia"/>
    </w:rPr>
  </w:style>
  <w:style w:type="character" w:customStyle="1" w:styleId="docuntyped-name">
    <w:name w:val="doc__untyped-name"/>
    <w:basedOn w:val="a0"/>
    <w:rsid w:val="003154DD"/>
  </w:style>
  <w:style w:type="character" w:customStyle="1" w:styleId="docuntyped-number">
    <w:name w:val="doc__untyped-number"/>
    <w:basedOn w:val="a0"/>
    <w:rsid w:val="003154DD"/>
  </w:style>
  <w:style w:type="paragraph" w:customStyle="1" w:styleId="formattext">
    <w:name w:val="formattext"/>
    <w:basedOn w:val="a"/>
    <w:rsid w:val="003154DD"/>
    <w:pPr>
      <w:spacing w:after="223"/>
      <w:jc w:val="both"/>
    </w:pPr>
    <w:rPr>
      <w:rFonts w:eastAsiaTheme="minorEastAsia"/>
    </w:rPr>
  </w:style>
  <w:style w:type="character" w:customStyle="1" w:styleId="docsupplement-number">
    <w:name w:val="doc__supplement-number"/>
    <w:basedOn w:val="a0"/>
    <w:rsid w:val="003154DD"/>
  </w:style>
  <w:style w:type="character" w:customStyle="1" w:styleId="docsupplement-name">
    <w:name w:val="doc__supplement-name"/>
    <w:basedOn w:val="a0"/>
    <w:rsid w:val="003154DD"/>
  </w:style>
  <w:style w:type="character" w:customStyle="1" w:styleId="mismatch2">
    <w:name w:val="mismatch2"/>
    <w:basedOn w:val="a0"/>
    <w:rsid w:val="003154DD"/>
  </w:style>
  <w:style w:type="paragraph" w:customStyle="1" w:styleId="copyright-info">
    <w:name w:val="copyright-info"/>
    <w:basedOn w:val="a"/>
    <w:rsid w:val="003154DD"/>
    <w:pPr>
      <w:spacing w:after="150"/>
    </w:pPr>
  </w:style>
  <w:style w:type="character" w:customStyle="1" w:styleId="docnote-text">
    <w:name w:val="doc__note-text"/>
    <w:basedOn w:val="a0"/>
    <w:rsid w:val="003154DD"/>
  </w:style>
  <w:style w:type="character" w:customStyle="1" w:styleId="a4">
    <w:name w:val="Текст выноски Знак"/>
    <w:basedOn w:val="a0"/>
    <w:link w:val="a3"/>
    <w:uiPriority w:val="99"/>
    <w:semiHidden/>
    <w:rsid w:val="00315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4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openxmlformats.org/officeDocument/2006/relationships/fontTable" Target="fontTable.xml"/><Relationship Id="rId5" Type="http://schemas.openxmlformats.org/officeDocument/2006/relationships/hyperlink" Target="http://www.gosfinansy.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55</Pages>
  <Words>11163</Words>
  <Characters>95022</Characters>
  <Application>Microsoft Office Word</Application>
  <DocSecurity>0</DocSecurity>
  <Lines>791</Lines>
  <Paragraphs>211</Paragraphs>
  <ScaleCrop>false</ScaleCrop>
  <HeadingPairs>
    <vt:vector size="2" baseType="variant">
      <vt:variant>
        <vt:lpstr>Название</vt:lpstr>
      </vt:variant>
      <vt:variant>
        <vt:i4>1</vt:i4>
      </vt:variant>
    </vt:vector>
  </HeadingPairs>
  <TitlesOfParts>
    <vt:vector size="1" baseType="lpstr">
      <vt:lpstr>УПРАВЛЕНИЕ НАРОДНОГО ОБРАЗОВАНИЯ АДМИНИСТРАЦИИ</vt:lpstr>
    </vt:vector>
  </TitlesOfParts>
  <Company>Office</Company>
  <LinksUpToDate>false</LinksUpToDate>
  <CharactersWithSpaces>105974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НАРОДНОГО ОБРАЗОВАНИЯ АДМИНИСТРАЦИИ</dc:title>
  <dc:creator>User</dc:creator>
  <cp:lastModifiedBy>ASUS</cp:lastModifiedBy>
  <cp:revision>10</cp:revision>
  <cp:lastPrinted>2020-01-15T05:22:00Z</cp:lastPrinted>
  <dcterms:created xsi:type="dcterms:W3CDTF">2020-01-15T05:46:00Z</dcterms:created>
  <dcterms:modified xsi:type="dcterms:W3CDTF">2020-07-16T06:03:00Z</dcterms:modified>
</cp:coreProperties>
</file>