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DE" w:rsidRDefault="006263DE"/>
    <w:p w:rsidR="00552566" w:rsidRDefault="00552566"/>
    <w:p w:rsidR="00552566" w:rsidRPr="00A76F0B" w:rsidRDefault="00552566" w:rsidP="00552566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20700" cy="703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66" w:rsidRPr="00A76F0B" w:rsidRDefault="00552566" w:rsidP="00552566">
      <w:pPr>
        <w:jc w:val="center"/>
        <w:rPr>
          <w:b/>
          <w:bCs/>
          <w:sz w:val="28"/>
          <w:szCs w:val="28"/>
        </w:rPr>
      </w:pPr>
      <w:r w:rsidRPr="00A76F0B">
        <w:rPr>
          <w:b/>
          <w:bCs/>
          <w:sz w:val="28"/>
          <w:szCs w:val="28"/>
        </w:rPr>
        <w:t>АДМИНИСТРАЦИЯ  ХОРОЛЬСКОГО  МУНИЦИПАЛЬНОГО  РАЙОНА</w:t>
      </w:r>
    </w:p>
    <w:p w:rsidR="00552566" w:rsidRPr="00A76F0B" w:rsidRDefault="00552566" w:rsidP="00552566">
      <w:pPr>
        <w:jc w:val="center"/>
        <w:rPr>
          <w:b/>
          <w:bCs/>
          <w:sz w:val="28"/>
          <w:szCs w:val="28"/>
        </w:rPr>
      </w:pPr>
    </w:p>
    <w:p w:rsidR="00552566" w:rsidRPr="00A76F0B" w:rsidRDefault="00552566" w:rsidP="00552566">
      <w:pPr>
        <w:jc w:val="center"/>
        <w:rPr>
          <w:b/>
          <w:bCs/>
          <w:sz w:val="28"/>
          <w:szCs w:val="28"/>
        </w:rPr>
      </w:pPr>
      <w:r w:rsidRPr="00A76F0B">
        <w:rPr>
          <w:b/>
          <w:bCs/>
          <w:sz w:val="28"/>
          <w:szCs w:val="28"/>
        </w:rPr>
        <w:t xml:space="preserve">УПРАВЛЕНИЕ НАРОДНОГО ОБРАЗОВАНИЯ </w:t>
      </w:r>
    </w:p>
    <w:p w:rsidR="00552566" w:rsidRPr="00A76F0B" w:rsidRDefault="00552566" w:rsidP="00552566">
      <w:pPr>
        <w:jc w:val="center"/>
        <w:rPr>
          <w:b/>
          <w:bCs/>
        </w:rPr>
      </w:pPr>
    </w:p>
    <w:p w:rsidR="00552566" w:rsidRPr="00A76F0B" w:rsidRDefault="00552566" w:rsidP="00552566">
      <w:pPr>
        <w:jc w:val="center"/>
        <w:rPr>
          <w:b/>
          <w:bCs/>
        </w:rPr>
      </w:pPr>
    </w:p>
    <w:p w:rsidR="00552566" w:rsidRPr="00DF7590" w:rsidRDefault="00552566" w:rsidP="00552566">
      <w:pPr>
        <w:pStyle w:val="1"/>
        <w:jc w:val="center"/>
        <w:rPr>
          <w:b/>
          <w:bCs/>
          <w:sz w:val="34"/>
          <w:szCs w:val="34"/>
        </w:rPr>
      </w:pPr>
      <w:r w:rsidRPr="00DF7590">
        <w:rPr>
          <w:b/>
          <w:bCs/>
          <w:sz w:val="34"/>
          <w:szCs w:val="34"/>
        </w:rPr>
        <w:t>ПРИКАЗ</w:t>
      </w:r>
    </w:p>
    <w:p w:rsidR="00552566" w:rsidRPr="00A76F0B" w:rsidRDefault="00552566" w:rsidP="00552566"/>
    <w:p w:rsidR="00552566" w:rsidRPr="00A76F0B" w:rsidRDefault="00552566" w:rsidP="00552566"/>
    <w:p w:rsidR="00552566" w:rsidRDefault="00552566" w:rsidP="00552566">
      <w:pPr>
        <w:tabs>
          <w:tab w:val="num" w:pos="8222"/>
        </w:tabs>
        <w:ind w:right="-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677F5C">
        <w:rPr>
          <w:b/>
          <w:bCs/>
          <w:sz w:val="28"/>
          <w:szCs w:val="28"/>
        </w:rPr>
        <w:t xml:space="preserve">5 октября </w:t>
      </w:r>
      <w:r w:rsidRPr="00A76F0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A76F0B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                         </w:t>
      </w:r>
      <w:r w:rsidRPr="00A76F0B">
        <w:rPr>
          <w:b/>
          <w:bCs/>
          <w:sz w:val="28"/>
          <w:szCs w:val="28"/>
        </w:rPr>
        <w:t>с</w:t>
      </w:r>
      <w:proofErr w:type="gramStart"/>
      <w:r w:rsidRPr="00A76F0B">
        <w:rPr>
          <w:b/>
          <w:bCs/>
          <w:sz w:val="28"/>
          <w:szCs w:val="28"/>
        </w:rPr>
        <w:t>.Х</w:t>
      </w:r>
      <w:proofErr w:type="gramEnd"/>
      <w:r w:rsidRPr="00A76F0B">
        <w:rPr>
          <w:b/>
          <w:bCs/>
          <w:sz w:val="28"/>
          <w:szCs w:val="28"/>
        </w:rPr>
        <w:t>ороль</w:t>
      </w:r>
      <w:r w:rsidRPr="00A76F0B">
        <w:rPr>
          <w:b/>
          <w:bCs/>
          <w:sz w:val="28"/>
          <w:szCs w:val="28"/>
        </w:rPr>
        <w:tab/>
        <w:t xml:space="preserve">     №</w:t>
      </w:r>
      <w:r>
        <w:rPr>
          <w:b/>
          <w:bCs/>
          <w:sz w:val="28"/>
          <w:szCs w:val="28"/>
        </w:rPr>
        <w:t xml:space="preserve"> </w:t>
      </w:r>
      <w:r w:rsidR="00677F5C">
        <w:rPr>
          <w:b/>
          <w:bCs/>
          <w:sz w:val="28"/>
          <w:szCs w:val="28"/>
        </w:rPr>
        <w:t>140</w:t>
      </w:r>
    </w:p>
    <w:p w:rsidR="00552566" w:rsidRDefault="00552566" w:rsidP="00552566">
      <w:pPr>
        <w:tabs>
          <w:tab w:val="num" w:pos="8222"/>
        </w:tabs>
        <w:ind w:right="-1"/>
        <w:rPr>
          <w:b/>
          <w:bCs/>
          <w:sz w:val="28"/>
          <w:szCs w:val="28"/>
        </w:rPr>
      </w:pPr>
    </w:p>
    <w:p w:rsidR="00552566" w:rsidRPr="007346AD" w:rsidRDefault="00552566" w:rsidP="00552566">
      <w:pPr>
        <w:jc w:val="both"/>
        <w:rPr>
          <w:b/>
          <w:bCs/>
          <w:sz w:val="28"/>
          <w:szCs w:val="28"/>
        </w:rPr>
      </w:pPr>
    </w:p>
    <w:p w:rsidR="00B85D9F" w:rsidRDefault="00552566" w:rsidP="005525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утверждении</w:t>
      </w:r>
    </w:p>
    <w:p w:rsidR="00B85D9F" w:rsidRDefault="00552566" w:rsidP="005525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плана мероприятий (управленческого проекта)</w:t>
      </w:r>
    </w:p>
    <w:p w:rsidR="00552566" w:rsidRDefault="00552566" w:rsidP="005525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повышению эффективности управления качеством образования </w:t>
      </w:r>
      <w:r w:rsidR="00677F5C">
        <w:rPr>
          <w:b/>
          <w:bCs/>
          <w:sz w:val="28"/>
          <w:szCs w:val="28"/>
        </w:rPr>
        <w:t>в школах с низкими образовательными результатами</w:t>
      </w:r>
    </w:p>
    <w:p w:rsidR="00552566" w:rsidRPr="00843772" w:rsidRDefault="00552566" w:rsidP="00552566">
      <w:pPr>
        <w:spacing w:line="360" w:lineRule="auto"/>
        <w:jc w:val="both"/>
        <w:rPr>
          <w:sz w:val="28"/>
          <w:szCs w:val="28"/>
        </w:rPr>
      </w:pPr>
    </w:p>
    <w:p w:rsidR="00552566" w:rsidRPr="00843772" w:rsidRDefault="00552566" w:rsidP="00552566">
      <w:pPr>
        <w:spacing w:line="360" w:lineRule="auto"/>
        <w:jc w:val="both"/>
        <w:rPr>
          <w:sz w:val="28"/>
          <w:szCs w:val="28"/>
        </w:rPr>
      </w:pPr>
      <w:r w:rsidRPr="008437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proofErr w:type="gramStart"/>
      <w:r w:rsidRPr="00843772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</w:t>
      </w:r>
      <w:r w:rsidR="00FD66F4">
        <w:rPr>
          <w:sz w:val="28"/>
          <w:szCs w:val="28"/>
        </w:rPr>
        <w:t xml:space="preserve"> с </w:t>
      </w:r>
      <w:r w:rsidRPr="00843772">
        <w:rPr>
          <w:sz w:val="28"/>
          <w:szCs w:val="28"/>
        </w:rPr>
        <w:t>низки</w:t>
      </w:r>
      <w:r w:rsidR="00FD66F4">
        <w:rPr>
          <w:sz w:val="28"/>
          <w:szCs w:val="28"/>
        </w:rPr>
        <w:t>ми</w:t>
      </w:r>
      <w:r w:rsidRPr="00843772">
        <w:rPr>
          <w:sz w:val="28"/>
          <w:szCs w:val="28"/>
        </w:rPr>
        <w:t xml:space="preserve"> образовательны</w:t>
      </w:r>
      <w:r w:rsidR="00FD66F4">
        <w:rPr>
          <w:sz w:val="28"/>
          <w:szCs w:val="28"/>
        </w:rPr>
        <w:t>ми</w:t>
      </w:r>
      <w:r w:rsidRPr="00843772">
        <w:rPr>
          <w:sz w:val="28"/>
          <w:szCs w:val="28"/>
        </w:rPr>
        <w:t xml:space="preserve"> результат</w:t>
      </w:r>
      <w:r w:rsidR="00FD66F4">
        <w:rPr>
          <w:sz w:val="28"/>
          <w:szCs w:val="28"/>
        </w:rPr>
        <w:t xml:space="preserve">ами </w:t>
      </w:r>
      <w:r w:rsidRPr="00843772">
        <w:rPr>
          <w:sz w:val="28"/>
          <w:szCs w:val="28"/>
        </w:rPr>
        <w:t>в общеобразовате</w:t>
      </w:r>
      <w:r>
        <w:rPr>
          <w:sz w:val="28"/>
          <w:szCs w:val="28"/>
        </w:rPr>
        <w:t>льных учреждениях</w:t>
      </w:r>
      <w:r w:rsidR="00443A1C">
        <w:rPr>
          <w:sz w:val="28"/>
          <w:szCs w:val="28"/>
        </w:rPr>
        <w:t xml:space="preserve"> Хорольского муниципального района и участием МКОУ средняя школа с. Благодатное общеобразовательного учреждения Хорольского района в федеральном проекте «Организация методической поддержки не менее 250 выявленным общеобразовательным организациям, имеющим низкие образовательные результаты обучающихся, не менее чем из 20 субъектов Российской Федерации»,</w:t>
      </w:r>
      <w:r w:rsidR="00FD66F4">
        <w:rPr>
          <w:sz w:val="28"/>
          <w:szCs w:val="28"/>
        </w:rPr>
        <w:t xml:space="preserve"> </w:t>
      </w:r>
      <w:r w:rsidR="00443A1C">
        <w:rPr>
          <w:sz w:val="28"/>
          <w:szCs w:val="28"/>
        </w:rPr>
        <w:t xml:space="preserve"> с </w:t>
      </w:r>
      <w:r w:rsidR="00443A1C" w:rsidRPr="00843772">
        <w:rPr>
          <w:sz w:val="28"/>
          <w:szCs w:val="28"/>
        </w:rPr>
        <w:t>цел</w:t>
      </w:r>
      <w:r w:rsidR="00443A1C">
        <w:rPr>
          <w:sz w:val="28"/>
          <w:szCs w:val="28"/>
        </w:rPr>
        <w:t>ью реализации комплекса мероприятий, направле</w:t>
      </w:r>
      <w:r w:rsidR="00FD66F4">
        <w:rPr>
          <w:sz w:val="28"/>
          <w:szCs w:val="28"/>
        </w:rPr>
        <w:t>н</w:t>
      </w:r>
      <w:r w:rsidR="00443A1C">
        <w:rPr>
          <w:sz w:val="28"/>
          <w:szCs w:val="28"/>
        </w:rPr>
        <w:t>ных на создание условий перевода школ с</w:t>
      </w:r>
      <w:proofErr w:type="gramEnd"/>
      <w:r w:rsidR="00443A1C">
        <w:rPr>
          <w:sz w:val="28"/>
          <w:szCs w:val="28"/>
        </w:rPr>
        <w:t xml:space="preserve"> низкими образовательными результатами в эффективный режим функционирования</w:t>
      </w:r>
    </w:p>
    <w:p w:rsidR="00552566" w:rsidRPr="00843772" w:rsidRDefault="00552566" w:rsidP="00552566">
      <w:pPr>
        <w:jc w:val="center"/>
        <w:rPr>
          <w:sz w:val="28"/>
          <w:szCs w:val="28"/>
        </w:rPr>
      </w:pPr>
    </w:p>
    <w:p w:rsidR="00552566" w:rsidRPr="00843772" w:rsidRDefault="00552566" w:rsidP="00552566">
      <w:pPr>
        <w:spacing w:line="360" w:lineRule="auto"/>
        <w:jc w:val="both"/>
        <w:rPr>
          <w:b/>
          <w:bCs/>
          <w:sz w:val="28"/>
          <w:szCs w:val="28"/>
        </w:rPr>
      </w:pPr>
      <w:r w:rsidRPr="00843772">
        <w:rPr>
          <w:b/>
          <w:bCs/>
          <w:sz w:val="28"/>
          <w:szCs w:val="28"/>
        </w:rPr>
        <w:t>ПРИКАЗЫВАЮ:</w:t>
      </w:r>
    </w:p>
    <w:p w:rsidR="00552566" w:rsidRPr="00843772" w:rsidRDefault="00552566" w:rsidP="00552566">
      <w:pPr>
        <w:jc w:val="both"/>
        <w:rPr>
          <w:b/>
          <w:bCs/>
          <w:sz w:val="28"/>
          <w:szCs w:val="28"/>
        </w:rPr>
      </w:pPr>
    </w:p>
    <w:p w:rsidR="00552566" w:rsidRDefault="000554AF" w:rsidP="004C2E2B">
      <w:pPr>
        <w:pStyle w:val="a4"/>
        <w:numPr>
          <w:ilvl w:val="0"/>
          <w:numId w:val="1"/>
        </w:numPr>
        <w:spacing w:line="360" w:lineRule="auto"/>
        <w:ind w:left="0"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Утвердить план мероприятий,</w:t>
      </w:r>
      <w:r w:rsidR="00FD66F4">
        <w:rPr>
          <w:sz w:val="28"/>
          <w:szCs w:val="28"/>
        </w:rPr>
        <w:t xml:space="preserve"> направленный на повышение эффективности </w:t>
      </w:r>
      <w:r w:rsidR="00FD66F4" w:rsidRPr="00890A2C">
        <w:rPr>
          <w:bCs/>
          <w:sz w:val="28"/>
          <w:szCs w:val="28"/>
        </w:rPr>
        <w:t>управления качеством  образования в школах с низкими и необъективными образовательными результатами (приложение 1).</w:t>
      </w:r>
    </w:p>
    <w:p w:rsidR="00677F5C" w:rsidRPr="00931AFB" w:rsidRDefault="00677F5C" w:rsidP="00A865B2">
      <w:pPr>
        <w:pStyle w:val="a4"/>
        <w:numPr>
          <w:ilvl w:val="0"/>
          <w:numId w:val="1"/>
        </w:numPr>
        <w:spacing w:line="360" w:lineRule="auto"/>
        <w:ind w:left="142" w:firstLine="142"/>
        <w:jc w:val="both"/>
        <w:rPr>
          <w:bCs/>
          <w:sz w:val="28"/>
          <w:szCs w:val="28"/>
        </w:rPr>
      </w:pPr>
      <w:r w:rsidRPr="00931AFB">
        <w:rPr>
          <w:bCs/>
          <w:sz w:val="28"/>
          <w:szCs w:val="28"/>
        </w:rPr>
        <w:t xml:space="preserve">Руководителям общеобразовательных учреждений: </w:t>
      </w:r>
      <w:proofErr w:type="spellStart"/>
      <w:r w:rsidRPr="00931AFB">
        <w:rPr>
          <w:bCs/>
          <w:sz w:val="28"/>
          <w:szCs w:val="28"/>
        </w:rPr>
        <w:t>Пироженко</w:t>
      </w:r>
      <w:proofErr w:type="spellEnd"/>
      <w:r w:rsidRPr="00931AFB">
        <w:rPr>
          <w:bCs/>
          <w:sz w:val="28"/>
          <w:szCs w:val="28"/>
        </w:rPr>
        <w:t xml:space="preserve"> М.А., директору </w:t>
      </w:r>
      <w:proofErr w:type="spellStart"/>
      <w:r w:rsidRPr="00931AFB">
        <w:rPr>
          <w:bCs/>
          <w:sz w:val="28"/>
          <w:szCs w:val="28"/>
        </w:rPr>
        <w:t>МКОУ</w:t>
      </w:r>
      <w:proofErr w:type="spellEnd"/>
      <w:r w:rsidRPr="00931AFB">
        <w:rPr>
          <w:bCs/>
          <w:sz w:val="28"/>
          <w:szCs w:val="28"/>
        </w:rPr>
        <w:t xml:space="preserve"> средняя школа с. Благодатное, </w:t>
      </w:r>
      <w:proofErr w:type="spellStart"/>
      <w:r w:rsidRPr="00931AFB">
        <w:rPr>
          <w:bCs/>
          <w:sz w:val="28"/>
          <w:szCs w:val="28"/>
        </w:rPr>
        <w:t>Домненко</w:t>
      </w:r>
      <w:proofErr w:type="spellEnd"/>
      <w:r w:rsidRPr="00931AFB">
        <w:rPr>
          <w:bCs/>
          <w:sz w:val="28"/>
          <w:szCs w:val="28"/>
        </w:rPr>
        <w:t xml:space="preserve"> Е.П., директору </w:t>
      </w:r>
      <w:proofErr w:type="spellStart"/>
      <w:r w:rsidRPr="00931AFB">
        <w:rPr>
          <w:bCs/>
          <w:sz w:val="28"/>
          <w:szCs w:val="28"/>
        </w:rPr>
        <w:t>МКОУ</w:t>
      </w:r>
      <w:proofErr w:type="spellEnd"/>
      <w:r w:rsidRPr="00931AFB">
        <w:rPr>
          <w:bCs/>
          <w:sz w:val="28"/>
          <w:szCs w:val="28"/>
        </w:rPr>
        <w:t xml:space="preserve"> школа с. </w:t>
      </w:r>
      <w:proofErr w:type="spellStart"/>
      <w:r w:rsidRPr="00931AFB">
        <w:rPr>
          <w:bCs/>
          <w:sz w:val="28"/>
          <w:szCs w:val="28"/>
        </w:rPr>
        <w:t>Сиваковка</w:t>
      </w:r>
      <w:proofErr w:type="spellEnd"/>
      <w:r w:rsidRPr="00931AFB">
        <w:rPr>
          <w:bCs/>
          <w:sz w:val="28"/>
          <w:szCs w:val="28"/>
        </w:rPr>
        <w:t>, Пешковой Т.О., директору МКОУ школа с</w:t>
      </w:r>
      <w:proofErr w:type="gramStart"/>
      <w:r w:rsidRPr="00931AFB">
        <w:rPr>
          <w:bCs/>
          <w:sz w:val="28"/>
          <w:szCs w:val="28"/>
        </w:rPr>
        <w:t>.П</w:t>
      </w:r>
      <w:proofErr w:type="gramEnd"/>
      <w:r w:rsidRPr="00931AFB">
        <w:rPr>
          <w:bCs/>
          <w:sz w:val="28"/>
          <w:szCs w:val="28"/>
        </w:rPr>
        <w:t>оповка, Перцевой Т.Л.</w:t>
      </w:r>
      <w:r w:rsidR="00A865B2" w:rsidRPr="00931AFB">
        <w:rPr>
          <w:bCs/>
          <w:sz w:val="28"/>
          <w:szCs w:val="28"/>
        </w:rPr>
        <w:t>, директору МКОУ школа с. Вознесенка</w:t>
      </w:r>
      <w:r w:rsidR="00931AFB" w:rsidRPr="00931AFB">
        <w:rPr>
          <w:bCs/>
          <w:sz w:val="28"/>
          <w:szCs w:val="28"/>
        </w:rPr>
        <w:t xml:space="preserve"> </w:t>
      </w:r>
      <w:r w:rsidR="00931AFB">
        <w:rPr>
          <w:bCs/>
          <w:sz w:val="28"/>
          <w:szCs w:val="28"/>
        </w:rPr>
        <w:t>обеспечить выполнение плана мероприятий.</w:t>
      </w:r>
    </w:p>
    <w:p w:rsidR="002D36FC" w:rsidRPr="005F2737" w:rsidRDefault="00931AFB" w:rsidP="00931AF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rFonts w:eastAsia="Calibri" w:cs="Times New Roman"/>
          <w:bCs/>
          <w:sz w:val="28"/>
          <w:szCs w:val="28"/>
          <w:shd w:val="clear" w:color="auto" w:fill="FFFFFF"/>
        </w:rPr>
        <w:t>3</w:t>
      </w:r>
      <w:r w:rsidR="004C2E2B" w:rsidRPr="00646EC9">
        <w:rPr>
          <w:rFonts w:eastAsia="Calibri" w:cs="Times New Roman"/>
          <w:bCs/>
          <w:sz w:val="28"/>
          <w:szCs w:val="28"/>
          <w:shd w:val="clear" w:color="auto" w:fill="FFFFFF"/>
        </w:rPr>
        <w:t xml:space="preserve">. </w:t>
      </w:r>
      <w:r w:rsidR="00552566" w:rsidRPr="00843772">
        <w:rPr>
          <w:sz w:val="28"/>
          <w:szCs w:val="28"/>
        </w:rPr>
        <w:t xml:space="preserve">Контроль за исполнением настоящего приказа возложить на главного специалиста отдела образования и охраны </w:t>
      </w:r>
      <w:proofErr w:type="gramStart"/>
      <w:r w:rsidR="00552566" w:rsidRPr="00843772">
        <w:rPr>
          <w:sz w:val="28"/>
          <w:szCs w:val="28"/>
        </w:rPr>
        <w:t>прав детей управления народного образования администрации</w:t>
      </w:r>
      <w:proofErr w:type="gramEnd"/>
      <w:r w:rsidR="00552566" w:rsidRPr="00843772">
        <w:rPr>
          <w:sz w:val="28"/>
          <w:szCs w:val="28"/>
        </w:rPr>
        <w:t xml:space="preserve"> Хорольского муниципального района </w:t>
      </w:r>
      <w:proofErr w:type="spellStart"/>
      <w:r w:rsidR="00552566" w:rsidRPr="00843772">
        <w:rPr>
          <w:sz w:val="28"/>
          <w:szCs w:val="28"/>
        </w:rPr>
        <w:t>Всеволодову</w:t>
      </w:r>
      <w:proofErr w:type="spellEnd"/>
      <w:r w:rsidR="00552566" w:rsidRPr="00843772">
        <w:rPr>
          <w:sz w:val="28"/>
          <w:szCs w:val="28"/>
        </w:rPr>
        <w:t xml:space="preserve"> И.Ю.</w:t>
      </w:r>
      <w:r w:rsidR="002D36FC">
        <w:rPr>
          <w:sz w:val="28"/>
          <w:szCs w:val="28"/>
        </w:rPr>
        <w:t>,  заведующего</w:t>
      </w:r>
      <w:r w:rsidR="002D36FC" w:rsidRPr="005F2737">
        <w:rPr>
          <w:sz w:val="28"/>
          <w:szCs w:val="28"/>
        </w:rPr>
        <w:t xml:space="preserve"> отделом по методической работе МКУ «СОД МОУ Хорольского муниципального района»</w:t>
      </w:r>
      <w:r w:rsidR="002D36FC">
        <w:rPr>
          <w:sz w:val="28"/>
          <w:szCs w:val="28"/>
        </w:rPr>
        <w:t xml:space="preserve"> </w:t>
      </w:r>
      <w:proofErr w:type="spellStart"/>
      <w:r w:rsidR="002D36FC">
        <w:rPr>
          <w:sz w:val="28"/>
          <w:szCs w:val="28"/>
        </w:rPr>
        <w:t>Тушенцову</w:t>
      </w:r>
      <w:proofErr w:type="spellEnd"/>
      <w:r w:rsidR="002D36FC">
        <w:rPr>
          <w:sz w:val="28"/>
          <w:szCs w:val="28"/>
        </w:rPr>
        <w:t xml:space="preserve"> Г.В</w:t>
      </w:r>
      <w:r w:rsidR="002D36FC" w:rsidRPr="005F2737">
        <w:rPr>
          <w:sz w:val="28"/>
          <w:szCs w:val="28"/>
        </w:rPr>
        <w:t>.</w:t>
      </w:r>
      <w:r w:rsidR="002D36FC">
        <w:rPr>
          <w:sz w:val="28"/>
          <w:szCs w:val="28"/>
        </w:rPr>
        <w:t>.</w:t>
      </w:r>
    </w:p>
    <w:p w:rsidR="00552566" w:rsidRPr="00843772" w:rsidRDefault="00552566" w:rsidP="002D36FC">
      <w:pPr>
        <w:ind w:firstLine="142"/>
        <w:jc w:val="both"/>
        <w:rPr>
          <w:sz w:val="28"/>
          <w:szCs w:val="28"/>
        </w:rPr>
      </w:pPr>
    </w:p>
    <w:p w:rsidR="00552566" w:rsidRPr="00843772" w:rsidRDefault="00552566" w:rsidP="00552566">
      <w:pPr>
        <w:jc w:val="both"/>
        <w:rPr>
          <w:sz w:val="28"/>
          <w:szCs w:val="28"/>
        </w:rPr>
      </w:pPr>
    </w:p>
    <w:p w:rsidR="00552566" w:rsidRPr="00843772" w:rsidRDefault="00552566" w:rsidP="00552566">
      <w:pPr>
        <w:jc w:val="both"/>
        <w:rPr>
          <w:sz w:val="28"/>
          <w:szCs w:val="28"/>
        </w:rPr>
      </w:pPr>
      <w:r w:rsidRPr="00843772">
        <w:rPr>
          <w:sz w:val="28"/>
          <w:szCs w:val="28"/>
        </w:rPr>
        <w:t>Начальник управления</w:t>
      </w:r>
    </w:p>
    <w:p w:rsidR="00552566" w:rsidRPr="00843772" w:rsidRDefault="00552566" w:rsidP="00552566">
      <w:pPr>
        <w:jc w:val="both"/>
        <w:rPr>
          <w:sz w:val="28"/>
          <w:szCs w:val="28"/>
        </w:rPr>
      </w:pPr>
      <w:r w:rsidRPr="00843772">
        <w:rPr>
          <w:sz w:val="28"/>
          <w:szCs w:val="28"/>
        </w:rPr>
        <w:t>народного образования                                                             А.А. Абросимова</w:t>
      </w:r>
    </w:p>
    <w:p w:rsidR="00552566" w:rsidRDefault="00552566"/>
    <w:p w:rsidR="00552566" w:rsidRDefault="00552566"/>
    <w:p w:rsidR="00552566" w:rsidRDefault="00552566">
      <w:pPr>
        <w:sectPr w:rsidR="00552566" w:rsidSect="0055256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52566" w:rsidRDefault="00552566"/>
    <w:p w:rsidR="00552566" w:rsidRDefault="00552566"/>
    <w:p w:rsidR="00552566" w:rsidRDefault="00552566"/>
    <w:p w:rsidR="00552566" w:rsidRDefault="00552566"/>
    <w:p w:rsidR="002D36FC" w:rsidRDefault="002D36FC" w:rsidP="00511D2B">
      <w:pPr>
        <w:jc w:val="center"/>
      </w:pPr>
      <w:r>
        <w:t>План мероприятий</w:t>
      </w:r>
    </w:p>
    <w:p w:rsidR="00EF6F6B" w:rsidRDefault="002D36FC" w:rsidP="00511D2B">
      <w:pPr>
        <w:jc w:val="center"/>
      </w:pPr>
      <w:r>
        <w:t xml:space="preserve"> п</w:t>
      </w:r>
      <w:r w:rsidR="007D491C">
        <w:t xml:space="preserve">о </w:t>
      </w:r>
      <w:r w:rsidR="00B85D9F">
        <w:t xml:space="preserve">повышению эффективности управления качеством образования общеобразовательных организаций </w:t>
      </w:r>
      <w:r w:rsidR="00EF6F6B">
        <w:t>Хорольского района</w:t>
      </w:r>
    </w:p>
    <w:p w:rsidR="00EC351C" w:rsidRDefault="00EC351C" w:rsidP="00EC351C">
      <w:pPr>
        <w:jc w:val="both"/>
      </w:pPr>
      <w:r>
        <w:t>-посещение уроков</w:t>
      </w:r>
    </w:p>
    <w:p w:rsidR="00EC351C" w:rsidRDefault="00EC351C" w:rsidP="00EC351C">
      <w:pPr>
        <w:jc w:val="both"/>
      </w:pPr>
    </w:p>
    <w:p w:rsidR="00EF6F6B" w:rsidRDefault="00EF6F6B"/>
    <w:tbl>
      <w:tblPr>
        <w:tblStyle w:val="a3"/>
        <w:tblW w:w="15136" w:type="dxa"/>
        <w:tblLook w:val="04A0"/>
      </w:tblPr>
      <w:tblGrid>
        <w:gridCol w:w="507"/>
        <w:gridCol w:w="2862"/>
        <w:gridCol w:w="2787"/>
        <w:gridCol w:w="2010"/>
        <w:gridCol w:w="1886"/>
        <w:gridCol w:w="2328"/>
        <w:gridCol w:w="2756"/>
      </w:tblGrid>
      <w:tr w:rsidR="009233A2" w:rsidRPr="00F8076D" w:rsidTr="00F8076D">
        <w:tc>
          <w:tcPr>
            <w:tcW w:w="50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№</w:t>
            </w:r>
          </w:p>
        </w:tc>
        <w:tc>
          <w:tcPr>
            <w:tcW w:w="2862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78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Задача</w:t>
            </w:r>
          </w:p>
        </w:tc>
        <w:tc>
          <w:tcPr>
            <w:tcW w:w="2010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proofErr w:type="spellStart"/>
            <w:r w:rsidRPr="00F8076D">
              <w:rPr>
                <w:sz w:val="24"/>
                <w:szCs w:val="24"/>
              </w:rPr>
              <w:t>Адресность</w:t>
            </w:r>
            <w:proofErr w:type="spellEnd"/>
          </w:p>
        </w:tc>
        <w:tc>
          <w:tcPr>
            <w:tcW w:w="1886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Период (срок реализации)</w:t>
            </w:r>
          </w:p>
        </w:tc>
        <w:tc>
          <w:tcPr>
            <w:tcW w:w="2328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756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Ожидаемые результаты</w:t>
            </w:r>
          </w:p>
        </w:tc>
      </w:tr>
      <w:tr w:rsidR="009233A2" w:rsidRPr="00F8076D" w:rsidTr="00F8076D">
        <w:tc>
          <w:tcPr>
            <w:tcW w:w="50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Проведение совещаний с администрацией школ с низкими образовательными результатами по теме: «Методика оказания адресной  методической помощи общеобразовательным организациям, имеющим низкие образовательные результаты», разработанные ФИОКО»</w:t>
            </w:r>
          </w:p>
          <w:p w:rsidR="00F8076D" w:rsidRPr="00F8076D" w:rsidRDefault="00F8076D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Ознакомление с общими подходами в организации адресной  методической помощи общеобразовательным организациям, имеющим низкие образовательные результаты</w:t>
            </w:r>
          </w:p>
        </w:tc>
        <w:tc>
          <w:tcPr>
            <w:tcW w:w="2010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Администрации школ: МКОУ школа с. </w:t>
            </w:r>
            <w:proofErr w:type="spellStart"/>
            <w:r w:rsidRPr="00F8076D">
              <w:rPr>
                <w:sz w:val="24"/>
                <w:szCs w:val="24"/>
              </w:rPr>
              <w:t>Сиваковка</w:t>
            </w:r>
            <w:proofErr w:type="spellEnd"/>
            <w:r w:rsidRPr="00F8076D">
              <w:rPr>
                <w:sz w:val="24"/>
                <w:szCs w:val="24"/>
              </w:rPr>
              <w:t xml:space="preserve">, </w:t>
            </w:r>
            <w:proofErr w:type="spellStart"/>
            <w:r w:rsidRPr="00F8076D">
              <w:rPr>
                <w:sz w:val="24"/>
                <w:szCs w:val="24"/>
              </w:rPr>
              <w:t>МКОУ</w:t>
            </w:r>
            <w:proofErr w:type="spellEnd"/>
            <w:r w:rsidRPr="00F8076D">
              <w:rPr>
                <w:sz w:val="24"/>
                <w:szCs w:val="24"/>
              </w:rPr>
              <w:t xml:space="preserve"> школа с. Вознесенка, МКОУ школа с. Поповка, МКОУ средняя школа с. </w:t>
            </w:r>
            <w:proofErr w:type="gramStart"/>
            <w:r w:rsidRPr="00F8076D">
              <w:rPr>
                <w:sz w:val="24"/>
                <w:szCs w:val="24"/>
              </w:rPr>
              <w:t>Благодатное</w:t>
            </w:r>
            <w:proofErr w:type="gramEnd"/>
          </w:p>
        </w:tc>
        <w:tc>
          <w:tcPr>
            <w:tcW w:w="1886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До 15 сентября 2020</w:t>
            </w:r>
          </w:p>
        </w:tc>
        <w:tc>
          <w:tcPr>
            <w:tcW w:w="2328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Абросимова </w:t>
            </w:r>
            <w:proofErr w:type="spellStart"/>
            <w:r w:rsidRPr="00F8076D">
              <w:rPr>
                <w:sz w:val="24"/>
                <w:szCs w:val="24"/>
              </w:rPr>
              <w:t>А.А.-начальник</w:t>
            </w:r>
            <w:proofErr w:type="spellEnd"/>
            <w:r w:rsidRPr="00F8076D">
              <w:rPr>
                <w:sz w:val="24"/>
                <w:szCs w:val="24"/>
              </w:rPr>
              <w:t xml:space="preserve"> РУНО</w:t>
            </w:r>
          </w:p>
          <w:p w:rsidR="00F8076D" w:rsidRPr="00F8076D" w:rsidRDefault="00F8076D" w:rsidP="007E008F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Всеволодова </w:t>
            </w:r>
            <w:proofErr w:type="spellStart"/>
            <w:r w:rsidRPr="00F8076D">
              <w:rPr>
                <w:sz w:val="24"/>
                <w:szCs w:val="24"/>
              </w:rPr>
              <w:t>И.Ю.-главный</w:t>
            </w:r>
            <w:proofErr w:type="spellEnd"/>
            <w:r w:rsidRPr="00F8076D">
              <w:rPr>
                <w:sz w:val="24"/>
                <w:szCs w:val="24"/>
              </w:rPr>
              <w:t xml:space="preserve"> специалист отдела общего образования </w:t>
            </w:r>
            <w:proofErr w:type="spellStart"/>
            <w:r w:rsidRPr="00F8076D">
              <w:rPr>
                <w:sz w:val="24"/>
                <w:szCs w:val="24"/>
              </w:rPr>
              <w:t>Тушенцова</w:t>
            </w:r>
            <w:proofErr w:type="spellEnd"/>
            <w:r w:rsidRPr="00F8076D">
              <w:rPr>
                <w:sz w:val="24"/>
                <w:szCs w:val="24"/>
              </w:rPr>
              <w:t xml:space="preserve"> </w:t>
            </w:r>
            <w:proofErr w:type="spellStart"/>
            <w:r w:rsidRPr="00F8076D">
              <w:rPr>
                <w:sz w:val="24"/>
                <w:szCs w:val="24"/>
              </w:rPr>
              <w:t>Г.В.-заведующий</w:t>
            </w:r>
            <w:proofErr w:type="spellEnd"/>
            <w:r w:rsidRPr="00F8076D">
              <w:rPr>
                <w:sz w:val="24"/>
                <w:szCs w:val="24"/>
              </w:rPr>
              <w:t xml:space="preserve"> методкабинетом</w:t>
            </w:r>
          </w:p>
        </w:tc>
        <w:tc>
          <w:tcPr>
            <w:tcW w:w="2756" w:type="dxa"/>
          </w:tcPr>
          <w:p w:rsidR="00F8076D" w:rsidRPr="00F8076D" w:rsidRDefault="00F8076D" w:rsidP="00C059A3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Выявление профессиональных затруднений руководства школ, анализ их причин, планирование устранения профессиональных дефицитов</w:t>
            </w:r>
          </w:p>
        </w:tc>
      </w:tr>
      <w:tr w:rsidR="009233A2" w:rsidRPr="00F8076D" w:rsidTr="00F8076D">
        <w:tc>
          <w:tcPr>
            <w:tcW w:w="50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F8076D" w:rsidRPr="00F8076D" w:rsidRDefault="00F8076D" w:rsidP="00DC5B6E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Проведение совещания с администрацией  школ  по использованию  в оценке качества образования и  при планировании ВШК процессов отчетности модуля МСОКО </w:t>
            </w:r>
            <w:r w:rsidRPr="00F8076D">
              <w:rPr>
                <w:sz w:val="24"/>
                <w:szCs w:val="24"/>
              </w:rPr>
              <w:lastRenderedPageBreak/>
              <w:t xml:space="preserve">информационной системы «Сетевой город. Образование» </w:t>
            </w:r>
          </w:p>
        </w:tc>
        <w:tc>
          <w:tcPr>
            <w:tcW w:w="278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lastRenderedPageBreak/>
              <w:t xml:space="preserve">Ознакомление с общими подходами в организации адресной  методической помощи общеобразовательным организациям, имеющим низкие образовательные </w:t>
            </w:r>
            <w:r w:rsidRPr="00F8076D">
              <w:rPr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2010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всех ОУ</w:t>
            </w:r>
          </w:p>
        </w:tc>
        <w:tc>
          <w:tcPr>
            <w:tcW w:w="1886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04 сентября</w:t>
            </w:r>
          </w:p>
        </w:tc>
        <w:tc>
          <w:tcPr>
            <w:tcW w:w="2328" w:type="dxa"/>
          </w:tcPr>
          <w:p w:rsidR="00F8076D" w:rsidRPr="00F8076D" w:rsidRDefault="00F8076D" w:rsidP="005A276F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Абросимова </w:t>
            </w:r>
            <w:proofErr w:type="spellStart"/>
            <w:r w:rsidRPr="00F8076D">
              <w:rPr>
                <w:sz w:val="24"/>
                <w:szCs w:val="24"/>
              </w:rPr>
              <w:t>А.А.-начальник</w:t>
            </w:r>
            <w:proofErr w:type="spellEnd"/>
            <w:r w:rsidRPr="00F8076D">
              <w:rPr>
                <w:sz w:val="24"/>
                <w:szCs w:val="24"/>
              </w:rPr>
              <w:t xml:space="preserve"> РУНО</w:t>
            </w:r>
          </w:p>
          <w:p w:rsidR="00F8076D" w:rsidRPr="00F8076D" w:rsidRDefault="00F8076D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F8076D" w:rsidRPr="00F8076D" w:rsidRDefault="00F8076D" w:rsidP="00C059A3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Использование функции модуля МСОКО в оценке качества образования в образовательном  учреждении в разрезе каждого учителя и ученика</w:t>
            </w:r>
          </w:p>
        </w:tc>
      </w:tr>
      <w:tr w:rsidR="009233A2" w:rsidRPr="00F8076D" w:rsidTr="00F8076D">
        <w:tc>
          <w:tcPr>
            <w:tcW w:w="50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62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Проведение экспертизы  анализа работы общеобразовательного учреждения за 2019-202 учебный год с целью выявления факторов, являющихся причинами низких образовательных результатов обучающихся</w:t>
            </w:r>
          </w:p>
        </w:tc>
        <w:tc>
          <w:tcPr>
            <w:tcW w:w="278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Адресный сбор данных об отдельных дефицитах общеобразовательных организаций, имеющих низкие образовательные результаты обучающихся.</w:t>
            </w:r>
          </w:p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Обучение на практике приемам аналитической деятельности. </w:t>
            </w:r>
          </w:p>
        </w:tc>
        <w:tc>
          <w:tcPr>
            <w:tcW w:w="2010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Администрации школ: МКОУ школа с. </w:t>
            </w:r>
            <w:proofErr w:type="spellStart"/>
            <w:r w:rsidRPr="00F8076D">
              <w:rPr>
                <w:sz w:val="24"/>
                <w:szCs w:val="24"/>
              </w:rPr>
              <w:t>Сиваковка</w:t>
            </w:r>
            <w:proofErr w:type="spellEnd"/>
            <w:r w:rsidRPr="00F8076D">
              <w:rPr>
                <w:sz w:val="24"/>
                <w:szCs w:val="24"/>
              </w:rPr>
              <w:t xml:space="preserve">, </w:t>
            </w:r>
            <w:proofErr w:type="spellStart"/>
            <w:r w:rsidRPr="00F8076D">
              <w:rPr>
                <w:sz w:val="24"/>
                <w:szCs w:val="24"/>
              </w:rPr>
              <w:t>МКОУ</w:t>
            </w:r>
            <w:proofErr w:type="spellEnd"/>
            <w:r w:rsidRPr="00F8076D">
              <w:rPr>
                <w:sz w:val="24"/>
                <w:szCs w:val="24"/>
              </w:rPr>
              <w:t xml:space="preserve"> школа с. Вознесенка, МКОУ школа с. Поповка, МКОУ средняя школа с. </w:t>
            </w:r>
            <w:proofErr w:type="gramStart"/>
            <w:r w:rsidRPr="00F8076D">
              <w:rPr>
                <w:sz w:val="24"/>
                <w:szCs w:val="24"/>
              </w:rPr>
              <w:t>Благодатное</w:t>
            </w:r>
            <w:proofErr w:type="gramEnd"/>
          </w:p>
        </w:tc>
        <w:tc>
          <w:tcPr>
            <w:tcW w:w="1886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до 15 октября 2020</w:t>
            </w:r>
          </w:p>
        </w:tc>
        <w:tc>
          <w:tcPr>
            <w:tcW w:w="2328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Всеволодова </w:t>
            </w:r>
            <w:proofErr w:type="spellStart"/>
            <w:r w:rsidRPr="00F8076D">
              <w:rPr>
                <w:sz w:val="24"/>
                <w:szCs w:val="24"/>
              </w:rPr>
              <w:t>И.Ю.-главный</w:t>
            </w:r>
            <w:proofErr w:type="spellEnd"/>
            <w:r w:rsidRPr="00F8076D">
              <w:rPr>
                <w:sz w:val="24"/>
                <w:szCs w:val="24"/>
              </w:rPr>
              <w:t xml:space="preserve"> специалист отдела общего образования </w:t>
            </w:r>
            <w:proofErr w:type="spellStart"/>
            <w:r w:rsidRPr="00F8076D">
              <w:rPr>
                <w:sz w:val="24"/>
                <w:szCs w:val="24"/>
              </w:rPr>
              <w:t>Тушенцова</w:t>
            </w:r>
            <w:proofErr w:type="spellEnd"/>
            <w:r w:rsidRPr="00F8076D">
              <w:rPr>
                <w:sz w:val="24"/>
                <w:szCs w:val="24"/>
              </w:rPr>
              <w:t xml:space="preserve"> </w:t>
            </w:r>
            <w:proofErr w:type="spellStart"/>
            <w:r w:rsidRPr="00F8076D">
              <w:rPr>
                <w:sz w:val="24"/>
                <w:szCs w:val="24"/>
              </w:rPr>
              <w:t>Г.В.-заведующий</w:t>
            </w:r>
            <w:proofErr w:type="spellEnd"/>
            <w:r w:rsidRPr="00F8076D">
              <w:rPr>
                <w:sz w:val="24"/>
                <w:szCs w:val="24"/>
              </w:rPr>
              <w:t xml:space="preserve"> методкабинетом</w:t>
            </w:r>
          </w:p>
        </w:tc>
        <w:tc>
          <w:tcPr>
            <w:tcW w:w="2756" w:type="dxa"/>
          </w:tcPr>
          <w:p w:rsidR="00F8076D" w:rsidRPr="00F8076D" w:rsidRDefault="00F8076D" w:rsidP="00B85D9F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Разработка плана работы общеобразовательного учреждения на 2020-2021 учебный год, основанного на реально выявленных задачах и проблемах прошлого учебного года, составление плана ВШК общеобразовательного учреждения на 2020-2021 учебный год.</w:t>
            </w:r>
          </w:p>
          <w:p w:rsidR="00F8076D" w:rsidRPr="00F8076D" w:rsidRDefault="00F8076D" w:rsidP="00B85D9F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Методические рекомендации по определению направлений ВШК.</w:t>
            </w:r>
          </w:p>
          <w:p w:rsidR="00F8076D" w:rsidRPr="00F8076D" w:rsidRDefault="00F8076D" w:rsidP="00B85D9F">
            <w:pPr>
              <w:rPr>
                <w:sz w:val="24"/>
                <w:szCs w:val="24"/>
              </w:rPr>
            </w:pPr>
          </w:p>
        </w:tc>
      </w:tr>
      <w:tr w:rsidR="009233A2" w:rsidRPr="00F8076D" w:rsidTr="00F8076D">
        <w:tc>
          <w:tcPr>
            <w:tcW w:w="50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F8076D" w:rsidRPr="00F8076D" w:rsidRDefault="00F8076D" w:rsidP="00BA5F73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Экспертиза управленческих проектов общеобразовательных учреждений</w:t>
            </w:r>
          </w:p>
        </w:tc>
        <w:tc>
          <w:tcPr>
            <w:tcW w:w="278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Оценка соответствия управленческого проекта общеобразовательного учреждения </w:t>
            </w:r>
            <w:proofErr w:type="gramStart"/>
            <w:r w:rsidRPr="00F8076D">
              <w:rPr>
                <w:sz w:val="24"/>
                <w:szCs w:val="24"/>
              </w:rPr>
              <w:t>целевым</w:t>
            </w:r>
            <w:proofErr w:type="gramEnd"/>
            <w:r w:rsidRPr="00F8076D">
              <w:rPr>
                <w:sz w:val="24"/>
                <w:szCs w:val="24"/>
              </w:rPr>
              <w:t xml:space="preserve"> установками проекта и выработка персональных рекомендаций</w:t>
            </w:r>
          </w:p>
        </w:tc>
        <w:tc>
          <w:tcPr>
            <w:tcW w:w="2010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Администрации школ: МКОУ школа с. </w:t>
            </w:r>
            <w:proofErr w:type="spellStart"/>
            <w:r w:rsidRPr="00F8076D">
              <w:rPr>
                <w:sz w:val="24"/>
                <w:szCs w:val="24"/>
              </w:rPr>
              <w:t>Сиваковка</w:t>
            </w:r>
            <w:proofErr w:type="spellEnd"/>
            <w:r w:rsidRPr="00F8076D">
              <w:rPr>
                <w:sz w:val="24"/>
                <w:szCs w:val="24"/>
              </w:rPr>
              <w:t xml:space="preserve">, </w:t>
            </w:r>
            <w:proofErr w:type="spellStart"/>
            <w:r w:rsidRPr="00F8076D">
              <w:rPr>
                <w:sz w:val="24"/>
                <w:szCs w:val="24"/>
              </w:rPr>
              <w:t>МКОУ</w:t>
            </w:r>
            <w:proofErr w:type="spellEnd"/>
            <w:r w:rsidRPr="00F8076D">
              <w:rPr>
                <w:sz w:val="24"/>
                <w:szCs w:val="24"/>
              </w:rPr>
              <w:t xml:space="preserve"> школа с. Вознесенка, МКОУ школа с. Поповка, МКОУ средняя школа с. </w:t>
            </w:r>
            <w:proofErr w:type="gramStart"/>
            <w:r w:rsidRPr="00F8076D">
              <w:rPr>
                <w:sz w:val="24"/>
                <w:szCs w:val="24"/>
              </w:rPr>
              <w:t>Благодатное</w:t>
            </w:r>
            <w:proofErr w:type="gramEnd"/>
          </w:p>
        </w:tc>
        <w:tc>
          <w:tcPr>
            <w:tcW w:w="1886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до 15 октября 2020</w:t>
            </w:r>
          </w:p>
        </w:tc>
        <w:tc>
          <w:tcPr>
            <w:tcW w:w="2328" w:type="dxa"/>
          </w:tcPr>
          <w:p w:rsidR="00F8076D" w:rsidRPr="00F8076D" w:rsidRDefault="00F8076D" w:rsidP="00C47AA6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Всеволодова </w:t>
            </w:r>
            <w:proofErr w:type="spellStart"/>
            <w:r w:rsidRPr="00F8076D">
              <w:rPr>
                <w:sz w:val="24"/>
                <w:szCs w:val="24"/>
              </w:rPr>
              <w:t>И.Ю.-главный</w:t>
            </w:r>
            <w:proofErr w:type="spellEnd"/>
            <w:r w:rsidRPr="00F8076D">
              <w:rPr>
                <w:sz w:val="24"/>
                <w:szCs w:val="24"/>
              </w:rPr>
              <w:t xml:space="preserve"> специалист отдела общего образования </w:t>
            </w:r>
            <w:proofErr w:type="spellStart"/>
            <w:r w:rsidRPr="00F8076D">
              <w:rPr>
                <w:sz w:val="24"/>
                <w:szCs w:val="24"/>
              </w:rPr>
              <w:t>Тушенцова</w:t>
            </w:r>
            <w:proofErr w:type="spellEnd"/>
            <w:r w:rsidRPr="00F8076D">
              <w:rPr>
                <w:sz w:val="24"/>
                <w:szCs w:val="24"/>
              </w:rPr>
              <w:t xml:space="preserve"> </w:t>
            </w:r>
            <w:proofErr w:type="spellStart"/>
            <w:r w:rsidRPr="00F8076D">
              <w:rPr>
                <w:sz w:val="24"/>
                <w:szCs w:val="24"/>
              </w:rPr>
              <w:t>Г.В.-заведующий</w:t>
            </w:r>
            <w:proofErr w:type="spellEnd"/>
            <w:r w:rsidRPr="00F8076D">
              <w:rPr>
                <w:sz w:val="24"/>
                <w:szCs w:val="24"/>
              </w:rPr>
              <w:t xml:space="preserve"> методкабинетом</w:t>
            </w:r>
          </w:p>
        </w:tc>
        <w:tc>
          <w:tcPr>
            <w:tcW w:w="2756" w:type="dxa"/>
          </w:tcPr>
          <w:p w:rsidR="00F8076D" w:rsidRPr="00F8076D" w:rsidRDefault="00F8076D" w:rsidP="00A40D01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  <w:highlight w:val="yellow"/>
              </w:rPr>
              <w:t>Составление плана</w:t>
            </w:r>
            <w:r w:rsidRPr="00F8076D">
              <w:rPr>
                <w:sz w:val="24"/>
                <w:szCs w:val="24"/>
              </w:rPr>
              <w:t xml:space="preserve"> реализации конкретных мер поддержки школам</w:t>
            </w:r>
          </w:p>
        </w:tc>
      </w:tr>
      <w:tr w:rsidR="009233A2" w:rsidRPr="00F8076D" w:rsidTr="00F8076D">
        <w:trPr>
          <w:trHeight w:val="1667"/>
        </w:trPr>
        <w:tc>
          <w:tcPr>
            <w:tcW w:w="50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62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Проведение выездных методических дней</w:t>
            </w:r>
          </w:p>
        </w:tc>
        <w:tc>
          <w:tcPr>
            <w:tcW w:w="278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Оказание адресной методической, консультативной помощи </w:t>
            </w:r>
          </w:p>
        </w:tc>
        <w:tc>
          <w:tcPr>
            <w:tcW w:w="2010" w:type="dxa"/>
          </w:tcPr>
          <w:p w:rsidR="00F8076D" w:rsidRPr="00F8076D" w:rsidRDefault="009233A2" w:rsidP="00923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коллективы </w:t>
            </w:r>
            <w:r w:rsidRPr="00F8076D">
              <w:rPr>
                <w:sz w:val="24"/>
                <w:szCs w:val="24"/>
              </w:rPr>
              <w:t xml:space="preserve">школ: МКОУ школа с. </w:t>
            </w:r>
            <w:proofErr w:type="spellStart"/>
            <w:r w:rsidRPr="00F8076D">
              <w:rPr>
                <w:sz w:val="24"/>
                <w:szCs w:val="24"/>
              </w:rPr>
              <w:t>Сиваковка</w:t>
            </w:r>
            <w:proofErr w:type="spellEnd"/>
            <w:r w:rsidRPr="00F8076D">
              <w:rPr>
                <w:sz w:val="24"/>
                <w:szCs w:val="24"/>
              </w:rPr>
              <w:t xml:space="preserve">, </w:t>
            </w:r>
            <w:proofErr w:type="spellStart"/>
            <w:r w:rsidRPr="00F8076D">
              <w:rPr>
                <w:sz w:val="24"/>
                <w:szCs w:val="24"/>
              </w:rPr>
              <w:t>МКОУ</w:t>
            </w:r>
            <w:proofErr w:type="spellEnd"/>
            <w:r w:rsidRPr="00F8076D">
              <w:rPr>
                <w:sz w:val="24"/>
                <w:szCs w:val="24"/>
              </w:rPr>
              <w:t xml:space="preserve"> школа с. Вознесенка, МКОУ школа с. Поповка, МКОУ средняя школа с. </w:t>
            </w:r>
            <w:proofErr w:type="gramStart"/>
            <w:r w:rsidRPr="00F8076D">
              <w:rPr>
                <w:sz w:val="24"/>
                <w:szCs w:val="24"/>
              </w:rPr>
              <w:t>Благодатное</w:t>
            </w:r>
            <w:proofErr w:type="gramEnd"/>
          </w:p>
        </w:tc>
        <w:tc>
          <w:tcPr>
            <w:tcW w:w="1886" w:type="dxa"/>
          </w:tcPr>
          <w:p w:rsidR="00F8076D" w:rsidRPr="00F8076D" w:rsidRDefault="00F8076D" w:rsidP="0060011F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В течение всего периода реализации проекта</w:t>
            </w:r>
          </w:p>
        </w:tc>
        <w:tc>
          <w:tcPr>
            <w:tcW w:w="2328" w:type="dxa"/>
          </w:tcPr>
          <w:p w:rsidR="00F8076D" w:rsidRPr="00F8076D" w:rsidRDefault="009233A2">
            <w:pPr>
              <w:rPr>
                <w:sz w:val="24"/>
                <w:szCs w:val="24"/>
              </w:rPr>
            </w:pPr>
            <w:proofErr w:type="spellStart"/>
            <w:r w:rsidRPr="00F8076D">
              <w:rPr>
                <w:sz w:val="24"/>
                <w:szCs w:val="24"/>
              </w:rPr>
              <w:t>Тушенцова</w:t>
            </w:r>
            <w:proofErr w:type="spellEnd"/>
            <w:r w:rsidRPr="00F8076D">
              <w:rPr>
                <w:sz w:val="24"/>
                <w:szCs w:val="24"/>
              </w:rPr>
              <w:t xml:space="preserve"> </w:t>
            </w:r>
            <w:proofErr w:type="spellStart"/>
            <w:r w:rsidRPr="00F8076D">
              <w:rPr>
                <w:sz w:val="24"/>
                <w:szCs w:val="24"/>
              </w:rPr>
              <w:t>Г.В.-заведующий</w:t>
            </w:r>
            <w:proofErr w:type="spellEnd"/>
            <w:r w:rsidRPr="00F8076D">
              <w:rPr>
                <w:sz w:val="24"/>
                <w:szCs w:val="24"/>
              </w:rPr>
              <w:t xml:space="preserve"> методкабинетом</w:t>
            </w:r>
          </w:p>
        </w:tc>
        <w:tc>
          <w:tcPr>
            <w:tcW w:w="2756" w:type="dxa"/>
          </w:tcPr>
          <w:p w:rsidR="00F8076D" w:rsidRPr="00F8076D" w:rsidRDefault="00F8076D" w:rsidP="00DA4C7B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План посещения уроков  и </w:t>
            </w:r>
            <w:r w:rsidRPr="00F8076D">
              <w:rPr>
                <w:sz w:val="24"/>
                <w:szCs w:val="24"/>
                <w:highlight w:val="yellow"/>
              </w:rPr>
              <w:t>консультаций</w:t>
            </w:r>
            <w:r w:rsidRPr="00F8076D">
              <w:rPr>
                <w:sz w:val="24"/>
                <w:szCs w:val="24"/>
              </w:rPr>
              <w:t xml:space="preserve"> специалистами МКУ «СОД МОУ Хорольского муниципального района»</w:t>
            </w:r>
          </w:p>
        </w:tc>
      </w:tr>
      <w:tr w:rsidR="009233A2" w:rsidRPr="00F8076D" w:rsidTr="00F8076D">
        <w:tc>
          <w:tcPr>
            <w:tcW w:w="50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F8076D" w:rsidRPr="00F8076D" w:rsidRDefault="00F8076D" w:rsidP="009233A2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Создание и функционирование информационно-методического раздела «</w:t>
            </w:r>
            <w:r w:rsidR="009233A2">
              <w:rPr>
                <w:sz w:val="24"/>
                <w:szCs w:val="24"/>
              </w:rPr>
              <w:t xml:space="preserve">Методическая работа </w:t>
            </w:r>
            <w:r w:rsidRPr="00F8076D">
              <w:rPr>
                <w:sz w:val="24"/>
                <w:szCs w:val="24"/>
              </w:rPr>
              <w:t xml:space="preserve">со </w:t>
            </w:r>
            <w:r w:rsidR="009233A2">
              <w:rPr>
                <w:sz w:val="24"/>
                <w:szCs w:val="24"/>
              </w:rPr>
              <w:t>ШНОР</w:t>
            </w:r>
            <w:r w:rsidRPr="00F8076D">
              <w:rPr>
                <w:sz w:val="24"/>
                <w:szCs w:val="24"/>
              </w:rPr>
              <w:t xml:space="preserve">» на сайте управления народного образования </w:t>
            </w:r>
          </w:p>
        </w:tc>
        <w:tc>
          <w:tcPr>
            <w:tcW w:w="278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Наполнение раздела методическими материалами, инструктивными письмами, приказами, сведениями, аналитическими материалами</w:t>
            </w:r>
          </w:p>
        </w:tc>
        <w:tc>
          <w:tcPr>
            <w:tcW w:w="2010" w:type="dxa"/>
          </w:tcPr>
          <w:p w:rsidR="00F8076D" w:rsidRPr="00F8076D" w:rsidRDefault="00923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ОУ</w:t>
            </w:r>
          </w:p>
        </w:tc>
        <w:tc>
          <w:tcPr>
            <w:tcW w:w="1886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до 15 октября 2020</w:t>
            </w:r>
          </w:p>
        </w:tc>
        <w:tc>
          <w:tcPr>
            <w:tcW w:w="2328" w:type="dxa"/>
          </w:tcPr>
          <w:p w:rsidR="00F8076D" w:rsidRPr="00F8076D" w:rsidRDefault="009233A2" w:rsidP="004C2C79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Всеволодова </w:t>
            </w:r>
            <w:proofErr w:type="spellStart"/>
            <w:r w:rsidRPr="00F8076D">
              <w:rPr>
                <w:sz w:val="24"/>
                <w:szCs w:val="24"/>
              </w:rPr>
              <w:t>И.Ю.-главный</w:t>
            </w:r>
            <w:proofErr w:type="spellEnd"/>
            <w:r w:rsidRPr="00F8076D">
              <w:rPr>
                <w:sz w:val="24"/>
                <w:szCs w:val="24"/>
              </w:rPr>
              <w:t xml:space="preserve"> специалист отдела общего образования </w:t>
            </w:r>
            <w:proofErr w:type="spellStart"/>
            <w:r w:rsidRPr="00F8076D">
              <w:rPr>
                <w:sz w:val="24"/>
                <w:szCs w:val="24"/>
              </w:rPr>
              <w:t>Тушенцова</w:t>
            </w:r>
            <w:proofErr w:type="spellEnd"/>
            <w:r w:rsidRPr="00F8076D">
              <w:rPr>
                <w:sz w:val="24"/>
                <w:szCs w:val="24"/>
              </w:rPr>
              <w:t xml:space="preserve"> </w:t>
            </w:r>
            <w:proofErr w:type="spellStart"/>
            <w:r w:rsidRPr="00F8076D">
              <w:rPr>
                <w:sz w:val="24"/>
                <w:szCs w:val="24"/>
              </w:rPr>
              <w:t>Г.В.-заведующий</w:t>
            </w:r>
            <w:proofErr w:type="spellEnd"/>
            <w:r w:rsidRPr="00F8076D">
              <w:rPr>
                <w:sz w:val="24"/>
                <w:szCs w:val="24"/>
              </w:rPr>
              <w:t xml:space="preserve"> методкабинетом</w:t>
            </w:r>
          </w:p>
        </w:tc>
        <w:tc>
          <w:tcPr>
            <w:tcW w:w="2756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  <w:highlight w:val="yellow"/>
              </w:rPr>
              <w:t>Создание</w:t>
            </w:r>
            <w:r w:rsidRPr="00F8076D">
              <w:rPr>
                <w:sz w:val="24"/>
                <w:szCs w:val="24"/>
              </w:rPr>
              <w:t xml:space="preserve"> информационно-методического ресурса</w:t>
            </w:r>
          </w:p>
        </w:tc>
      </w:tr>
      <w:tr w:rsidR="009233A2" w:rsidRPr="00F8076D" w:rsidTr="00F8076D">
        <w:tc>
          <w:tcPr>
            <w:tcW w:w="50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F8076D" w:rsidRPr="00F8076D" w:rsidRDefault="00F8076D" w:rsidP="00411031">
            <w:pPr>
              <w:rPr>
                <w:sz w:val="24"/>
                <w:szCs w:val="24"/>
              </w:rPr>
            </w:pPr>
            <w:proofErr w:type="gramStart"/>
            <w:r w:rsidRPr="00F8076D">
              <w:rPr>
                <w:sz w:val="24"/>
                <w:szCs w:val="24"/>
              </w:rPr>
              <w:t>Контроль внедрения в практику работы администрации школ автоматизированной оценки качества образования, процессов отчетности посредством использования модуля МСОКО автоматизированной информационной системы «Сетевой город.</w:t>
            </w:r>
            <w:proofErr w:type="gramEnd"/>
            <w:r w:rsidRPr="00F8076D">
              <w:rPr>
                <w:sz w:val="24"/>
                <w:szCs w:val="24"/>
              </w:rPr>
              <w:t xml:space="preserve"> Образование»</w:t>
            </w:r>
          </w:p>
        </w:tc>
        <w:tc>
          <w:tcPr>
            <w:tcW w:w="278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Контроль динамики проблемных компонентов для своевременного реагирования на отклонения от заданных параметров</w:t>
            </w:r>
          </w:p>
        </w:tc>
        <w:tc>
          <w:tcPr>
            <w:tcW w:w="2010" w:type="dxa"/>
          </w:tcPr>
          <w:p w:rsidR="00F8076D" w:rsidRPr="00F8076D" w:rsidRDefault="009233A2" w:rsidP="0041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ОУ</w:t>
            </w:r>
          </w:p>
        </w:tc>
        <w:tc>
          <w:tcPr>
            <w:tcW w:w="1886" w:type="dxa"/>
          </w:tcPr>
          <w:p w:rsidR="00F8076D" w:rsidRPr="00F8076D" w:rsidRDefault="00F8076D" w:rsidP="00411031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В течение 2020-2021 учебного года</w:t>
            </w:r>
          </w:p>
        </w:tc>
        <w:tc>
          <w:tcPr>
            <w:tcW w:w="2328" w:type="dxa"/>
          </w:tcPr>
          <w:p w:rsidR="00F8076D" w:rsidRPr="00F8076D" w:rsidRDefault="009233A2" w:rsidP="00411031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Всеволодова </w:t>
            </w:r>
            <w:proofErr w:type="spellStart"/>
            <w:r w:rsidRPr="00F8076D">
              <w:rPr>
                <w:sz w:val="24"/>
                <w:szCs w:val="24"/>
              </w:rPr>
              <w:t>И.Ю.-главный</w:t>
            </w:r>
            <w:proofErr w:type="spellEnd"/>
            <w:r w:rsidRPr="00F8076D">
              <w:rPr>
                <w:sz w:val="24"/>
                <w:szCs w:val="24"/>
              </w:rPr>
              <w:t xml:space="preserve"> специалист отдела общего образования </w:t>
            </w:r>
            <w:proofErr w:type="spellStart"/>
            <w:r w:rsidRPr="00F8076D">
              <w:rPr>
                <w:sz w:val="24"/>
                <w:szCs w:val="24"/>
              </w:rPr>
              <w:t>Тушенцова</w:t>
            </w:r>
            <w:proofErr w:type="spellEnd"/>
            <w:r w:rsidRPr="00F8076D">
              <w:rPr>
                <w:sz w:val="24"/>
                <w:szCs w:val="24"/>
              </w:rPr>
              <w:t xml:space="preserve"> </w:t>
            </w:r>
            <w:proofErr w:type="spellStart"/>
            <w:r w:rsidRPr="00F8076D">
              <w:rPr>
                <w:sz w:val="24"/>
                <w:szCs w:val="24"/>
              </w:rPr>
              <w:t>Г.В.-заведующий</w:t>
            </w:r>
            <w:proofErr w:type="spellEnd"/>
            <w:r w:rsidRPr="00F8076D">
              <w:rPr>
                <w:sz w:val="24"/>
                <w:szCs w:val="24"/>
              </w:rPr>
              <w:t xml:space="preserve"> методкабинетом</w:t>
            </w:r>
          </w:p>
        </w:tc>
        <w:tc>
          <w:tcPr>
            <w:tcW w:w="2756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Планирование управленческих действий по повышению качества образования в школах</w:t>
            </w:r>
          </w:p>
        </w:tc>
      </w:tr>
      <w:tr w:rsidR="009233A2" w:rsidRPr="00F8076D" w:rsidTr="00F8076D">
        <w:tc>
          <w:tcPr>
            <w:tcW w:w="50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8.</w:t>
            </w:r>
          </w:p>
        </w:tc>
        <w:tc>
          <w:tcPr>
            <w:tcW w:w="2862" w:type="dxa"/>
          </w:tcPr>
          <w:p w:rsidR="00F8076D" w:rsidRPr="00F8076D" w:rsidRDefault="00F8076D" w:rsidP="00A40D01">
            <w:pPr>
              <w:rPr>
                <w:sz w:val="24"/>
                <w:szCs w:val="24"/>
                <w:highlight w:val="yellow"/>
              </w:rPr>
            </w:pPr>
            <w:r w:rsidRPr="00F8076D">
              <w:rPr>
                <w:sz w:val="24"/>
                <w:szCs w:val="24"/>
                <w:highlight w:val="yellow"/>
              </w:rPr>
              <w:t xml:space="preserve">Проведение контрольных </w:t>
            </w:r>
            <w:r w:rsidRPr="00F8076D">
              <w:rPr>
                <w:sz w:val="24"/>
                <w:szCs w:val="24"/>
                <w:highlight w:val="yellow"/>
              </w:rPr>
              <w:lastRenderedPageBreak/>
              <w:t>срезов по математике и русскому языку</w:t>
            </w:r>
          </w:p>
        </w:tc>
        <w:tc>
          <w:tcPr>
            <w:tcW w:w="2787" w:type="dxa"/>
          </w:tcPr>
          <w:p w:rsidR="00F8076D" w:rsidRPr="00F8076D" w:rsidRDefault="00F8076D" w:rsidP="00A40D01">
            <w:pPr>
              <w:rPr>
                <w:sz w:val="24"/>
                <w:szCs w:val="24"/>
                <w:highlight w:val="yellow"/>
              </w:rPr>
            </w:pPr>
            <w:r w:rsidRPr="00F8076D">
              <w:rPr>
                <w:sz w:val="24"/>
                <w:szCs w:val="24"/>
                <w:highlight w:val="yellow"/>
              </w:rPr>
              <w:lastRenderedPageBreak/>
              <w:t xml:space="preserve">Контроль объективности </w:t>
            </w:r>
            <w:r w:rsidRPr="00F8076D">
              <w:rPr>
                <w:sz w:val="24"/>
                <w:szCs w:val="24"/>
                <w:highlight w:val="yellow"/>
              </w:rPr>
              <w:lastRenderedPageBreak/>
              <w:t>выставления оценок</w:t>
            </w:r>
          </w:p>
        </w:tc>
        <w:tc>
          <w:tcPr>
            <w:tcW w:w="2010" w:type="dxa"/>
          </w:tcPr>
          <w:p w:rsidR="00F8076D" w:rsidRPr="00F8076D" w:rsidRDefault="009233A2" w:rsidP="00411031">
            <w:pPr>
              <w:rPr>
                <w:sz w:val="24"/>
                <w:szCs w:val="24"/>
                <w:highlight w:val="yellow"/>
              </w:rPr>
            </w:pPr>
            <w:r w:rsidRPr="00F8076D">
              <w:rPr>
                <w:sz w:val="24"/>
                <w:szCs w:val="24"/>
              </w:rPr>
              <w:lastRenderedPageBreak/>
              <w:t xml:space="preserve">МКОУ школа с. </w:t>
            </w:r>
            <w:proofErr w:type="spellStart"/>
            <w:r w:rsidRPr="00F8076D">
              <w:rPr>
                <w:sz w:val="24"/>
                <w:szCs w:val="24"/>
              </w:rPr>
              <w:lastRenderedPageBreak/>
              <w:t>Сиваковка</w:t>
            </w:r>
            <w:proofErr w:type="spellEnd"/>
            <w:r w:rsidRPr="00F8076D">
              <w:rPr>
                <w:sz w:val="24"/>
                <w:szCs w:val="24"/>
              </w:rPr>
              <w:t xml:space="preserve">, </w:t>
            </w:r>
            <w:proofErr w:type="spellStart"/>
            <w:r w:rsidRPr="00F8076D">
              <w:rPr>
                <w:sz w:val="24"/>
                <w:szCs w:val="24"/>
              </w:rPr>
              <w:t>МКОУ</w:t>
            </w:r>
            <w:proofErr w:type="spellEnd"/>
            <w:r w:rsidRPr="00F8076D">
              <w:rPr>
                <w:sz w:val="24"/>
                <w:szCs w:val="24"/>
              </w:rPr>
              <w:t xml:space="preserve"> школа с. Вознесенка, МКОУ школа с. Поповка, МКОУ средняя школа с. </w:t>
            </w:r>
            <w:proofErr w:type="gramStart"/>
            <w:r w:rsidRPr="00F8076D">
              <w:rPr>
                <w:sz w:val="24"/>
                <w:szCs w:val="24"/>
              </w:rPr>
              <w:t>Благодатное</w:t>
            </w:r>
            <w:proofErr w:type="gramEnd"/>
          </w:p>
        </w:tc>
        <w:tc>
          <w:tcPr>
            <w:tcW w:w="1886" w:type="dxa"/>
          </w:tcPr>
          <w:p w:rsidR="00F8076D" w:rsidRPr="00F8076D" w:rsidRDefault="00F8076D" w:rsidP="00411031">
            <w:pPr>
              <w:rPr>
                <w:sz w:val="24"/>
                <w:szCs w:val="24"/>
                <w:highlight w:val="yellow"/>
              </w:rPr>
            </w:pPr>
            <w:r w:rsidRPr="00F8076D">
              <w:rPr>
                <w:sz w:val="24"/>
                <w:szCs w:val="24"/>
                <w:highlight w:val="yellow"/>
              </w:rPr>
              <w:lastRenderedPageBreak/>
              <w:t>Март 2021 года</w:t>
            </w:r>
          </w:p>
        </w:tc>
        <w:tc>
          <w:tcPr>
            <w:tcW w:w="2328" w:type="dxa"/>
          </w:tcPr>
          <w:p w:rsidR="00F8076D" w:rsidRPr="00F8076D" w:rsidRDefault="00F8076D" w:rsidP="00411031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F8076D">
              <w:rPr>
                <w:sz w:val="24"/>
                <w:szCs w:val="24"/>
                <w:highlight w:val="yellow"/>
              </w:rPr>
              <w:t>Тушенцова</w:t>
            </w:r>
            <w:proofErr w:type="spellEnd"/>
            <w:r w:rsidRPr="00F8076D">
              <w:rPr>
                <w:sz w:val="24"/>
                <w:szCs w:val="24"/>
                <w:highlight w:val="yellow"/>
              </w:rPr>
              <w:t xml:space="preserve"> Г.В.</w:t>
            </w:r>
            <w:r w:rsidR="00995A74">
              <w:rPr>
                <w:sz w:val="24"/>
                <w:szCs w:val="24"/>
                <w:highlight w:val="yellow"/>
              </w:rPr>
              <w:t xml:space="preserve">, </w:t>
            </w:r>
            <w:r w:rsidR="00995A74" w:rsidRPr="00F8076D">
              <w:rPr>
                <w:sz w:val="24"/>
                <w:szCs w:val="24"/>
              </w:rPr>
              <w:lastRenderedPageBreak/>
              <w:t>заведующий методкабинетом</w:t>
            </w:r>
            <w:r w:rsidR="00995A74">
              <w:rPr>
                <w:sz w:val="24"/>
                <w:szCs w:val="24"/>
              </w:rPr>
              <w:t xml:space="preserve">, </w:t>
            </w:r>
            <w:r w:rsidR="00685665">
              <w:rPr>
                <w:sz w:val="24"/>
                <w:szCs w:val="24"/>
              </w:rPr>
              <w:t xml:space="preserve">         </w:t>
            </w:r>
          </w:p>
          <w:p w:rsidR="00F8076D" w:rsidRPr="00F8076D" w:rsidRDefault="00F8076D" w:rsidP="00411031">
            <w:pPr>
              <w:rPr>
                <w:sz w:val="24"/>
                <w:szCs w:val="24"/>
                <w:highlight w:val="yellow"/>
              </w:rPr>
            </w:pPr>
            <w:r w:rsidRPr="00F8076D">
              <w:rPr>
                <w:sz w:val="24"/>
                <w:szCs w:val="24"/>
                <w:highlight w:val="yellow"/>
              </w:rPr>
              <w:t xml:space="preserve">Руководители </w:t>
            </w:r>
            <w:proofErr w:type="spellStart"/>
            <w:r w:rsidRPr="00F8076D">
              <w:rPr>
                <w:sz w:val="24"/>
                <w:szCs w:val="24"/>
                <w:highlight w:val="yellow"/>
              </w:rPr>
              <w:t>методобъединений</w:t>
            </w:r>
            <w:proofErr w:type="spellEnd"/>
            <w:r w:rsidRPr="00F8076D">
              <w:rPr>
                <w:sz w:val="24"/>
                <w:szCs w:val="24"/>
                <w:highlight w:val="yellow"/>
              </w:rPr>
              <w:t xml:space="preserve"> русского языка и математики</w:t>
            </w:r>
          </w:p>
        </w:tc>
        <w:tc>
          <w:tcPr>
            <w:tcW w:w="2756" w:type="dxa"/>
          </w:tcPr>
          <w:p w:rsidR="00F8076D" w:rsidRPr="00F8076D" w:rsidRDefault="00F8076D">
            <w:pPr>
              <w:rPr>
                <w:sz w:val="24"/>
                <w:szCs w:val="24"/>
                <w:highlight w:val="yellow"/>
              </w:rPr>
            </w:pPr>
            <w:r w:rsidRPr="00F8076D">
              <w:rPr>
                <w:sz w:val="24"/>
                <w:szCs w:val="24"/>
                <w:highlight w:val="yellow"/>
              </w:rPr>
              <w:lastRenderedPageBreak/>
              <w:t xml:space="preserve">Рекомендации по </w:t>
            </w:r>
            <w:r w:rsidRPr="00F8076D">
              <w:rPr>
                <w:sz w:val="24"/>
                <w:szCs w:val="24"/>
                <w:highlight w:val="yellow"/>
              </w:rPr>
              <w:lastRenderedPageBreak/>
              <w:t>итогам проведённых работ</w:t>
            </w:r>
          </w:p>
        </w:tc>
      </w:tr>
      <w:tr w:rsidR="009233A2" w:rsidRPr="00F8076D" w:rsidTr="00F8076D">
        <w:tc>
          <w:tcPr>
            <w:tcW w:w="50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62" w:type="dxa"/>
          </w:tcPr>
          <w:p w:rsidR="00F8076D" w:rsidRPr="00F8076D" w:rsidRDefault="00F8076D" w:rsidP="008E05DB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Повышение квалификации управленческих команд школ в вопросах проведения анализа деятельности образовательной организации и принятия на его основе эффективных решений</w:t>
            </w:r>
          </w:p>
        </w:tc>
        <w:tc>
          <w:tcPr>
            <w:tcW w:w="278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Повышение компетентности администрации школ по вопросам профилактики и преодоления школьной </w:t>
            </w:r>
            <w:proofErr w:type="spellStart"/>
            <w:r w:rsidRPr="00F8076D">
              <w:rPr>
                <w:sz w:val="24"/>
                <w:szCs w:val="24"/>
              </w:rPr>
              <w:t>неуспешности</w:t>
            </w:r>
            <w:proofErr w:type="spellEnd"/>
            <w:r w:rsidRPr="00F8076D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2010" w:type="dxa"/>
          </w:tcPr>
          <w:p w:rsidR="00F8076D" w:rsidRPr="00F8076D" w:rsidRDefault="009233A2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Администрации школ: МКОУ школа с. </w:t>
            </w:r>
            <w:proofErr w:type="spellStart"/>
            <w:r w:rsidRPr="00F8076D">
              <w:rPr>
                <w:sz w:val="24"/>
                <w:szCs w:val="24"/>
              </w:rPr>
              <w:t>Сиваковка</w:t>
            </w:r>
            <w:proofErr w:type="spellEnd"/>
            <w:r w:rsidRPr="00F8076D">
              <w:rPr>
                <w:sz w:val="24"/>
                <w:szCs w:val="24"/>
              </w:rPr>
              <w:t xml:space="preserve">, </w:t>
            </w:r>
            <w:proofErr w:type="spellStart"/>
            <w:r w:rsidRPr="00F8076D">
              <w:rPr>
                <w:sz w:val="24"/>
                <w:szCs w:val="24"/>
              </w:rPr>
              <w:t>МКОУ</w:t>
            </w:r>
            <w:proofErr w:type="spellEnd"/>
            <w:r w:rsidRPr="00F8076D">
              <w:rPr>
                <w:sz w:val="24"/>
                <w:szCs w:val="24"/>
              </w:rPr>
              <w:t xml:space="preserve"> школа с. Вознесенка, МКОУ школа с. Поповка, МКОУ средняя школа с. </w:t>
            </w:r>
            <w:proofErr w:type="gramStart"/>
            <w:r w:rsidRPr="00F8076D">
              <w:rPr>
                <w:sz w:val="24"/>
                <w:szCs w:val="24"/>
              </w:rPr>
              <w:t>Благодатное</w:t>
            </w:r>
            <w:proofErr w:type="gramEnd"/>
          </w:p>
        </w:tc>
        <w:tc>
          <w:tcPr>
            <w:tcW w:w="1886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В течение 2020-2021 учебного года</w:t>
            </w:r>
          </w:p>
        </w:tc>
        <w:tc>
          <w:tcPr>
            <w:tcW w:w="2328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Администрация школ</w:t>
            </w:r>
          </w:p>
        </w:tc>
        <w:tc>
          <w:tcPr>
            <w:tcW w:w="2756" w:type="dxa"/>
          </w:tcPr>
          <w:p w:rsidR="00F8076D" w:rsidRPr="00F8076D" w:rsidRDefault="00F8076D" w:rsidP="00A40D01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  <w:highlight w:val="yellow"/>
              </w:rPr>
              <w:t>Создание компетентных управленческих команд по реализации проекта по повышению качества образования в школах</w:t>
            </w:r>
          </w:p>
        </w:tc>
      </w:tr>
      <w:tr w:rsidR="009233A2" w:rsidRPr="00F8076D" w:rsidTr="00F8076D">
        <w:tc>
          <w:tcPr>
            <w:tcW w:w="50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10</w:t>
            </w:r>
          </w:p>
        </w:tc>
        <w:tc>
          <w:tcPr>
            <w:tcW w:w="2862" w:type="dxa"/>
          </w:tcPr>
          <w:p w:rsidR="00F8076D" w:rsidRPr="00F8076D" w:rsidRDefault="00F8076D" w:rsidP="008E05DB">
            <w:pPr>
              <w:rPr>
                <w:sz w:val="24"/>
                <w:szCs w:val="24"/>
                <w:highlight w:val="yellow"/>
              </w:rPr>
            </w:pPr>
            <w:r w:rsidRPr="00F8076D">
              <w:rPr>
                <w:sz w:val="24"/>
                <w:szCs w:val="24"/>
                <w:highlight w:val="yellow"/>
              </w:rPr>
              <w:t>Привлечение педагогов, имеющих стабильно хорошие результаты по предметам к работе с педагогами школ, имеющих низкими образовательными результатами</w:t>
            </w:r>
          </w:p>
        </w:tc>
        <w:tc>
          <w:tcPr>
            <w:tcW w:w="2787" w:type="dxa"/>
          </w:tcPr>
          <w:p w:rsidR="00F8076D" w:rsidRPr="00F8076D" w:rsidRDefault="00F8076D" w:rsidP="00055BC7">
            <w:pPr>
              <w:rPr>
                <w:sz w:val="24"/>
                <w:szCs w:val="24"/>
                <w:highlight w:val="yellow"/>
              </w:rPr>
            </w:pPr>
            <w:r w:rsidRPr="00F8076D">
              <w:rPr>
                <w:sz w:val="24"/>
                <w:szCs w:val="24"/>
                <w:highlight w:val="yellow"/>
              </w:rPr>
              <w:t>Оказание методической поддержки</w:t>
            </w:r>
          </w:p>
        </w:tc>
        <w:tc>
          <w:tcPr>
            <w:tcW w:w="2010" w:type="dxa"/>
          </w:tcPr>
          <w:p w:rsidR="00F8076D" w:rsidRPr="00F8076D" w:rsidRDefault="009233A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Педагогические коллективы </w:t>
            </w:r>
            <w:r w:rsidRPr="00F8076D">
              <w:rPr>
                <w:sz w:val="24"/>
                <w:szCs w:val="24"/>
              </w:rPr>
              <w:t xml:space="preserve">школ: МКОУ школа с. </w:t>
            </w:r>
            <w:proofErr w:type="spellStart"/>
            <w:r w:rsidRPr="00F8076D">
              <w:rPr>
                <w:sz w:val="24"/>
                <w:szCs w:val="24"/>
              </w:rPr>
              <w:t>Сиваковка</w:t>
            </w:r>
            <w:proofErr w:type="spellEnd"/>
            <w:r w:rsidRPr="00F8076D">
              <w:rPr>
                <w:sz w:val="24"/>
                <w:szCs w:val="24"/>
              </w:rPr>
              <w:t xml:space="preserve">, </w:t>
            </w:r>
            <w:proofErr w:type="spellStart"/>
            <w:r w:rsidRPr="00F8076D">
              <w:rPr>
                <w:sz w:val="24"/>
                <w:szCs w:val="24"/>
              </w:rPr>
              <w:t>МКОУ</w:t>
            </w:r>
            <w:proofErr w:type="spellEnd"/>
            <w:r w:rsidRPr="00F8076D">
              <w:rPr>
                <w:sz w:val="24"/>
                <w:szCs w:val="24"/>
              </w:rPr>
              <w:t xml:space="preserve"> школа с. Вознесенка, МКОУ школа с. Поповка, МКОУ средняя школа с. </w:t>
            </w:r>
            <w:proofErr w:type="gramStart"/>
            <w:r w:rsidRPr="00F8076D">
              <w:rPr>
                <w:sz w:val="24"/>
                <w:szCs w:val="24"/>
              </w:rPr>
              <w:t>Благодатное</w:t>
            </w:r>
            <w:proofErr w:type="gramEnd"/>
          </w:p>
        </w:tc>
        <w:tc>
          <w:tcPr>
            <w:tcW w:w="1886" w:type="dxa"/>
          </w:tcPr>
          <w:p w:rsidR="00F8076D" w:rsidRPr="00F8076D" w:rsidRDefault="00F8076D">
            <w:pPr>
              <w:rPr>
                <w:sz w:val="24"/>
                <w:szCs w:val="24"/>
                <w:highlight w:val="yellow"/>
              </w:rPr>
            </w:pPr>
            <w:r w:rsidRPr="00F8076D">
              <w:rPr>
                <w:sz w:val="24"/>
                <w:szCs w:val="24"/>
                <w:highlight w:val="yellow"/>
              </w:rPr>
              <w:t>1 раз в четверть</w:t>
            </w:r>
          </w:p>
        </w:tc>
        <w:tc>
          <w:tcPr>
            <w:tcW w:w="2328" w:type="dxa"/>
          </w:tcPr>
          <w:p w:rsidR="00F8076D" w:rsidRPr="00F8076D" w:rsidRDefault="00D23AC0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F8076D">
              <w:rPr>
                <w:sz w:val="24"/>
                <w:szCs w:val="24"/>
                <w:highlight w:val="yellow"/>
              </w:rPr>
              <w:t>Тушенцова</w:t>
            </w:r>
            <w:proofErr w:type="spellEnd"/>
            <w:r w:rsidRPr="00F8076D">
              <w:rPr>
                <w:sz w:val="24"/>
                <w:szCs w:val="24"/>
                <w:highlight w:val="yellow"/>
              </w:rPr>
              <w:t xml:space="preserve"> Г.В.</w:t>
            </w:r>
            <w:r>
              <w:rPr>
                <w:sz w:val="24"/>
                <w:szCs w:val="24"/>
                <w:highlight w:val="yellow"/>
              </w:rPr>
              <w:t xml:space="preserve">, </w:t>
            </w:r>
            <w:r w:rsidRPr="00F8076D">
              <w:rPr>
                <w:sz w:val="24"/>
                <w:szCs w:val="24"/>
              </w:rPr>
              <w:t>заведующий методкабинетом</w:t>
            </w:r>
          </w:p>
        </w:tc>
        <w:tc>
          <w:tcPr>
            <w:tcW w:w="2756" w:type="dxa"/>
          </w:tcPr>
          <w:p w:rsidR="00F8076D" w:rsidRPr="00F8076D" w:rsidRDefault="00F8076D" w:rsidP="00055BC7">
            <w:pPr>
              <w:rPr>
                <w:sz w:val="24"/>
                <w:szCs w:val="24"/>
                <w:highlight w:val="yellow"/>
              </w:rPr>
            </w:pPr>
            <w:r w:rsidRPr="00F8076D">
              <w:rPr>
                <w:sz w:val="24"/>
                <w:szCs w:val="24"/>
                <w:highlight w:val="yellow"/>
              </w:rPr>
              <w:t>Повышение профессиональной компетентности учителей через передачу передового опыта, методик и технологий</w:t>
            </w:r>
          </w:p>
        </w:tc>
      </w:tr>
      <w:tr w:rsidR="009233A2" w:rsidRPr="00F8076D" w:rsidTr="00F8076D">
        <w:tc>
          <w:tcPr>
            <w:tcW w:w="50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11</w:t>
            </w:r>
          </w:p>
        </w:tc>
        <w:tc>
          <w:tcPr>
            <w:tcW w:w="2862" w:type="dxa"/>
          </w:tcPr>
          <w:p w:rsidR="00F8076D" w:rsidRPr="00F8076D" w:rsidRDefault="00F8076D" w:rsidP="008E05DB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Мониторинг эффективности управленческих решений администрации школ по повышению качества </w:t>
            </w:r>
            <w:r w:rsidRPr="00F8076D">
              <w:rPr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278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lastRenderedPageBreak/>
              <w:t xml:space="preserve">Оценка результативности системы мер, направленных на достижение </w:t>
            </w:r>
            <w:r w:rsidRPr="00F8076D">
              <w:rPr>
                <w:sz w:val="24"/>
                <w:szCs w:val="24"/>
              </w:rPr>
              <w:lastRenderedPageBreak/>
              <w:t>положительной динамики образовательных результатов обучающихся школ</w:t>
            </w:r>
          </w:p>
        </w:tc>
        <w:tc>
          <w:tcPr>
            <w:tcW w:w="2010" w:type="dxa"/>
          </w:tcPr>
          <w:p w:rsidR="00F8076D" w:rsidRPr="00F8076D" w:rsidRDefault="009233A2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lastRenderedPageBreak/>
              <w:t xml:space="preserve">Администрации школ: МКОУ школа с. </w:t>
            </w:r>
            <w:proofErr w:type="spellStart"/>
            <w:r w:rsidRPr="00F8076D">
              <w:rPr>
                <w:sz w:val="24"/>
                <w:szCs w:val="24"/>
              </w:rPr>
              <w:t>Сиваковка</w:t>
            </w:r>
            <w:proofErr w:type="spellEnd"/>
            <w:r w:rsidRPr="00F8076D">
              <w:rPr>
                <w:sz w:val="24"/>
                <w:szCs w:val="24"/>
              </w:rPr>
              <w:t xml:space="preserve">, </w:t>
            </w:r>
            <w:proofErr w:type="spellStart"/>
            <w:r w:rsidRPr="00F8076D">
              <w:rPr>
                <w:sz w:val="24"/>
                <w:szCs w:val="24"/>
              </w:rPr>
              <w:t>МКОУ</w:t>
            </w:r>
            <w:proofErr w:type="spellEnd"/>
            <w:r w:rsidRPr="00F8076D">
              <w:rPr>
                <w:sz w:val="24"/>
                <w:szCs w:val="24"/>
              </w:rPr>
              <w:t xml:space="preserve"> школа с. </w:t>
            </w:r>
            <w:r w:rsidRPr="00F8076D">
              <w:rPr>
                <w:sz w:val="24"/>
                <w:szCs w:val="24"/>
              </w:rPr>
              <w:lastRenderedPageBreak/>
              <w:t xml:space="preserve">Вознесенка, МКОУ школа с. Поповка, МКОУ средняя школа с. </w:t>
            </w:r>
            <w:proofErr w:type="gramStart"/>
            <w:r w:rsidRPr="00F8076D">
              <w:rPr>
                <w:sz w:val="24"/>
                <w:szCs w:val="24"/>
              </w:rPr>
              <w:t>Благодатное</w:t>
            </w:r>
            <w:proofErr w:type="gramEnd"/>
          </w:p>
        </w:tc>
        <w:tc>
          <w:tcPr>
            <w:tcW w:w="1886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lastRenderedPageBreak/>
              <w:t>Июнь 2021</w:t>
            </w:r>
          </w:p>
        </w:tc>
        <w:tc>
          <w:tcPr>
            <w:tcW w:w="2328" w:type="dxa"/>
          </w:tcPr>
          <w:p w:rsidR="00D23AC0" w:rsidRPr="00F8076D" w:rsidRDefault="00F8076D" w:rsidP="00D23AC0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Администрация школ, </w:t>
            </w:r>
            <w:r w:rsidR="00D23AC0" w:rsidRPr="00F8076D">
              <w:rPr>
                <w:sz w:val="24"/>
                <w:szCs w:val="24"/>
              </w:rPr>
              <w:t xml:space="preserve">Всеволодова </w:t>
            </w:r>
            <w:proofErr w:type="spellStart"/>
            <w:r w:rsidR="00D23AC0" w:rsidRPr="00F8076D">
              <w:rPr>
                <w:sz w:val="24"/>
                <w:szCs w:val="24"/>
              </w:rPr>
              <w:t>И.Ю.-главный</w:t>
            </w:r>
            <w:proofErr w:type="spellEnd"/>
            <w:r w:rsidR="00D23AC0" w:rsidRPr="00F8076D">
              <w:rPr>
                <w:sz w:val="24"/>
                <w:szCs w:val="24"/>
              </w:rPr>
              <w:t xml:space="preserve"> специалист отдела общего образования </w:t>
            </w:r>
            <w:proofErr w:type="spellStart"/>
            <w:r w:rsidR="00D23AC0" w:rsidRPr="00F8076D">
              <w:rPr>
                <w:sz w:val="24"/>
                <w:szCs w:val="24"/>
              </w:rPr>
              <w:lastRenderedPageBreak/>
              <w:t>Тушенцова</w:t>
            </w:r>
            <w:proofErr w:type="spellEnd"/>
            <w:r w:rsidR="00D23AC0" w:rsidRPr="00F8076D">
              <w:rPr>
                <w:sz w:val="24"/>
                <w:szCs w:val="24"/>
              </w:rPr>
              <w:t xml:space="preserve"> </w:t>
            </w:r>
            <w:proofErr w:type="spellStart"/>
            <w:r w:rsidR="00D23AC0" w:rsidRPr="00F8076D">
              <w:rPr>
                <w:sz w:val="24"/>
                <w:szCs w:val="24"/>
              </w:rPr>
              <w:t>Г.В.-заведующий</w:t>
            </w:r>
            <w:proofErr w:type="spellEnd"/>
            <w:r w:rsidR="00D23AC0" w:rsidRPr="00F8076D">
              <w:rPr>
                <w:sz w:val="24"/>
                <w:szCs w:val="24"/>
              </w:rPr>
              <w:t xml:space="preserve"> методкабинетом</w:t>
            </w:r>
          </w:p>
          <w:p w:rsidR="00F8076D" w:rsidRPr="00F8076D" w:rsidRDefault="00F8076D" w:rsidP="00EE2AF3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F8076D" w:rsidRPr="00F8076D" w:rsidRDefault="00F8076D" w:rsidP="00A40D01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  <w:highlight w:val="yellow"/>
              </w:rPr>
              <w:lastRenderedPageBreak/>
              <w:t>Рекомендации по достижению полученных результатов по реализации</w:t>
            </w:r>
            <w:r w:rsidRPr="00F8076D">
              <w:rPr>
                <w:sz w:val="24"/>
                <w:szCs w:val="24"/>
              </w:rPr>
              <w:t xml:space="preserve"> школьных </w:t>
            </w:r>
            <w:r w:rsidRPr="00F8076D">
              <w:rPr>
                <w:sz w:val="24"/>
                <w:szCs w:val="24"/>
              </w:rPr>
              <w:lastRenderedPageBreak/>
              <w:t>управленческих проектов</w:t>
            </w:r>
          </w:p>
        </w:tc>
      </w:tr>
      <w:tr w:rsidR="009233A2" w:rsidRPr="00F8076D" w:rsidTr="00F8076D">
        <w:tc>
          <w:tcPr>
            <w:tcW w:w="50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62" w:type="dxa"/>
          </w:tcPr>
          <w:p w:rsidR="00F8076D" w:rsidRPr="00F8076D" w:rsidRDefault="00F8076D" w:rsidP="008E05DB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Выявление и тиражирование лучших практик по переводу общеобразовательных  учреждений в эффективный режим функционирования</w:t>
            </w:r>
          </w:p>
        </w:tc>
        <w:tc>
          <w:tcPr>
            <w:tcW w:w="278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Анализ практик школ по переходу в эффективный режим функционирования</w:t>
            </w:r>
          </w:p>
        </w:tc>
        <w:tc>
          <w:tcPr>
            <w:tcW w:w="2010" w:type="dxa"/>
          </w:tcPr>
          <w:p w:rsidR="00F8076D" w:rsidRPr="00F8076D" w:rsidRDefault="00995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ОУ</w:t>
            </w:r>
          </w:p>
        </w:tc>
        <w:tc>
          <w:tcPr>
            <w:tcW w:w="1886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Июнь, август 2021</w:t>
            </w:r>
          </w:p>
        </w:tc>
        <w:tc>
          <w:tcPr>
            <w:tcW w:w="2328" w:type="dxa"/>
          </w:tcPr>
          <w:p w:rsidR="00D23AC0" w:rsidRPr="00F8076D" w:rsidRDefault="00F8076D" w:rsidP="00D23AC0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Администрация школ, </w:t>
            </w:r>
            <w:r w:rsidR="00D23AC0" w:rsidRPr="00F8076D">
              <w:rPr>
                <w:sz w:val="24"/>
                <w:szCs w:val="24"/>
              </w:rPr>
              <w:t xml:space="preserve">Всеволодова </w:t>
            </w:r>
            <w:proofErr w:type="spellStart"/>
            <w:r w:rsidR="00D23AC0" w:rsidRPr="00F8076D">
              <w:rPr>
                <w:sz w:val="24"/>
                <w:szCs w:val="24"/>
              </w:rPr>
              <w:t>И.Ю.-главный</w:t>
            </w:r>
            <w:proofErr w:type="spellEnd"/>
            <w:r w:rsidR="00D23AC0" w:rsidRPr="00F8076D">
              <w:rPr>
                <w:sz w:val="24"/>
                <w:szCs w:val="24"/>
              </w:rPr>
              <w:t xml:space="preserve"> специалист отдела общего образования </w:t>
            </w:r>
            <w:proofErr w:type="spellStart"/>
            <w:r w:rsidR="00D23AC0" w:rsidRPr="00F8076D">
              <w:rPr>
                <w:sz w:val="24"/>
                <w:szCs w:val="24"/>
              </w:rPr>
              <w:t>Тушенцова</w:t>
            </w:r>
            <w:proofErr w:type="spellEnd"/>
            <w:r w:rsidR="00D23AC0" w:rsidRPr="00F8076D">
              <w:rPr>
                <w:sz w:val="24"/>
                <w:szCs w:val="24"/>
              </w:rPr>
              <w:t xml:space="preserve"> </w:t>
            </w:r>
            <w:proofErr w:type="spellStart"/>
            <w:r w:rsidR="00D23AC0" w:rsidRPr="00F8076D">
              <w:rPr>
                <w:sz w:val="24"/>
                <w:szCs w:val="24"/>
              </w:rPr>
              <w:t>Г.В.-заведующий</w:t>
            </w:r>
            <w:proofErr w:type="spellEnd"/>
            <w:r w:rsidR="00D23AC0" w:rsidRPr="00F8076D">
              <w:rPr>
                <w:sz w:val="24"/>
                <w:szCs w:val="24"/>
              </w:rPr>
              <w:t xml:space="preserve"> методкабинетом</w:t>
            </w:r>
          </w:p>
          <w:p w:rsidR="00F8076D" w:rsidRPr="00F8076D" w:rsidRDefault="00F8076D" w:rsidP="00EE2AF3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Размещение на информационных ресурсах опыта школ, результативно работающих по данному направлению</w:t>
            </w:r>
          </w:p>
        </w:tc>
      </w:tr>
      <w:tr w:rsidR="009233A2" w:rsidRPr="00F8076D" w:rsidTr="00F8076D">
        <w:tc>
          <w:tcPr>
            <w:tcW w:w="507" w:type="dxa"/>
          </w:tcPr>
          <w:p w:rsidR="00F8076D" w:rsidRPr="00F8076D" w:rsidRDefault="00F8076D" w:rsidP="00C059A3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13</w:t>
            </w:r>
          </w:p>
        </w:tc>
        <w:tc>
          <w:tcPr>
            <w:tcW w:w="2862" w:type="dxa"/>
          </w:tcPr>
          <w:p w:rsidR="00F8076D" w:rsidRPr="00F8076D" w:rsidRDefault="00F8076D" w:rsidP="00F95B65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 xml:space="preserve">Проведение рабочих совещаний с администрацией школ с целью </w:t>
            </w:r>
            <w:proofErr w:type="gramStart"/>
            <w:r w:rsidRPr="00F8076D">
              <w:rPr>
                <w:sz w:val="24"/>
                <w:szCs w:val="24"/>
              </w:rPr>
              <w:t>обсуждения вопросов эффективности реализации школьных управленческих проектов</w:t>
            </w:r>
            <w:proofErr w:type="gramEnd"/>
          </w:p>
        </w:tc>
        <w:tc>
          <w:tcPr>
            <w:tcW w:w="2787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Выявление положительного опыта, корректировка направлений работы со школами</w:t>
            </w:r>
          </w:p>
        </w:tc>
        <w:tc>
          <w:tcPr>
            <w:tcW w:w="2010" w:type="dxa"/>
          </w:tcPr>
          <w:p w:rsidR="00F8076D" w:rsidRPr="00F8076D" w:rsidRDefault="00995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ОУ</w:t>
            </w:r>
          </w:p>
        </w:tc>
        <w:tc>
          <w:tcPr>
            <w:tcW w:w="1886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Январь-август 2021</w:t>
            </w:r>
          </w:p>
        </w:tc>
        <w:tc>
          <w:tcPr>
            <w:tcW w:w="2328" w:type="dxa"/>
          </w:tcPr>
          <w:p w:rsidR="00D23AC0" w:rsidRPr="00F8076D" w:rsidRDefault="00F8076D" w:rsidP="00D23AC0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Администрация школ,</w:t>
            </w:r>
            <w:r w:rsidR="00D23AC0">
              <w:rPr>
                <w:sz w:val="24"/>
                <w:szCs w:val="24"/>
              </w:rPr>
              <w:t xml:space="preserve"> </w:t>
            </w:r>
            <w:r w:rsidR="00D23AC0" w:rsidRPr="00F8076D">
              <w:rPr>
                <w:sz w:val="24"/>
                <w:szCs w:val="24"/>
              </w:rPr>
              <w:t xml:space="preserve">Всеволодова </w:t>
            </w:r>
            <w:proofErr w:type="spellStart"/>
            <w:r w:rsidR="00D23AC0" w:rsidRPr="00F8076D">
              <w:rPr>
                <w:sz w:val="24"/>
                <w:szCs w:val="24"/>
              </w:rPr>
              <w:t>И.Ю.-главный</w:t>
            </w:r>
            <w:proofErr w:type="spellEnd"/>
            <w:r w:rsidR="00D23AC0" w:rsidRPr="00F8076D">
              <w:rPr>
                <w:sz w:val="24"/>
                <w:szCs w:val="24"/>
              </w:rPr>
              <w:t xml:space="preserve"> специалист отдела общего образования </w:t>
            </w:r>
            <w:proofErr w:type="spellStart"/>
            <w:r w:rsidR="00D23AC0" w:rsidRPr="00F8076D">
              <w:rPr>
                <w:sz w:val="24"/>
                <w:szCs w:val="24"/>
              </w:rPr>
              <w:t>Тушенцова</w:t>
            </w:r>
            <w:proofErr w:type="spellEnd"/>
            <w:r w:rsidR="00D23AC0" w:rsidRPr="00F8076D">
              <w:rPr>
                <w:sz w:val="24"/>
                <w:szCs w:val="24"/>
              </w:rPr>
              <w:t xml:space="preserve"> </w:t>
            </w:r>
            <w:proofErr w:type="spellStart"/>
            <w:r w:rsidR="00D23AC0" w:rsidRPr="00F8076D">
              <w:rPr>
                <w:sz w:val="24"/>
                <w:szCs w:val="24"/>
              </w:rPr>
              <w:t>Г.В.-заведующий</w:t>
            </w:r>
            <w:proofErr w:type="spellEnd"/>
            <w:r w:rsidR="00D23AC0" w:rsidRPr="00F8076D">
              <w:rPr>
                <w:sz w:val="24"/>
                <w:szCs w:val="24"/>
              </w:rPr>
              <w:t xml:space="preserve"> методкабинетом</w:t>
            </w:r>
          </w:p>
          <w:p w:rsidR="00F8076D" w:rsidRPr="00F8076D" w:rsidRDefault="00F8076D" w:rsidP="00F95B65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F8076D" w:rsidRPr="00F8076D" w:rsidRDefault="00F8076D">
            <w:pPr>
              <w:rPr>
                <w:sz w:val="24"/>
                <w:szCs w:val="24"/>
              </w:rPr>
            </w:pPr>
            <w:r w:rsidRPr="00F8076D">
              <w:rPr>
                <w:sz w:val="24"/>
                <w:szCs w:val="24"/>
              </w:rPr>
              <w:t>Разработка плана мероприятий с учётом полученных результатов  на следующий учебный год</w:t>
            </w:r>
          </w:p>
        </w:tc>
      </w:tr>
    </w:tbl>
    <w:p w:rsidR="00EF6F6B" w:rsidRDefault="00EF6F6B"/>
    <w:p w:rsidR="00EF6F6B" w:rsidRDefault="00EF6F6B"/>
    <w:sectPr w:rsidR="00EF6F6B" w:rsidSect="007D4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3C3D"/>
    <w:multiLevelType w:val="hybridMultilevel"/>
    <w:tmpl w:val="12E432F2"/>
    <w:lvl w:ilvl="0" w:tplc="D4D0E99E">
      <w:start w:val="1"/>
      <w:numFmt w:val="decimal"/>
      <w:lvlText w:val="%1."/>
      <w:lvlJc w:val="left"/>
      <w:pPr>
        <w:ind w:left="119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EB2611E"/>
    <w:multiLevelType w:val="hybridMultilevel"/>
    <w:tmpl w:val="E67485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D491C"/>
    <w:rsid w:val="000554AF"/>
    <w:rsid w:val="00055BC7"/>
    <w:rsid w:val="00080614"/>
    <w:rsid w:val="002074D8"/>
    <w:rsid w:val="002672E9"/>
    <w:rsid w:val="002D36FC"/>
    <w:rsid w:val="00411031"/>
    <w:rsid w:val="00443A1C"/>
    <w:rsid w:val="004A0D12"/>
    <w:rsid w:val="004C2C79"/>
    <w:rsid w:val="004C2E2B"/>
    <w:rsid w:val="00511D2B"/>
    <w:rsid w:val="00552566"/>
    <w:rsid w:val="005738B2"/>
    <w:rsid w:val="005A276F"/>
    <w:rsid w:val="0060011F"/>
    <w:rsid w:val="006263DE"/>
    <w:rsid w:val="00677F5C"/>
    <w:rsid w:val="00685665"/>
    <w:rsid w:val="00734CEF"/>
    <w:rsid w:val="00737E9E"/>
    <w:rsid w:val="007B074E"/>
    <w:rsid w:val="007D491C"/>
    <w:rsid w:val="007E008F"/>
    <w:rsid w:val="00890A2C"/>
    <w:rsid w:val="008E05DB"/>
    <w:rsid w:val="00900F35"/>
    <w:rsid w:val="009233A2"/>
    <w:rsid w:val="0092560F"/>
    <w:rsid w:val="00931AFB"/>
    <w:rsid w:val="00995A74"/>
    <w:rsid w:val="009D4FA2"/>
    <w:rsid w:val="00A40D01"/>
    <w:rsid w:val="00A865B2"/>
    <w:rsid w:val="00B31A6A"/>
    <w:rsid w:val="00B50D93"/>
    <w:rsid w:val="00B85D9F"/>
    <w:rsid w:val="00BA5F73"/>
    <w:rsid w:val="00BC4888"/>
    <w:rsid w:val="00C059A3"/>
    <w:rsid w:val="00C47AA6"/>
    <w:rsid w:val="00D23AC0"/>
    <w:rsid w:val="00D628B8"/>
    <w:rsid w:val="00DA4C7B"/>
    <w:rsid w:val="00DC5B6E"/>
    <w:rsid w:val="00E473EE"/>
    <w:rsid w:val="00E725A6"/>
    <w:rsid w:val="00EC351C"/>
    <w:rsid w:val="00EE2AF3"/>
    <w:rsid w:val="00EF6F6B"/>
    <w:rsid w:val="00F64C23"/>
    <w:rsid w:val="00F8076D"/>
    <w:rsid w:val="00F95B65"/>
    <w:rsid w:val="00FD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12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rsid w:val="00552566"/>
    <w:pPr>
      <w:keepNext/>
      <w:jc w:val="both"/>
      <w:outlineLvl w:val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52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566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56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4C2E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A7055-9029-47DA-88B7-287342C7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</dc:creator>
  <cp:lastModifiedBy>РУНО</cp:lastModifiedBy>
  <cp:revision>2</cp:revision>
  <dcterms:created xsi:type="dcterms:W3CDTF">2020-10-06T23:10:00Z</dcterms:created>
  <dcterms:modified xsi:type="dcterms:W3CDTF">2020-10-06T23:10:00Z</dcterms:modified>
</cp:coreProperties>
</file>