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B9" w:rsidRDefault="000D0BB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object w:dxaOrig="1174" w:dyaOrig="1417">
          <v:rect id="rectole0000000000" o:spid="_x0000_i1025" style="width:58.65pt;height:70.65pt" o:ole="" o:preferrelative="t" stroked="f">
            <v:imagedata r:id="rId6" o:title=""/>
          </v:rect>
          <o:OLEObject Type="Embed" ProgID="StaticMetafile" ShapeID="rectole0000000000" DrawAspect="Content" ObjectID="_1676794263" r:id="rId7"/>
        </w:object>
      </w:r>
    </w:p>
    <w:p w:rsidR="000D0BB9" w:rsidRDefault="000D0BB9">
      <w:pPr>
        <w:spacing w:after="0" w:line="360" w:lineRule="auto"/>
        <w:jc w:val="center"/>
        <w:rPr>
          <w:rFonts w:ascii="Times New Roman" w:eastAsia="Times New Roman" w:hAnsi="Times New Roman" w:cs="Times New Roman"/>
          <w:sz w:val="14"/>
        </w:rPr>
      </w:pPr>
    </w:p>
    <w:p w:rsidR="000D0BB9" w:rsidRDefault="0066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  <w:r w:rsidR="0018682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ХОРОЛЬСКОГО </w:t>
      </w:r>
      <w:r w:rsidR="0018682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</w:t>
      </w:r>
      <w:r w:rsidR="0018682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13B68">
        <w:rPr>
          <w:rFonts w:ascii="Times New Roman" w:eastAsia="Times New Roman" w:hAnsi="Times New Roman" w:cs="Times New Roman"/>
          <w:b/>
          <w:sz w:val="28"/>
        </w:rPr>
        <w:t>ОКРУГА</w:t>
      </w:r>
    </w:p>
    <w:p w:rsidR="000D0BB9" w:rsidRPr="0018682F" w:rsidRDefault="000D0BB9">
      <w:pPr>
        <w:keepNext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BB9" w:rsidRPr="0018682F" w:rsidRDefault="000D0BB9">
      <w:pPr>
        <w:keepNext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BB9" w:rsidRDefault="00AA2040" w:rsidP="0018682F">
      <w:pPr>
        <w:keepNext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ПОСТАНОВЛЕНИЕ</w:t>
      </w:r>
    </w:p>
    <w:p w:rsidR="000D0BB9" w:rsidRPr="0018682F" w:rsidRDefault="000D0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682F" w:rsidRPr="0018682F" w:rsidRDefault="0018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BB9" w:rsidRDefault="00AA2040">
      <w:pPr>
        <w:tabs>
          <w:tab w:val="left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марта</w:t>
      </w:r>
      <w:r w:rsidR="00813B68">
        <w:rPr>
          <w:rFonts w:ascii="Times New Roman" w:eastAsia="Times New Roman" w:hAnsi="Times New Roman" w:cs="Times New Roman"/>
          <w:b/>
          <w:sz w:val="28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</w:rPr>
        <w:t xml:space="preserve"> г.</w:t>
      </w:r>
      <w:r w:rsidR="006613A4"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6613A4">
        <w:rPr>
          <w:rFonts w:ascii="Times New Roman" w:eastAsia="Times New Roman" w:hAnsi="Times New Roman" w:cs="Times New Roman"/>
          <w:b/>
          <w:sz w:val="28"/>
        </w:rPr>
        <w:t>с.Хороль</w:t>
      </w:r>
      <w:r w:rsidR="006613A4">
        <w:rPr>
          <w:rFonts w:ascii="Times New Roman" w:eastAsia="Times New Roman" w:hAnsi="Times New Roman" w:cs="Times New Roman"/>
          <w:b/>
          <w:sz w:val="28"/>
        </w:rPr>
        <w:tab/>
        <w:t xml:space="preserve">     № </w:t>
      </w:r>
      <w:r>
        <w:rPr>
          <w:rFonts w:ascii="Times New Roman" w:eastAsia="Times New Roman" w:hAnsi="Times New Roman" w:cs="Times New Roman"/>
          <w:b/>
          <w:sz w:val="28"/>
        </w:rPr>
        <w:t>108</w:t>
      </w:r>
    </w:p>
    <w:p w:rsidR="000D0BB9" w:rsidRDefault="000D0BB9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0D0BB9" w:rsidRPr="00AA2040" w:rsidRDefault="000D0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040" w:rsidRPr="00AA2040" w:rsidRDefault="00AA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BB9" w:rsidRDefault="0066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мерах по организации отдыха, оздоровления</w:t>
      </w:r>
    </w:p>
    <w:p w:rsidR="000D0BB9" w:rsidRDefault="0066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занятости детей</w:t>
      </w:r>
      <w:r w:rsidR="00BD3B54">
        <w:rPr>
          <w:rFonts w:ascii="Times New Roman" w:eastAsia="Times New Roman" w:hAnsi="Times New Roman" w:cs="Times New Roman"/>
          <w:b/>
          <w:sz w:val="28"/>
        </w:rPr>
        <w:t xml:space="preserve"> в Хорольском муниципальном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D3B54">
        <w:rPr>
          <w:rFonts w:ascii="Times New Roman" w:eastAsia="Times New Roman" w:hAnsi="Times New Roman" w:cs="Times New Roman"/>
          <w:b/>
          <w:sz w:val="28"/>
        </w:rPr>
        <w:t>округе</w:t>
      </w:r>
    </w:p>
    <w:p w:rsidR="000D0BB9" w:rsidRDefault="0081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2021</w:t>
      </w:r>
      <w:r w:rsidR="006613A4">
        <w:rPr>
          <w:rFonts w:ascii="Times New Roman" w:eastAsia="Times New Roman" w:hAnsi="Times New Roman" w:cs="Times New Roman"/>
          <w:b/>
          <w:sz w:val="28"/>
        </w:rPr>
        <w:t xml:space="preserve"> году</w:t>
      </w:r>
    </w:p>
    <w:p w:rsidR="000D0BB9" w:rsidRDefault="000D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A2040" w:rsidRDefault="00AA2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D0BB9" w:rsidRDefault="000D0BB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BD3B54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Законом Российской </w:t>
      </w:r>
      <w:r w:rsidR="00BD3B54">
        <w:rPr>
          <w:rFonts w:ascii="Times New Roman" w:eastAsia="Times New Roman" w:hAnsi="Times New Roman" w:cs="Times New Roman"/>
          <w:sz w:val="28"/>
        </w:rPr>
        <w:t>Федерации от 19 апреля 1991 г.</w:t>
      </w:r>
      <w:r>
        <w:rPr>
          <w:rFonts w:ascii="Times New Roman" w:eastAsia="Times New Roman" w:hAnsi="Times New Roman" w:cs="Times New Roman"/>
          <w:sz w:val="28"/>
        </w:rPr>
        <w:t xml:space="preserve"> №1032-1 «О занятости населения в Российской Федерации», Федераль</w:t>
      </w:r>
      <w:r w:rsidR="00BD3B54">
        <w:rPr>
          <w:rFonts w:ascii="Times New Roman" w:eastAsia="Times New Roman" w:hAnsi="Times New Roman" w:cs="Times New Roman"/>
          <w:sz w:val="28"/>
        </w:rPr>
        <w:t>ным законом от 24 июля 1998 г.</w:t>
      </w:r>
      <w:r>
        <w:rPr>
          <w:rFonts w:ascii="Times New Roman" w:eastAsia="Times New Roman" w:hAnsi="Times New Roman" w:cs="Times New Roman"/>
          <w:sz w:val="28"/>
        </w:rPr>
        <w:t xml:space="preserve"> №124-ФЗ «Об основных гарантиях прав ребенка в Российской Федерации», </w:t>
      </w:r>
      <w:r w:rsidR="00BD3B54">
        <w:rPr>
          <w:rFonts w:ascii="Times New Roman" w:eastAsia="Times New Roman" w:hAnsi="Times New Roman" w:cs="Times New Roman"/>
          <w:sz w:val="28"/>
        </w:rPr>
        <w:t>Федеральным законом от 6 октября 2003 г.</w:t>
      </w:r>
      <w:r>
        <w:rPr>
          <w:rFonts w:ascii="Times New Roman" w:eastAsia="Times New Roman" w:hAnsi="Times New Roman" w:cs="Times New Roman"/>
          <w:sz w:val="28"/>
        </w:rPr>
        <w:t xml:space="preserve"> №131-ФЗ «Об общих принципах организации местного самоуправления в Российской Федерации», Федеральным</w:t>
      </w:r>
      <w:r w:rsidR="00BD3B54">
        <w:rPr>
          <w:rFonts w:ascii="Times New Roman" w:eastAsia="Times New Roman" w:hAnsi="Times New Roman" w:cs="Times New Roman"/>
          <w:sz w:val="28"/>
        </w:rPr>
        <w:t xml:space="preserve"> законом от 28 декабря 2016 г.</w:t>
      </w:r>
      <w:r>
        <w:rPr>
          <w:rFonts w:ascii="Times New Roman" w:eastAsia="Times New Roman" w:hAnsi="Times New Roman" w:cs="Times New Roman"/>
          <w:sz w:val="28"/>
        </w:rPr>
        <w:t xml:space="preserve">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Законом Приморск</w:t>
      </w:r>
      <w:r w:rsidR="00BD3B54">
        <w:rPr>
          <w:rFonts w:ascii="Times New Roman" w:eastAsia="Times New Roman" w:hAnsi="Times New Roman" w:cs="Times New Roman"/>
          <w:sz w:val="28"/>
        </w:rPr>
        <w:t>ого края от 26 декабря 2014 г.</w:t>
      </w:r>
      <w:r>
        <w:rPr>
          <w:rFonts w:ascii="Times New Roman" w:eastAsia="Times New Roman" w:hAnsi="Times New Roman" w:cs="Times New Roman"/>
          <w:sz w:val="28"/>
        </w:rPr>
        <w:t xml:space="preserve"> №530-КЗ «Об организации и обеспечении отдыха, оздоровления и занятости детей в Приморском крае», постановлением</w:t>
      </w:r>
      <w:r w:rsidR="00541B53">
        <w:rPr>
          <w:rFonts w:ascii="Times New Roman" w:eastAsia="Times New Roman" w:hAnsi="Times New Roman" w:cs="Times New Roman"/>
          <w:sz w:val="28"/>
        </w:rPr>
        <w:t xml:space="preserve"> Правительства</w:t>
      </w:r>
      <w:r>
        <w:rPr>
          <w:rFonts w:ascii="Times New Roman" w:eastAsia="Times New Roman" w:hAnsi="Times New Roman" w:cs="Times New Roman"/>
          <w:sz w:val="28"/>
        </w:rPr>
        <w:t xml:space="preserve"> Приморского края  от</w:t>
      </w:r>
      <w:r w:rsidR="00BD3B54">
        <w:rPr>
          <w:rFonts w:ascii="Times New Roman" w:eastAsia="Times New Roman" w:hAnsi="Times New Roman" w:cs="Times New Roman"/>
          <w:sz w:val="28"/>
        </w:rPr>
        <w:t xml:space="preserve"> 19 февраля </w:t>
      </w:r>
      <w:r>
        <w:rPr>
          <w:rFonts w:ascii="Times New Roman" w:eastAsia="Times New Roman" w:hAnsi="Times New Roman" w:cs="Times New Roman"/>
          <w:sz w:val="28"/>
        </w:rPr>
        <w:t>20</w:t>
      </w:r>
      <w:r w:rsidR="00541B53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г. № </w:t>
      </w:r>
      <w:r w:rsidR="00541B53">
        <w:rPr>
          <w:rFonts w:ascii="Times New Roman" w:eastAsia="Times New Roman" w:hAnsi="Times New Roman" w:cs="Times New Roman"/>
          <w:sz w:val="28"/>
        </w:rPr>
        <w:t>67-пп</w:t>
      </w:r>
      <w:r w:rsidR="00BD3B54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на период проведения оздор</w:t>
      </w:r>
      <w:r w:rsidR="00541B53">
        <w:rPr>
          <w:rFonts w:ascii="Times New Roman" w:eastAsia="Times New Roman" w:hAnsi="Times New Roman" w:cs="Times New Roman"/>
          <w:sz w:val="28"/>
        </w:rPr>
        <w:t>овительной кампании детей в 2021</w:t>
      </w:r>
    </w:p>
    <w:p w:rsidR="00BD3B54" w:rsidRDefault="00BD3B54" w:rsidP="00BD3B54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3B54">
        <w:rPr>
          <w:rFonts w:ascii="Times New Roman" w:eastAsia="Times New Roman" w:hAnsi="Times New Roman" w:cs="Times New Roman"/>
          <w:b/>
          <w:sz w:val="36"/>
          <w:szCs w:val="36"/>
        </w:rPr>
        <w:t>000108*</w:t>
      </w:r>
    </w:p>
    <w:p w:rsidR="00B857F6" w:rsidRPr="00BD3B54" w:rsidRDefault="00B857F6" w:rsidP="00BD3B54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D0BB9" w:rsidRDefault="00BD3B54" w:rsidP="00BD3B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году», </w:t>
      </w:r>
      <w:r w:rsidR="006613A4">
        <w:rPr>
          <w:rFonts w:ascii="Times New Roman" w:eastAsia="Times New Roman" w:hAnsi="Times New Roman" w:cs="Times New Roman"/>
          <w:sz w:val="28"/>
        </w:rPr>
        <w:t xml:space="preserve">решением Думы Хорольского муниципального района от 29 сентября </w:t>
      </w:r>
      <w:r>
        <w:rPr>
          <w:rFonts w:ascii="Times New Roman" w:eastAsia="Times New Roman" w:hAnsi="Times New Roman" w:cs="Times New Roman"/>
          <w:sz w:val="28"/>
        </w:rPr>
        <w:t>2014 г.</w:t>
      </w:r>
      <w:r w:rsidR="006613A4">
        <w:rPr>
          <w:rFonts w:ascii="Times New Roman" w:eastAsia="Times New Roman" w:hAnsi="Times New Roman" w:cs="Times New Roman"/>
          <w:sz w:val="28"/>
        </w:rPr>
        <w:t xml:space="preserve"> № 92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создании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 и признании утратившими силу некоторых нормативных правовых актов Думы Хорольского муниципального района в сфере образования», на основании Устава Хорольского муниципального </w:t>
      </w:r>
      <w:r w:rsidR="00813B68">
        <w:rPr>
          <w:rFonts w:ascii="Times New Roman" w:eastAsia="Times New Roman" w:hAnsi="Times New Roman" w:cs="Times New Roman"/>
          <w:sz w:val="28"/>
        </w:rPr>
        <w:t xml:space="preserve">округа </w:t>
      </w:r>
      <w:r w:rsidR="006613A4">
        <w:rPr>
          <w:rFonts w:ascii="Times New Roman" w:eastAsia="Times New Roman" w:hAnsi="Times New Roman" w:cs="Times New Roman"/>
          <w:sz w:val="28"/>
        </w:rPr>
        <w:t xml:space="preserve">Приморского края и в целях обеспечения отдыха, оздоровления и занятости детей </w:t>
      </w:r>
      <w:r>
        <w:rPr>
          <w:rFonts w:ascii="Times New Roman" w:eastAsia="Times New Roman" w:hAnsi="Times New Roman" w:cs="Times New Roman"/>
          <w:sz w:val="28"/>
        </w:rPr>
        <w:t>в Хорольском муниципальном</w:t>
      </w:r>
      <w:r w:rsidR="006613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округе</w:t>
      </w:r>
      <w:r w:rsidR="00D44203">
        <w:rPr>
          <w:rFonts w:ascii="Times New Roman" w:eastAsia="Times New Roman" w:hAnsi="Times New Roman" w:cs="Times New Roman"/>
          <w:sz w:val="28"/>
        </w:rPr>
        <w:t xml:space="preserve"> </w:t>
      </w:r>
      <w:r w:rsidR="006613A4">
        <w:rPr>
          <w:rFonts w:ascii="Times New Roman" w:eastAsia="Times New Roman" w:hAnsi="Times New Roman" w:cs="Times New Roman"/>
          <w:sz w:val="28"/>
        </w:rPr>
        <w:t xml:space="preserve">администрация Хорольского муниципального </w:t>
      </w:r>
      <w:r w:rsidR="00813B68">
        <w:rPr>
          <w:rFonts w:ascii="Times New Roman" w:eastAsia="Times New Roman" w:hAnsi="Times New Roman" w:cs="Times New Roman"/>
          <w:sz w:val="28"/>
        </w:rPr>
        <w:t>округа</w:t>
      </w:r>
    </w:p>
    <w:p w:rsidR="00B857F6" w:rsidRDefault="00B857F6" w:rsidP="00B8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BB9" w:rsidRDefault="006613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ПОСТАНОВЛЯЕТ: </w:t>
      </w:r>
    </w:p>
    <w:p w:rsidR="00B857F6" w:rsidRDefault="00B857F6" w:rsidP="00B85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Управлению образования администрации Хорольского муниципального </w:t>
      </w:r>
      <w:r w:rsidR="00813B68">
        <w:rPr>
          <w:rFonts w:ascii="Times New Roman" w:eastAsia="Times New Roman" w:hAnsi="Times New Roman" w:cs="Times New Roman"/>
          <w:sz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</w:rPr>
        <w:t>(Абросимова) обеспечить: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Сохранение и развитие инфраструктуры детского отдыха и занятости учащихся в Хорольском муниципальном</w:t>
      </w:r>
      <w:r w:rsidR="00813B68">
        <w:rPr>
          <w:rFonts w:ascii="Times New Roman" w:eastAsia="Times New Roman" w:hAnsi="Times New Roman" w:cs="Times New Roman"/>
          <w:sz w:val="28"/>
        </w:rPr>
        <w:t xml:space="preserve"> округе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Использование образовательных учреждений, сетевое взаимодействие с учреждениями культуры для организации отдыха детей в каникулярное время.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Координацию работы по организации отдыха детей в каникулярное время.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Участие в организации временного трудоустройства несовершеннолетних в возрасте от 14 до 18 лет в каникулярное время.</w:t>
      </w:r>
    </w:p>
    <w:p w:rsidR="00B857F6" w:rsidRDefault="00B857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Мониторинг отдыха, оздоровления и занятости детей, контроль за организацией работы пришкольных лагерей с дневным пребыванием детей, других объединений учащихся в период каникул.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Приемку пришкольных лагерей с дневным пребыванием детей, </w:t>
      </w:r>
      <w:r w:rsidR="00813B68">
        <w:rPr>
          <w:rFonts w:ascii="Times New Roman" w:eastAsia="Times New Roman" w:hAnsi="Times New Roman" w:cs="Times New Roman"/>
          <w:sz w:val="28"/>
        </w:rPr>
        <w:t>в соответствии с графиком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Подготовку педагогических работников, направляемых для работы в учреждения отдыха и оздоровления детей, обучение по охране труда и технике безопасности, контроль за качественным выполнением ими своих обязанностей.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 Работу пришкольных лагерей с дневным пребыванием детей: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1.8.1. В период весенних каникул в 1 смену на 5 рабочих дней.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1.8.2. В период летних (июнь, июль) каникул 2 смены по 15 рабочих дней.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Работу лагеря с дневным пребыванием детей на базе «ДООЦ «Отечество», в 1 смену на 12 рабочих дней в августе месяце.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Руководителям образовательных учреждений муниципального</w:t>
      </w:r>
      <w:r w:rsidR="00813B68">
        <w:rPr>
          <w:rFonts w:ascii="Times New Roman" w:eastAsia="Times New Roman" w:hAnsi="Times New Roman" w:cs="Times New Roman"/>
          <w:sz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D0BB9" w:rsidRDefault="00813B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В срок до 14 мая 2021</w:t>
      </w:r>
      <w:r w:rsidR="007B5161">
        <w:rPr>
          <w:rFonts w:ascii="Times New Roman" w:eastAsia="Times New Roman" w:hAnsi="Times New Roman" w:cs="Times New Roman"/>
          <w:sz w:val="28"/>
        </w:rPr>
        <w:t xml:space="preserve"> г.</w:t>
      </w:r>
      <w:r w:rsidR="006613A4">
        <w:rPr>
          <w:rFonts w:ascii="Times New Roman" w:eastAsia="Times New Roman" w:hAnsi="Times New Roman" w:cs="Times New Roman"/>
          <w:sz w:val="28"/>
        </w:rPr>
        <w:t xml:space="preserve"> провести инвентаризацию технической базы учреждений отдыха и оздоровления детей, осуществить меры по улучшению ее состояния. Места отдыха и оздоровления детей обеспечить первичными средствами пожаротушения. Произвести акарицидную обработку территории в зоне отдыха детей.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Обеспечить: 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полноценное 2-х разовое питание в пришкольных лагерях с дневным пребыванием детей в период</w:t>
      </w:r>
      <w:r w:rsidR="00D44203">
        <w:rPr>
          <w:rFonts w:ascii="Times New Roman" w:eastAsia="Times New Roman" w:hAnsi="Times New Roman" w:cs="Times New Roman"/>
          <w:sz w:val="28"/>
        </w:rPr>
        <w:t xml:space="preserve"> весенних и</w:t>
      </w:r>
      <w:r>
        <w:rPr>
          <w:rFonts w:ascii="Times New Roman" w:eastAsia="Times New Roman" w:hAnsi="Times New Roman" w:cs="Times New Roman"/>
          <w:sz w:val="28"/>
        </w:rPr>
        <w:t xml:space="preserve"> летних каникул для детей в возрасте от 6,5 до 10 лет в день на одного ребенка в размере 142 руб. 83 коп., для детей старше 10 лет и до 15 лет (включительно) в день на одного ребенка в размере 161 руб. 07 коп.;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полноценное 2-х разовое питание в пришкольных лагерях с дневным пребыванием детей из средств бюджета Хорольского муниципального </w:t>
      </w:r>
      <w:r w:rsidR="00813B68">
        <w:rPr>
          <w:rFonts w:ascii="Times New Roman" w:eastAsia="Times New Roman" w:hAnsi="Times New Roman" w:cs="Times New Roman"/>
          <w:sz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</w:rPr>
        <w:t xml:space="preserve">в период </w:t>
      </w:r>
      <w:r w:rsidR="00D44203">
        <w:rPr>
          <w:rFonts w:ascii="Times New Roman" w:eastAsia="Times New Roman" w:hAnsi="Times New Roman" w:cs="Times New Roman"/>
          <w:sz w:val="28"/>
        </w:rPr>
        <w:t>весенних и</w:t>
      </w:r>
      <w:r w:rsidR="00D24C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летних каникул для детей от 16 до 18 лет (включительно) в размере 161 руб. 07 коп;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полноценное 3-х разовое питание в лагере на базе «ДООЦ «Отечество» в размере 150 руб. в сутки на человека;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за санитарно-эпидемиологической обстановкой в пришкольных оздоровительных лагерях с дневным пребыванием детей;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максимальный охват учащихся малозатратными формами отдыха и занятости учащихся, организовать работу объединений учащихся по интересам ежемесячно в течение летних каникул;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отдых детей, находящихся в трудной жизненной ситуации, а также реализацию мер по профилактике безнадзорности и правонарушений несовершеннолетних в каникулярное время;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условия для сохранения жизни и укрепления здоровья детей, предупреждения детского травматизма, безопасности дорожного движения;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соблюдение требований пожарной безопасности, санитарно-эпидемиологических требований к устройству, содержанию и режиму работы пришкольных лагерей, других объединений образовательных учреждений в период каникул;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соблюдение мер безопасности при перевозке детей к организациям отдыха и оздоровления и обратно с учетом дальности перевозок и времени суток, а также в период их пребывания в указанных организациях;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проведение профилактических осмотров персонала, направляемого для работы в лагерях с дневным пребыванием детей, и медицинских осмотров несовершеннолетних при оформлении временной занятости в каникулярное время без взимания платы;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транспортное обслуживание для организованных групп детей, а также использование спортивных учреждений для организации отдыха детей в каникулярное время.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Главному распорядителю бюджетных средств, муниципальному казенному учреждению «Служба обеспечения деятельности муниципальных образовательных учреждений Хорольского муниципального</w:t>
      </w:r>
      <w:r w:rsidR="00813B68">
        <w:rPr>
          <w:rFonts w:ascii="Times New Roman" w:eastAsia="Times New Roman" w:hAnsi="Times New Roman" w:cs="Times New Roman"/>
          <w:sz w:val="28"/>
        </w:rPr>
        <w:t xml:space="preserve"> округа</w:t>
      </w:r>
      <w:r w:rsidR="00757938">
        <w:rPr>
          <w:rFonts w:ascii="Times New Roman" w:eastAsia="Times New Roman" w:hAnsi="Times New Roman" w:cs="Times New Roman"/>
          <w:sz w:val="28"/>
        </w:rPr>
        <w:t xml:space="preserve"> Приморского края</w:t>
      </w:r>
      <w:r>
        <w:rPr>
          <w:rFonts w:ascii="Times New Roman" w:eastAsia="Times New Roman" w:hAnsi="Times New Roman" w:cs="Times New Roman"/>
          <w:sz w:val="28"/>
        </w:rPr>
        <w:t xml:space="preserve">» (Камышева) обеспечить использование средств, которые утверждены в рамках муниципальной программы «Развитие образования Хорольского муниципального </w:t>
      </w:r>
      <w:r w:rsidR="00757938">
        <w:rPr>
          <w:rFonts w:ascii="Times New Roman" w:eastAsia="Times New Roman" w:hAnsi="Times New Roman" w:cs="Times New Roman"/>
          <w:sz w:val="28"/>
        </w:rPr>
        <w:t xml:space="preserve">округа </w:t>
      </w:r>
      <w:r>
        <w:rPr>
          <w:rFonts w:ascii="Times New Roman" w:eastAsia="Times New Roman" w:hAnsi="Times New Roman" w:cs="Times New Roman"/>
          <w:sz w:val="28"/>
        </w:rPr>
        <w:t>на 20</w:t>
      </w:r>
      <w:r w:rsidR="00813B68">
        <w:rPr>
          <w:rFonts w:ascii="Times New Roman" w:eastAsia="Times New Roman" w:hAnsi="Times New Roman" w:cs="Times New Roman"/>
          <w:sz w:val="28"/>
        </w:rPr>
        <w:t>21-2023</w:t>
      </w:r>
      <w:r>
        <w:rPr>
          <w:rFonts w:ascii="Times New Roman" w:eastAsia="Times New Roman" w:hAnsi="Times New Roman" w:cs="Times New Roman"/>
          <w:sz w:val="28"/>
        </w:rPr>
        <w:t xml:space="preserve"> годы» на организацию занятости и отдыха детей в каникулярное время в лагерях с дневным пребыванием детей. 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Финансовому управлению администр</w:t>
      </w:r>
      <w:r w:rsidR="00B857F6">
        <w:rPr>
          <w:rFonts w:ascii="Times New Roman" w:eastAsia="Times New Roman" w:hAnsi="Times New Roman" w:cs="Times New Roman"/>
          <w:sz w:val="28"/>
        </w:rPr>
        <w:t>ации Хорольского муниципального</w:t>
      </w:r>
      <w:r w:rsidR="00813B68">
        <w:rPr>
          <w:rFonts w:ascii="Times New Roman" w:eastAsia="Times New Roman" w:hAnsi="Times New Roman" w:cs="Times New Roman"/>
          <w:sz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</w:rPr>
        <w:t>(Неглядеева):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Обеспечить целевое выделение средств в объеме, предусмотренном в бюд</w:t>
      </w:r>
      <w:r w:rsidR="00B857F6">
        <w:rPr>
          <w:rFonts w:ascii="Times New Roman" w:eastAsia="Times New Roman" w:hAnsi="Times New Roman" w:cs="Times New Roman"/>
          <w:sz w:val="28"/>
        </w:rPr>
        <w:t>жете Хорольского муниципального</w:t>
      </w:r>
      <w:r w:rsidR="00813B68">
        <w:rPr>
          <w:rFonts w:ascii="Times New Roman" w:eastAsia="Times New Roman" w:hAnsi="Times New Roman" w:cs="Times New Roman"/>
          <w:sz w:val="28"/>
        </w:rPr>
        <w:t xml:space="preserve"> округа на 2021</w:t>
      </w:r>
      <w:r>
        <w:rPr>
          <w:rFonts w:ascii="Times New Roman" w:eastAsia="Times New Roman" w:hAnsi="Times New Roman" w:cs="Times New Roman"/>
          <w:sz w:val="28"/>
        </w:rPr>
        <w:t xml:space="preserve"> год на мероприятия по организации отдыха и оздоровления детей и трудоустройство несовершеннолетних в рамках муниципальной программы «Развитие образов</w:t>
      </w:r>
      <w:r w:rsidR="00B857F6">
        <w:rPr>
          <w:rFonts w:ascii="Times New Roman" w:eastAsia="Times New Roman" w:hAnsi="Times New Roman" w:cs="Times New Roman"/>
          <w:sz w:val="28"/>
        </w:rPr>
        <w:t>ания Хорольского муниципального</w:t>
      </w:r>
      <w:r w:rsidR="00D44203">
        <w:rPr>
          <w:rFonts w:ascii="Times New Roman" w:eastAsia="Times New Roman" w:hAnsi="Times New Roman" w:cs="Times New Roman"/>
          <w:sz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</w:rPr>
        <w:t>на 20</w:t>
      </w:r>
      <w:r w:rsidR="00813B68">
        <w:rPr>
          <w:rFonts w:ascii="Times New Roman" w:eastAsia="Times New Roman" w:hAnsi="Times New Roman" w:cs="Times New Roman"/>
          <w:sz w:val="28"/>
        </w:rPr>
        <w:t>21-2023</w:t>
      </w:r>
      <w:r>
        <w:rPr>
          <w:rFonts w:ascii="Times New Roman" w:eastAsia="Times New Roman" w:hAnsi="Times New Roman" w:cs="Times New Roman"/>
          <w:sz w:val="28"/>
        </w:rPr>
        <w:t xml:space="preserve"> годы».</w:t>
      </w:r>
    </w:p>
    <w:p w:rsidR="00B857F6" w:rsidRDefault="00B857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Установить расходное обязательство муниципального казенного учреждения «Служба обеспечения деятельности муниципальных образовательных учреждений Хорольского муниципального округа</w:t>
      </w:r>
      <w:r w:rsidR="00757938">
        <w:rPr>
          <w:rFonts w:ascii="Times New Roman" w:eastAsia="Times New Roman" w:hAnsi="Times New Roman" w:cs="Times New Roman"/>
          <w:sz w:val="28"/>
        </w:rPr>
        <w:t xml:space="preserve"> Приморского края</w:t>
      </w:r>
      <w:r>
        <w:rPr>
          <w:rFonts w:ascii="Times New Roman" w:eastAsia="Times New Roman" w:hAnsi="Times New Roman" w:cs="Times New Roman"/>
          <w:sz w:val="28"/>
        </w:rPr>
        <w:t>» по организации отдыха детей в лагерях с дневным пребыванием, организованных на базе муниципальных образовательных учреждений в каникулярное время.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Рекомендовать КГБУЗ «Хорольская ЦРБ» (Белевич) обеспечить:</w:t>
      </w:r>
    </w:p>
    <w:p w:rsidR="000D0BB9" w:rsidRDefault="00B857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</w:t>
      </w:r>
      <w:r w:rsidR="006613A4">
        <w:rPr>
          <w:rFonts w:ascii="Times New Roman" w:eastAsia="Times New Roman" w:hAnsi="Times New Roman" w:cs="Times New Roman"/>
          <w:sz w:val="28"/>
        </w:rPr>
        <w:t>Обслуживание пришкольных лагерей с дневным пребыванием детей медицинскими работниками и обеспечение необходимыми лекарственными препаратами.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Координацию работ по медицинскому обслуживанию детей в учреждениях детского отдыха и оздоровления.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Проведение профилактических осмотров персонала, направляемого для работы в указанных организациях, и медицинских осмотров несовершеннолетних при оформлении временной занятости в летний период в определенные сроки.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Оказание организационно-методической помощи медработникам, обслуживающим пришкольные лагеря с дневным пребыванием детей.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Совместно с управлением образования администрации Хорольского муниципального округа принять участие в организации профильного лагеря на базе МБОУ школы №1 с.Хороль.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Отделу по социальной работе, культуре, физической культуре и спорту администрации Хорольского муниципального округа (Кузьмин) координировать деятельность учреждений культуры, организующих отдых, культурно-массовую работу с детьми и подростками, оказывать содействие учреждениям, организующим отдых и оздоровление детей и подростков, в проведении культурно-массовой работы с учащимися образовательных учреждений муниципального округа в период каникул.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Рекомендовать:</w:t>
      </w:r>
    </w:p>
    <w:p w:rsidR="00B857F6" w:rsidRDefault="00B857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857F6" w:rsidRDefault="00B857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D0BB9" w:rsidRDefault="006613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ОМВД России по Хорольскому округу</w:t>
      </w:r>
      <w:r w:rsidR="00B857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(Сахаров) обеспечить: 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охрану общественного порядка в местах отдыха детей;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безопасность организованных групп детей при проезде к местам отдыха и обратно, а также в период их пребывания в указанных организациях;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работу по предупреждению детского дорожно-транспортного травматизма и созданию условий для безопасного нахождения детей на улицах в период каникул;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Общественному совету ОМВД России по Хорольскому </w:t>
      </w:r>
      <w:r w:rsidR="00757938">
        <w:rPr>
          <w:rFonts w:ascii="Times New Roman" w:eastAsia="Times New Roman" w:hAnsi="Times New Roman" w:cs="Times New Roman"/>
          <w:sz w:val="28"/>
        </w:rPr>
        <w:t xml:space="preserve">округу </w:t>
      </w:r>
      <w:r>
        <w:rPr>
          <w:rFonts w:ascii="Times New Roman" w:eastAsia="Times New Roman" w:hAnsi="Times New Roman" w:cs="Times New Roman"/>
          <w:sz w:val="28"/>
        </w:rPr>
        <w:t>совместно с управлением образования администрации Хорольского муниципального округа принять участие в организации профильного лагеря на базе МКОУ школы №2 с.Хороль в период летних каникул.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Специалисту-эксперту территориального отдела управления Роспотребнадзора по Приморскому краю в г.Спасск-Дальний И.В.</w:t>
      </w:r>
      <w:r w:rsidR="00B857F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Бернацкому обеспечить: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осуществление государственного надзора за соблюдением законодательства в сфере защиты прав потребителей и санитарного законодательства в организациях отдыха и оздоровления детей; 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организационно-методическое руководство деятельностью по оказанию медицинской помощи при проведении детской оздоровительной кампании.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7.3. Отделу по Хорольскому муниципальному</w:t>
      </w:r>
      <w:r w:rsidR="00CF192E">
        <w:rPr>
          <w:rFonts w:ascii="Times New Roman" w:eastAsia="Times New Roman" w:hAnsi="Times New Roman" w:cs="Times New Roman"/>
          <w:sz w:val="28"/>
        </w:rPr>
        <w:t xml:space="preserve"> району</w:t>
      </w:r>
      <w:r>
        <w:rPr>
          <w:rFonts w:ascii="Times New Roman" w:eastAsia="Times New Roman" w:hAnsi="Times New Roman" w:cs="Times New Roman"/>
          <w:sz w:val="28"/>
        </w:rPr>
        <w:t xml:space="preserve"> отделения по Ханкайскому муниципальному району краевого государ</w:t>
      </w:r>
      <w:r w:rsidR="00B857F6">
        <w:rPr>
          <w:rFonts w:ascii="Times New Roman" w:eastAsia="Times New Roman" w:hAnsi="Times New Roman" w:cs="Times New Roman"/>
          <w:sz w:val="28"/>
        </w:rPr>
        <w:t>ственного казенного учреждения «</w:t>
      </w:r>
      <w:r>
        <w:rPr>
          <w:rFonts w:ascii="Times New Roman" w:eastAsia="Times New Roman" w:hAnsi="Times New Roman" w:cs="Times New Roman"/>
          <w:sz w:val="28"/>
        </w:rPr>
        <w:t>Центр социальной подде</w:t>
      </w:r>
      <w:r w:rsidR="00B857F6">
        <w:rPr>
          <w:rFonts w:ascii="Times New Roman" w:eastAsia="Times New Roman" w:hAnsi="Times New Roman" w:cs="Times New Roman"/>
          <w:sz w:val="28"/>
        </w:rPr>
        <w:t>ржки населения Приморского края»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B857F6">
        <w:rPr>
          <w:rFonts w:ascii="Times New Roman" w:eastAsia="Times New Roman" w:hAnsi="Times New Roman" w:cs="Times New Roman"/>
          <w:sz w:val="28"/>
        </w:rPr>
        <w:t>Розенко</w:t>
      </w:r>
      <w:r w:rsidR="00EF1BC7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обеспечить оздоровление детей, находящихся в трудной жизненной ситуации.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 Координационному совету профсоюзов Хорольского муниципального округа (Украинская) осуществлять в пределах своих полномочий координацию деятельности организаций по созданию комфортных условий для отдыха и оздоровления детей.</w:t>
      </w:r>
    </w:p>
    <w:p w:rsidR="000D0BB9" w:rsidRDefault="00B857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7.5. </w:t>
      </w:r>
      <w:r w:rsidR="00FB62B3">
        <w:rPr>
          <w:rFonts w:ascii="Times New Roman" w:eastAsia="Times New Roman" w:hAnsi="Times New Roman" w:cs="Times New Roman"/>
          <w:sz w:val="28"/>
        </w:rPr>
        <w:t>Отделению КГК</w:t>
      </w:r>
      <w:r>
        <w:rPr>
          <w:rFonts w:ascii="Times New Roman" w:eastAsia="Times New Roman" w:hAnsi="Times New Roman" w:cs="Times New Roman"/>
          <w:sz w:val="28"/>
        </w:rPr>
        <w:t>У «</w:t>
      </w:r>
      <w:r w:rsidR="006613A4">
        <w:rPr>
          <w:rFonts w:ascii="Times New Roman" w:eastAsia="Times New Roman" w:hAnsi="Times New Roman" w:cs="Times New Roman"/>
          <w:sz w:val="28"/>
        </w:rPr>
        <w:t>Приморски</w:t>
      </w:r>
      <w:r>
        <w:rPr>
          <w:rFonts w:ascii="Times New Roman" w:eastAsia="Times New Roman" w:hAnsi="Times New Roman" w:cs="Times New Roman"/>
          <w:sz w:val="28"/>
        </w:rPr>
        <w:t xml:space="preserve">й центр занятости населения» в </w:t>
      </w:r>
      <w:r w:rsidR="006613A4">
        <w:rPr>
          <w:rFonts w:ascii="Times New Roman" w:eastAsia="Times New Roman" w:hAnsi="Times New Roman" w:cs="Times New Roman"/>
          <w:sz w:val="28"/>
        </w:rPr>
        <w:t xml:space="preserve">Хорольском </w:t>
      </w:r>
      <w:r>
        <w:rPr>
          <w:rFonts w:ascii="Times New Roman" w:eastAsia="Times New Roman" w:hAnsi="Times New Roman" w:cs="Times New Roman"/>
          <w:sz w:val="28"/>
        </w:rPr>
        <w:t>районе</w:t>
      </w:r>
      <w:r w:rsidR="006613A4">
        <w:rPr>
          <w:rFonts w:ascii="Times New Roman" w:eastAsia="Times New Roman" w:hAnsi="Times New Roman" w:cs="Times New Roman"/>
          <w:sz w:val="28"/>
        </w:rPr>
        <w:t xml:space="preserve"> (Бабченко) обеспечить временное трудоустройство несовершеннолетних граждан в возрасте с 14 до 18 лет в свободное от учебы время в период летних каникул.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7.6. Отделу надзорной деятельности Хорольского муниципального  округа (</w:t>
      </w:r>
      <w:r w:rsidR="00D24C46">
        <w:rPr>
          <w:rFonts w:ascii="Times New Roman" w:eastAsia="Times New Roman" w:hAnsi="Times New Roman" w:cs="Times New Roman"/>
          <w:sz w:val="28"/>
        </w:rPr>
        <w:t>Лобанов</w:t>
      </w:r>
      <w:r>
        <w:rPr>
          <w:rFonts w:ascii="Times New Roman" w:eastAsia="Times New Roman" w:hAnsi="Times New Roman" w:cs="Times New Roman"/>
          <w:sz w:val="28"/>
        </w:rPr>
        <w:t>) обеспечить:</w:t>
      </w: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приемку пришкольных лагере</w:t>
      </w:r>
      <w:r w:rsidR="00B857F6">
        <w:rPr>
          <w:rFonts w:ascii="Times New Roman" w:eastAsia="Times New Roman" w:hAnsi="Times New Roman" w:cs="Times New Roman"/>
          <w:sz w:val="28"/>
        </w:rPr>
        <w:t xml:space="preserve">й с дневным пребыванием детей,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графиком; </w:t>
      </w:r>
    </w:p>
    <w:p w:rsidR="009703F2" w:rsidRDefault="0097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организационную помощь учреждениям, обеспечивающим отдых и оздоровление детей.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7.7. «26 </w:t>
      </w:r>
      <w:r w:rsidR="00FB62B3">
        <w:rPr>
          <w:rFonts w:ascii="Times New Roman" w:eastAsia="Times New Roman" w:hAnsi="Times New Roman" w:cs="Times New Roman"/>
          <w:sz w:val="28"/>
        </w:rPr>
        <w:t xml:space="preserve">ОПС </w:t>
      </w:r>
      <w:r>
        <w:rPr>
          <w:rFonts w:ascii="Times New Roman" w:eastAsia="Times New Roman" w:hAnsi="Times New Roman" w:cs="Times New Roman"/>
          <w:sz w:val="28"/>
        </w:rPr>
        <w:t>Приморского края по охране Хорольского муниципального района» (</w:t>
      </w:r>
      <w:r w:rsidR="00B6511C">
        <w:rPr>
          <w:rFonts w:ascii="Times New Roman" w:eastAsia="Times New Roman" w:hAnsi="Times New Roman" w:cs="Times New Roman"/>
          <w:sz w:val="28"/>
        </w:rPr>
        <w:t>Мисюрев</w:t>
      </w:r>
      <w:r>
        <w:rPr>
          <w:rFonts w:ascii="Times New Roman" w:eastAsia="Times New Roman" w:hAnsi="Times New Roman" w:cs="Times New Roman"/>
          <w:sz w:val="28"/>
        </w:rPr>
        <w:t>) совместно с управлением образования администрации Хорольского муниципального округа принять участие в организации профильного отряда на базе МБОУ СОШ №3 с.Хороль в период летних каникул.</w:t>
      </w:r>
      <w:r w:rsidR="00BE131C">
        <w:rPr>
          <w:rFonts w:ascii="Times New Roman" w:eastAsia="Times New Roman" w:hAnsi="Times New Roman" w:cs="Times New Roman"/>
          <w:sz w:val="28"/>
        </w:rPr>
        <w:t xml:space="preserve"> 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Постановление вступает в силу со дня его принятия.</w:t>
      </w:r>
    </w:p>
    <w:p w:rsidR="000D0BB9" w:rsidRDefault="006613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Постановление обнарод</w:t>
      </w:r>
      <w:r w:rsidR="00B857F6">
        <w:rPr>
          <w:rFonts w:ascii="Times New Roman" w:eastAsia="Times New Roman" w:hAnsi="Times New Roman" w:cs="Times New Roman"/>
          <w:sz w:val="28"/>
        </w:rPr>
        <w:t>овать в установленном порядке и</w:t>
      </w:r>
      <w:r>
        <w:rPr>
          <w:rFonts w:ascii="Times New Roman" w:eastAsia="Times New Roman" w:hAnsi="Times New Roman" w:cs="Times New Roman"/>
          <w:sz w:val="28"/>
        </w:rPr>
        <w:t xml:space="preserve"> разместить на официальном сайте администрации Хорольского муниципального округа в информационно-телекоммуникационной сети «Интернет».</w:t>
      </w:r>
    </w:p>
    <w:p w:rsidR="000D0BB9" w:rsidRDefault="00661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Контроль за исполнением постановления возложить на заместителя главы администрации Хорольского муниципального округа по финансовым и экономическим вопросам- начальника финансового управления </w:t>
      </w:r>
      <w:r w:rsidR="00B857F6">
        <w:rPr>
          <w:rFonts w:ascii="Times New Roman" w:eastAsia="Times New Roman" w:hAnsi="Times New Roman" w:cs="Times New Roman"/>
          <w:sz w:val="28"/>
        </w:rPr>
        <w:t>Неглядееву</w:t>
      </w:r>
      <w:r w:rsidR="00B857F6" w:rsidRPr="00B857F6">
        <w:rPr>
          <w:rFonts w:ascii="Times New Roman" w:eastAsia="Times New Roman" w:hAnsi="Times New Roman" w:cs="Times New Roman"/>
          <w:sz w:val="28"/>
        </w:rPr>
        <w:t xml:space="preserve"> </w:t>
      </w:r>
      <w:r w:rsidR="00B857F6">
        <w:rPr>
          <w:rFonts w:ascii="Times New Roman" w:eastAsia="Times New Roman" w:hAnsi="Times New Roman" w:cs="Times New Roman"/>
          <w:sz w:val="28"/>
        </w:rPr>
        <w:t>О.В.</w:t>
      </w:r>
    </w:p>
    <w:p w:rsidR="000D0BB9" w:rsidRDefault="000D0B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D0BB9" w:rsidRDefault="000D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57F6" w:rsidRDefault="00B8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B857F6" w:rsidRPr="00AB7E92" w:rsidTr="002E0A01">
        <w:trPr>
          <w:trHeight w:val="1038"/>
        </w:trPr>
        <w:tc>
          <w:tcPr>
            <w:tcW w:w="4927" w:type="dxa"/>
          </w:tcPr>
          <w:p w:rsidR="00B857F6" w:rsidRPr="00B857F6" w:rsidRDefault="00B857F6" w:rsidP="00B85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sz w:val="28"/>
                <w:szCs w:val="28"/>
              </w:rPr>
              <w:t>Глава Хорольского муниципального</w:t>
            </w:r>
          </w:p>
          <w:p w:rsidR="00B857F6" w:rsidRPr="00B857F6" w:rsidRDefault="00B857F6" w:rsidP="00B85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sz w:val="28"/>
                <w:szCs w:val="28"/>
              </w:rPr>
              <w:t>округа - глава администрации</w:t>
            </w:r>
          </w:p>
          <w:p w:rsidR="00B857F6" w:rsidRPr="00B857F6" w:rsidRDefault="00B857F6" w:rsidP="00B85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4928" w:type="dxa"/>
          </w:tcPr>
          <w:p w:rsidR="00B857F6" w:rsidRPr="00B857F6" w:rsidRDefault="00B857F6" w:rsidP="00B85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7F6" w:rsidRPr="00B857F6" w:rsidRDefault="00B857F6" w:rsidP="00B85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7F6" w:rsidRPr="00B857F6" w:rsidRDefault="00B857F6" w:rsidP="00B85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sz w:val="28"/>
                <w:szCs w:val="28"/>
              </w:rPr>
              <w:t>А.А. Губайдуллин</w:t>
            </w:r>
          </w:p>
        </w:tc>
      </w:tr>
    </w:tbl>
    <w:p w:rsidR="000D0BB9" w:rsidRDefault="000D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0BB9" w:rsidRDefault="0066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</w:p>
    <w:p w:rsidR="000D0BB9" w:rsidRDefault="000D0B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0BB9" w:rsidRDefault="000D0B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0BB9" w:rsidRDefault="000D0B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0BB9" w:rsidRDefault="000D0B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0BB9" w:rsidRDefault="000D0BB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D0BB9" w:rsidSect="00B857F6">
      <w:headerReference w:type="default" r:id="rId8"/>
      <w:pgSz w:w="11906" w:h="16838"/>
      <w:pgMar w:top="709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74" w:rsidRDefault="00D45874" w:rsidP="00B857F6">
      <w:pPr>
        <w:spacing w:after="0" w:line="240" w:lineRule="auto"/>
      </w:pPr>
      <w:r>
        <w:separator/>
      </w:r>
    </w:p>
  </w:endnote>
  <w:endnote w:type="continuationSeparator" w:id="1">
    <w:p w:rsidR="00D45874" w:rsidRDefault="00D45874" w:rsidP="00B8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74" w:rsidRDefault="00D45874" w:rsidP="00B857F6">
      <w:pPr>
        <w:spacing w:after="0" w:line="240" w:lineRule="auto"/>
      </w:pPr>
      <w:r>
        <w:separator/>
      </w:r>
    </w:p>
  </w:footnote>
  <w:footnote w:type="continuationSeparator" w:id="1">
    <w:p w:rsidR="00D45874" w:rsidRDefault="00D45874" w:rsidP="00B8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954"/>
      <w:docPartObj>
        <w:docPartGallery w:val="Page Numbers (Top of Page)"/>
        <w:docPartUnique/>
      </w:docPartObj>
    </w:sdtPr>
    <w:sdtContent>
      <w:p w:rsidR="00B857F6" w:rsidRDefault="00B857F6">
        <w:pPr>
          <w:pStyle w:val="a3"/>
          <w:jc w:val="center"/>
        </w:pPr>
        <w:fldSimple w:instr=" PAGE   \* MERGEFORMAT ">
          <w:r w:rsidR="007B5161">
            <w:rPr>
              <w:noProof/>
            </w:rPr>
            <w:t>7</w:t>
          </w:r>
        </w:fldSimple>
      </w:p>
    </w:sdtContent>
  </w:sdt>
  <w:p w:rsidR="00B857F6" w:rsidRDefault="00B857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BB9"/>
    <w:rsid w:val="00020D5B"/>
    <w:rsid w:val="000D0BB9"/>
    <w:rsid w:val="0018682F"/>
    <w:rsid w:val="00247591"/>
    <w:rsid w:val="00504FEA"/>
    <w:rsid w:val="00541B53"/>
    <w:rsid w:val="006613A4"/>
    <w:rsid w:val="00757938"/>
    <w:rsid w:val="007B5161"/>
    <w:rsid w:val="00813B68"/>
    <w:rsid w:val="00896442"/>
    <w:rsid w:val="009208E4"/>
    <w:rsid w:val="009703F2"/>
    <w:rsid w:val="00AA2040"/>
    <w:rsid w:val="00AC3B34"/>
    <w:rsid w:val="00B6511C"/>
    <w:rsid w:val="00B857F6"/>
    <w:rsid w:val="00BD3B54"/>
    <w:rsid w:val="00BE131C"/>
    <w:rsid w:val="00BF3A87"/>
    <w:rsid w:val="00CF192E"/>
    <w:rsid w:val="00D24C46"/>
    <w:rsid w:val="00D44203"/>
    <w:rsid w:val="00D45874"/>
    <w:rsid w:val="00DE2226"/>
    <w:rsid w:val="00DF325C"/>
    <w:rsid w:val="00EF1BC7"/>
    <w:rsid w:val="00EF5FC4"/>
    <w:rsid w:val="00FB62B3"/>
    <w:rsid w:val="00FC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7F6"/>
  </w:style>
  <w:style w:type="paragraph" w:styleId="a5">
    <w:name w:val="footer"/>
    <w:basedOn w:val="a"/>
    <w:link w:val="a6"/>
    <w:uiPriority w:val="99"/>
    <w:semiHidden/>
    <w:unhideWhenUsed/>
    <w:rsid w:val="00B8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57F6"/>
  </w:style>
  <w:style w:type="paragraph" w:styleId="a7">
    <w:name w:val="Balloon Text"/>
    <w:basedOn w:val="a"/>
    <w:link w:val="a8"/>
    <w:uiPriority w:val="99"/>
    <w:semiHidden/>
    <w:unhideWhenUsed/>
    <w:rsid w:val="007B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4</cp:revision>
  <cp:lastPrinted>2021-03-09T01:10:00Z</cp:lastPrinted>
  <dcterms:created xsi:type="dcterms:W3CDTF">2021-03-08T23:37:00Z</dcterms:created>
  <dcterms:modified xsi:type="dcterms:W3CDTF">2021-03-09T01:10:00Z</dcterms:modified>
</cp:coreProperties>
</file>