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3" w:rsidRDefault="0049730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object w:dxaOrig="1174" w:dyaOrig="1417">
          <v:rect id="rectole0000000000" o:spid="_x0000_i1025" style="width:58.9pt;height:70.9pt" o:ole="" o:preferrelative="t" stroked="f">
            <v:imagedata r:id="rId6" o:title=""/>
          </v:rect>
          <o:OLEObject Type="Embed" ProgID="StaticMetafile" ShapeID="rectole0000000000" DrawAspect="Content" ObjectID="_1642415770" r:id="rId7"/>
        </w:object>
      </w:r>
    </w:p>
    <w:p w:rsidR="00497303" w:rsidRDefault="00D5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ХОРОЛЬСКОГО МУНИЦИПАЛЬНОГО РАЙОНА</w:t>
      </w:r>
    </w:p>
    <w:p w:rsidR="00497303" w:rsidRPr="00874B94" w:rsidRDefault="00497303">
      <w:pPr>
        <w:keepNext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03" w:rsidRPr="00874B94" w:rsidRDefault="00497303">
      <w:pPr>
        <w:keepNext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03" w:rsidRDefault="00874B94">
      <w:pPr>
        <w:keepNext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ПОСТАНОВЛЕНИЕ</w:t>
      </w:r>
    </w:p>
    <w:p w:rsidR="00497303" w:rsidRPr="00874B94" w:rsidRDefault="00497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B94" w:rsidRPr="00874B94" w:rsidRDefault="0087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7303" w:rsidRDefault="00874B94">
      <w:pPr>
        <w:tabs>
          <w:tab w:val="left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февраля 2020 г.</w:t>
      </w:r>
      <w:r w:rsidR="00D5559B"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B71E9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5559B">
        <w:rPr>
          <w:rFonts w:ascii="Times New Roman" w:eastAsia="Times New Roman" w:hAnsi="Times New Roman" w:cs="Times New Roman"/>
          <w:b/>
          <w:sz w:val="28"/>
        </w:rPr>
        <w:t>с.Хороль</w:t>
      </w:r>
      <w:r w:rsidR="00D5559B">
        <w:rPr>
          <w:rFonts w:ascii="Times New Roman" w:eastAsia="Times New Roman" w:hAnsi="Times New Roman" w:cs="Times New Roman"/>
          <w:b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D5559B">
        <w:rPr>
          <w:rFonts w:ascii="Times New Roman" w:eastAsia="Times New Roman" w:hAnsi="Times New Roman" w:cs="Times New Roman"/>
          <w:b/>
          <w:sz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</w:rPr>
        <w:t>72</w:t>
      </w:r>
    </w:p>
    <w:p w:rsidR="00497303" w:rsidRDefault="00497303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497303" w:rsidRPr="00874B94" w:rsidRDefault="0049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B94" w:rsidRPr="00874B94" w:rsidRDefault="0087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303" w:rsidRDefault="00D5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мерах по организации отдыха, оздоровления</w:t>
      </w:r>
    </w:p>
    <w:p w:rsidR="00497303" w:rsidRDefault="00D5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занятости детей Хорольского муниципального района</w:t>
      </w:r>
    </w:p>
    <w:p w:rsidR="00497303" w:rsidRDefault="00D5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2020 году</w:t>
      </w:r>
    </w:p>
    <w:p w:rsidR="00497303" w:rsidRPr="00874B94" w:rsidRDefault="0049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B94" w:rsidRPr="00874B94" w:rsidRDefault="0087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03" w:rsidRDefault="0049730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AF7771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Законом Российской </w:t>
      </w:r>
      <w:r w:rsidR="00AF7771">
        <w:rPr>
          <w:rFonts w:ascii="Times New Roman" w:eastAsia="Times New Roman" w:hAnsi="Times New Roman" w:cs="Times New Roman"/>
          <w:sz w:val="28"/>
        </w:rPr>
        <w:t>Федерации от 19 апреля 1991 г.</w:t>
      </w:r>
      <w:r>
        <w:rPr>
          <w:rFonts w:ascii="Times New Roman" w:eastAsia="Times New Roman" w:hAnsi="Times New Roman" w:cs="Times New Roman"/>
          <w:sz w:val="28"/>
        </w:rPr>
        <w:t xml:space="preserve"> №1032-1 «О занятости населения в Российской Федерации», Федеральным законом от 24 июля 1998 г</w:t>
      </w:r>
      <w:r w:rsidR="00AF777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№124-ФЗ «Об основных гарантиях прав ребенка в Российской Федерации», </w:t>
      </w:r>
      <w:r w:rsidR="00AF7771">
        <w:rPr>
          <w:rFonts w:ascii="Times New Roman" w:eastAsia="Times New Roman" w:hAnsi="Times New Roman" w:cs="Times New Roman"/>
          <w:sz w:val="28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</w:rPr>
        <w:t>6 октября 2003 г</w:t>
      </w:r>
      <w:r w:rsidR="00AF777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№131-ФЗ «Об общих принципах организации местного самоуправления в Российской Федерации», Федеральным законом от 28 декабря 2016 г</w:t>
      </w:r>
      <w:r w:rsidR="00AF777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№465-ФЗ «О внесении изменений в отдельные законодательные акты Российской Федер</w:t>
      </w:r>
      <w:r>
        <w:rPr>
          <w:rFonts w:ascii="Times New Roman" w:eastAsia="Times New Roman" w:hAnsi="Times New Roman" w:cs="Times New Roman"/>
          <w:sz w:val="28"/>
        </w:rPr>
        <w:t>ации в части совершенствования государственного регулирования организации отдыха и оздоровления детей», Законом Приморск</w:t>
      </w:r>
      <w:r w:rsidR="00AF7771">
        <w:rPr>
          <w:rFonts w:ascii="Times New Roman" w:eastAsia="Times New Roman" w:hAnsi="Times New Roman" w:cs="Times New Roman"/>
          <w:sz w:val="28"/>
        </w:rPr>
        <w:t>ого края от 26 декабря 2014 г.</w:t>
      </w:r>
      <w:r>
        <w:rPr>
          <w:rFonts w:ascii="Times New Roman" w:eastAsia="Times New Roman" w:hAnsi="Times New Roman" w:cs="Times New Roman"/>
          <w:sz w:val="28"/>
        </w:rPr>
        <w:t xml:space="preserve"> №530-КЗ «Об организации и обеспечении отдыха, оздоровления и занятости детей в Приморском крае», постан</w:t>
      </w:r>
      <w:r>
        <w:rPr>
          <w:rFonts w:ascii="Times New Roman" w:eastAsia="Times New Roman" w:hAnsi="Times New Roman" w:cs="Times New Roman"/>
          <w:sz w:val="28"/>
        </w:rPr>
        <w:t xml:space="preserve">овлением </w:t>
      </w:r>
      <w:r w:rsidR="00AF7771">
        <w:rPr>
          <w:rFonts w:ascii="Times New Roman" w:eastAsia="Times New Roman" w:hAnsi="Times New Roman" w:cs="Times New Roman"/>
          <w:sz w:val="28"/>
        </w:rPr>
        <w:t>Администрации Приморского края от 8 августа 2019 г. № 517-па «</w:t>
      </w:r>
      <w:r>
        <w:rPr>
          <w:rFonts w:ascii="Times New Roman" w:eastAsia="Times New Roman" w:hAnsi="Times New Roman" w:cs="Times New Roman"/>
          <w:sz w:val="28"/>
        </w:rPr>
        <w:t>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</w:t>
      </w:r>
      <w:r>
        <w:rPr>
          <w:rFonts w:ascii="Times New Roman" w:eastAsia="Times New Roman" w:hAnsi="Times New Roman" w:cs="Times New Roman"/>
          <w:sz w:val="28"/>
        </w:rPr>
        <w:t>ельных лагерях с дневным пребыванием детей, организованных на базе краевых государственных учреждений, муниципальных образовательных организаций, на период проведения оздоровительно</w:t>
      </w:r>
      <w:r w:rsidR="00AF7771">
        <w:rPr>
          <w:rFonts w:ascii="Times New Roman" w:eastAsia="Times New Roman" w:hAnsi="Times New Roman" w:cs="Times New Roman"/>
          <w:sz w:val="28"/>
        </w:rPr>
        <w:t xml:space="preserve">й кампании детей в 2020 году», </w:t>
      </w:r>
      <w:r>
        <w:rPr>
          <w:rFonts w:ascii="Times New Roman" w:eastAsia="Times New Roman" w:hAnsi="Times New Roman" w:cs="Times New Roman"/>
          <w:sz w:val="28"/>
        </w:rPr>
        <w:t>решением Думы Хорольского муниципального ра</w:t>
      </w:r>
      <w:r>
        <w:rPr>
          <w:rFonts w:ascii="Times New Roman" w:eastAsia="Times New Roman" w:hAnsi="Times New Roman" w:cs="Times New Roman"/>
          <w:sz w:val="28"/>
        </w:rPr>
        <w:t>йона от 29 сентября</w:t>
      </w:r>
    </w:p>
    <w:p w:rsidR="00AF7771" w:rsidRPr="004118D5" w:rsidRDefault="004118D5" w:rsidP="004118D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18D5">
        <w:rPr>
          <w:rFonts w:ascii="Times New Roman" w:eastAsia="Times New Roman" w:hAnsi="Times New Roman" w:cs="Times New Roman"/>
          <w:b/>
          <w:sz w:val="36"/>
          <w:szCs w:val="36"/>
        </w:rPr>
        <w:t>000072*</w:t>
      </w:r>
    </w:p>
    <w:p w:rsidR="00497303" w:rsidRDefault="00AF7771" w:rsidP="00AF7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 г.</w:t>
      </w:r>
      <w:r w:rsidR="00D5559B">
        <w:rPr>
          <w:rFonts w:ascii="Times New Roman" w:eastAsia="Times New Roman" w:hAnsi="Times New Roman" w:cs="Times New Roman"/>
          <w:sz w:val="28"/>
        </w:rPr>
        <w:t xml:space="preserve"> № 92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</w:t>
      </w:r>
      <w:r w:rsidR="00D5559B">
        <w:rPr>
          <w:rFonts w:ascii="Times New Roman" w:eastAsia="Times New Roman" w:hAnsi="Times New Roman" w:cs="Times New Roman"/>
          <w:sz w:val="28"/>
        </w:rPr>
        <w:t xml:space="preserve"> образовательных организациях, организации предоставления дополнительного образования детей в муниципальных образовательных организациях, создании условий для осуществления присмотра и ухода за детьми, содержания детей в муниципальных образовательных орган</w:t>
      </w:r>
      <w:r w:rsidR="00D5559B">
        <w:rPr>
          <w:rFonts w:ascii="Times New Roman" w:eastAsia="Times New Roman" w:hAnsi="Times New Roman" w:cs="Times New Roman"/>
          <w:sz w:val="28"/>
        </w:rPr>
        <w:t xml:space="preserve">изациях, а также организации отдыха детей в каникулярное время и признании утратившими силу некоторых нормативных правовых актов Думы Хорольского муниципального района в сфере образования», на основании Устава Хорольского муниципального района Приморского </w:t>
      </w:r>
      <w:r w:rsidR="00D5559B">
        <w:rPr>
          <w:rFonts w:ascii="Times New Roman" w:eastAsia="Times New Roman" w:hAnsi="Times New Roman" w:cs="Times New Roman"/>
          <w:sz w:val="28"/>
        </w:rPr>
        <w:t>края и в целях обеспечения отдыха, оздоровления и занятости детей Хорольского муниципального района администрация Хорольского муниципального района</w:t>
      </w:r>
    </w:p>
    <w:p w:rsidR="00AF7771" w:rsidRDefault="00AF7771" w:rsidP="00AF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7303" w:rsidRDefault="00D55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ПОСТАНОВЛЯЕТ: </w:t>
      </w:r>
    </w:p>
    <w:p w:rsidR="00AF7771" w:rsidRDefault="00AF7771" w:rsidP="00AF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Управлению народного образования администрации Хорольского муниципального района (Абросимо</w:t>
      </w:r>
      <w:r>
        <w:rPr>
          <w:rFonts w:ascii="Times New Roman" w:eastAsia="Times New Roman" w:hAnsi="Times New Roman" w:cs="Times New Roman"/>
          <w:sz w:val="28"/>
        </w:rPr>
        <w:t>ва) обеспечить: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Сохранение и развитие инфраструктуры детского отдыха и занятости учащихся в Хорольском муниципальном районе.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</w:rPr>
        <w:t>Использование образовательных учреждений, сетевое взаимодействие с учреждениями культуры для организации отдыха детей в каникулярное время.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Координацию работы по организации отдыха детей в каникулярное время.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Участие в организации временного труд</w:t>
      </w:r>
      <w:r>
        <w:rPr>
          <w:rFonts w:ascii="Times New Roman" w:eastAsia="Times New Roman" w:hAnsi="Times New Roman" w:cs="Times New Roman"/>
          <w:sz w:val="28"/>
        </w:rPr>
        <w:t>оустройства несовершеннолетних в возрасте от 14 до 18 лет в каникулярное время.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Мониторинг отдыха, оздоровления и занятости детей, контроль за организацией работы пришкольных оздоровительных лагерей с дневным пребыванием детей, других объединений учащ</w:t>
      </w:r>
      <w:r>
        <w:rPr>
          <w:rFonts w:ascii="Times New Roman" w:eastAsia="Times New Roman" w:hAnsi="Times New Roman" w:cs="Times New Roman"/>
          <w:sz w:val="28"/>
        </w:rPr>
        <w:t>ихся в период каникул.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Приемку пришкольных оздоровительных лагерей с дневным пре</w:t>
      </w:r>
      <w:r w:rsidR="00AF7771">
        <w:rPr>
          <w:rFonts w:ascii="Times New Roman" w:eastAsia="Times New Roman" w:hAnsi="Times New Roman" w:cs="Times New Roman"/>
          <w:sz w:val="28"/>
        </w:rPr>
        <w:t>быванием детей, согласно графику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Подготовку педагогических работников, направляемых для работы в учреждения отдыха и оздоровления детей, обучение по охране труда и т</w:t>
      </w:r>
      <w:r>
        <w:rPr>
          <w:rFonts w:ascii="Times New Roman" w:eastAsia="Times New Roman" w:hAnsi="Times New Roman" w:cs="Times New Roman"/>
          <w:sz w:val="28"/>
        </w:rPr>
        <w:t>ехнике безопасности, контроль за качественным выполнением ими своих обязанностей.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Работу пришкольных лагерей с дневным пребыванием детей: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1.8.1. В период весенних каникул в 1 смену на 5 рабочих дней.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1.8.2. В период летних (июнь, июль) каникул 2 смены</w:t>
      </w:r>
      <w:r>
        <w:rPr>
          <w:rFonts w:ascii="Times New Roman" w:eastAsia="Times New Roman" w:hAnsi="Times New Roman" w:cs="Times New Roman"/>
          <w:sz w:val="28"/>
        </w:rPr>
        <w:t xml:space="preserve"> по 15 рабочих дней.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Работу лагеря с дневным пребыванием детей на базе «ДООЦ «Отечество», в 1 смену на 12 рабочих дней в августе месяце.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Руководителям образовательных учреждений муниципального района:</w:t>
      </w:r>
    </w:p>
    <w:p w:rsidR="00497303" w:rsidRDefault="00AF7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 срок до 15 мая 2020 г.</w:t>
      </w:r>
      <w:r w:rsidR="00D5559B">
        <w:rPr>
          <w:rFonts w:ascii="Times New Roman" w:eastAsia="Times New Roman" w:hAnsi="Times New Roman" w:cs="Times New Roman"/>
          <w:sz w:val="28"/>
        </w:rPr>
        <w:t xml:space="preserve"> провести инвент</w:t>
      </w:r>
      <w:r w:rsidR="00D5559B">
        <w:rPr>
          <w:rFonts w:ascii="Times New Roman" w:eastAsia="Times New Roman" w:hAnsi="Times New Roman" w:cs="Times New Roman"/>
          <w:sz w:val="28"/>
        </w:rPr>
        <w:t>аризацию технической базы учреждений отдыха и оздоровления детей, осуществить меры по улучшению ее состояния. Места отдыха и оздоровления детей обеспечить первичными средствами пожаротушения. Произвести акарицидную обработку территории в зоне отдыха детей.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Обеспечить: 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полноценное 2-х разовое питание в пришкольных лагерях с дневным пребыванием детей в период летних каникул для детей в возрасте от 6,5 до 10 лет в день на одного ребенка в размере 142 руб. 83 коп., для детей старше 10 лет и до 15 лет (в</w:t>
      </w:r>
      <w:r>
        <w:rPr>
          <w:rFonts w:ascii="Times New Roman" w:eastAsia="Times New Roman" w:hAnsi="Times New Roman" w:cs="Times New Roman"/>
          <w:sz w:val="28"/>
        </w:rPr>
        <w:t>ключительно) в день на одного ребенка в размере 161 руб. 07 коп.;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полноценное 2-х разовое питание в пришкольных лагерях с дневным пребыванием детей из средств бюджета Хорольского муниципального района в период летних каникул для детей от 16 до 18 лет (вк</w:t>
      </w:r>
      <w:r>
        <w:rPr>
          <w:rFonts w:ascii="Times New Roman" w:eastAsia="Times New Roman" w:hAnsi="Times New Roman" w:cs="Times New Roman"/>
          <w:sz w:val="28"/>
        </w:rPr>
        <w:t>лючительно) в размере 161 руб. 07 коп;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полноценное 3-х разовое питание в лагере на базе «ДООЦ «Отечество» в размере 150 руб. в сутки на человека;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за санитарно-эпидемиологической обстановкой в пришкольных оздоровительных лагерях с дневным пребы</w:t>
      </w:r>
      <w:r>
        <w:rPr>
          <w:rFonts w:ascii="Times New Roman" w:eastAsia="Times New Roman" w:hAnsi="Times New Roman" w:cs="Times New Roman"/>
          <w:sz w:val="28"/>
        </w:rPr>
        <w:t>ванием детей;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максимальный охват учащихся малозатратными формами отдыха и занятости учащихся, организовать работу объединений учащихся по интересам ежемесячно в течение летних каникул;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отдых детей, находящихся в трудной жизненной ситуации, а также реал</w:t>
      </w:r>
      <w:r>
        <w:rPr>
          <w:rFonts w:ascii="Times New Roman" w:eastAsia="Times New Roman" w:hAnsi="Times New Roman" w:cs="Times New Roman"/>
          <w:sz w:val="28"/>
        </w:rPr>
        <w:t>изацию мер по профилактике безнадзорности и правонарушений несовершеннолетних в каникулярное время;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условия для сохранения жизни и укрепления здоровья детей, предупреждения детского травматизма, безопасности дорожного движения;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соблюдение требований по</w:t>
      </w:r>
      <w:r>
        <w:rPr>
          <w:rFonts w:ascii="Times New Roman" w:eastAsia="Times New Roman" w:hAnsi="Times New Roman" w:cs="Times New Roman"/>
          <w:sz w:val="28"/>
        </w:rPr>
        <w:t>жарной безопасности, санитарно-эпидемиологических требований к устройству, содержанию и режиму работы пришкольных лагерей, других объединений образовательных учреждений в период каникул;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соблюдение мер безопасности при перевозке детей к организациям отды</w:t>
      </w:r>
      <w:r>
        <w:rPr>
          <w:rFonts w:ascii="Times New Roman" w:eastAsia="Times New Roman" w:hAnsi="Times New Roman" w:cs="Times New Roman"/>
          <w:sz w:val="28"/>
        </w:rPr>
        <w:t>ха и оздоровления и обратно с учетом дальности перевозок и времени суток, а также в период их пребывания в указанных организациях;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профилактических осмотров персонала, направляемого для работы в лагерях с дневным пребыванием детей, и медицинск</w:t>
      </w:r>
      <w:r>
        <w:rPr>
          <w:rFonts w:ascii="Times New Roman" w:eastAsia="Times New Roman" w:hAnsi="Times New Roman" w:cs="Times New Roman"/>
          <w:sz w:val="28"/>
        </w:rPr>
        <w:t>их осмотров несовершеннолетних при оформлении временной занятости в каникулярное время без взимания платы;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транспортное обслуживание для организованных групп детей, а также использование спортивных учреждений для организации отдыха детей в каникулярное в</w:t>
      </w:r>
      <w:r>
        <w:rPr>
          <w:rFonts w:ascii="Times New Roman" w:eastAsia="Times New Roman" w:hAnsi="Times New Roman" w:cs="Times New Roman"/>
          <w:sz w:val="28"/>
        </w:rPr>
        <w:t>ремя.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Главному распорядителю бюджетных средств, муниципальному казенному учреждению «Служба обеспечения деятельности муниципальных образовательных учреждений Хорольского муниципального района» (Камышева) обеспечить использование средств, которые утвержд</w:t>
      </w:r>
      <w:r>
        <w:rPr>
          <w:rFonts w:ascii="Times New Roman" w:eastAsia="Times New Roman" w:hAnsi="Times New Roman" w:cs="Times New Roman"/>
          <w:sz w:val="28"/>
        </w:rPr>
        <w:t xml:space="preserve">ены в рамках муниципальной программы «Развитие образования Хорольского муниципального района на 2016-2022 годы» на организацию занятости и отдыха детей в каникулярное время в оздоровительных лагерях с дневным пребыванием детей. 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Финансовому управлению администрации Хорольского муниципального района (Неглядеева):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Обеспечить целевое выделение средств в объеме, предусмотренном в бюджете Хорольского муниципального района на 2020 год на мероприятия по организации отдыха и оздоровл</w:t>
      </w:r>
      <w:r>
        <w:rPr>
          <w:rFonts w:ascii="Times New Roman" w:eastAsia="Times New Roman" w:hAnsi="Times New Roman" w:cs="Times New Roman"/>
          <w:sz w:val="28"/>
        </w:rPr>
        <w:t>ения детей и трудоустройство несовершеннолетних в рамках муниципальной программы «Развитие образования Хорольского муниципального района на 2016-2022 годы».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Установить расходное обязательство муниципального казенного учреждения «Служба обеспечения дея</w:t>
      </w:r>
      <w:r>
        <w:rPr>
          <w:rFonts w:ascii="Times New Roman" w:eastAsia="Times New Roman" w:hAnsi="Times New Roman" w:cs="Times New Roman"/>
          <w:sz w:val="28"/>
        </w:rPr>
        <w:t>тельности муниципальных образовательных учреждений Хорольского муниципального района» по организации отдыха детей в лагерях с дневным пребыванием, организованных на базе муниципальных образовательных учреждений в каникулярное время.</w:t>
      </w:r>
    </w:p>
    <w:p w:rsidR="00AF7771" w:rsidRDefault="00AF77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Рекомендовать КГБУЗ </w:t>
      </w:r>
      <w:r>
        <w:rPr>
          <w:rFonts w:ascii="Times New Roman" w:eastAsia="Times New Roman" w:hAnsi="Times New Roman" w:cs="Times New Roman"/>
          <w:sz w:val="28"/>
        </w:rPr>
        <w:t>«Хорольская ЦРБ» (Белевич) обеспечить:</w:t>
      </w:r>
    </w:p>
    <w:p w:rsidR="00497303" w:rsidRDefault="00AF77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</w:t>
      </w:r>
      <w:r w:rsidR="00D5559B">
        <w:rPr>
          <w:rFonts w:ascii="Times New Roman" w:eastAsia="Times New Roman" w:hAnsi="Times New Roman" w:cs="Times New Roman"/>
          <w:sz w:val="28"/>
        </w:rPr>
        <w:t>Обслуживание пришкольных оздоровительных лагерей с дневным пребыванием детей медицинскими работниками и обеспечение необходимыми лекарственными препаратами.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</w:rPr>
        <w:t>Координацию работ по медицинскому обслуживанию детей в учреждениях детского отдыха и оздоровления.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Проведение профилактических осмотров персонала, направляемого для работы в указанных организациях, и медицинских осмотров несовершеннолетних при оформле</w:t>
      </w:r>
      <w:r>
        <w:rPr>
          <w:rFonts w:ascii="Times New Roman" w:eastAsia="Times New Roman" w:hAnsi="Times New Roman" w:cs="Times New Roman"/>
          <w:sz w:val="28"/>
        </w:rPr>
        <w:t>нии временной занятости в летний период в определенные сроки.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Оказание организационно-методической помощи медработникам, обслуживающим пришкольные оздоровительные лагеря с дневным пребыванием детей.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Совместно с управлением народного образования а</w:t>
      </w:r>
      <w:r>
        <w:rPr>
          <w:rFonts w:ascii="Times New Roman" w:eastAsia="Times New Roman" w:hAnsi="Times New Roman" w:cs="Times New Roman"/>
          <w:sz w:val="28"/>
        </w:rPr>
        <w:t>дминистрации Хорольского муниципального района принять участие в организации профильного лагеря на базе МБОУ школы №1 с.Хороль.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Отделу по социальной работе, культуре, физической культуре и спорту администрации Хорольского муниципального района (Кузьмин)</w:t>
      </w:r>
      <w:r>
        <w:rPr>
          <w:rFonts w:ascii="Times New Roman" w:eastAsia="Times New Roman" w:hAnsi="Times New Roman" w:cs="Times New Roman"/>
          <w:sz w:val="28"/>
        </w:rPr>
        <w:t xml:space="preserve"> координировать деятельность учреждений культуры, организующих отдых, культурно-массовую работу с детьми и подростками, оказывать содействие учреждениям, организующим отдых и оздоровление детей и подростков, в проведении культурно-массовой работы с учащими</w:t>
      </w:r>
      <w:r>
        <w:rPr>
          <w:rFonts w:ascii="Times New Roman" w:eastAsia="Times New Roman" w:hAnsi="Times New Roman" w:cs="Times New Roman"/>
          <w:sz w:val="28"/>
        </w:rPr>
        <w:t>ся образовательных учреждений муниципального района в период каникул.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Рекомендовать:</w:t>
      </w:r>
    </w:p>
    <w:p w:rsidR="00497303" w:rsidRDefault="00D55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ОМВД России по Хорольскому району (Сахаров) обеспечить: 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охрану общественного порядка в местах отдыха детей;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безопасность организованных групп детей при проезд</w:t>
      </w:r>
      <w:r>
        <w:rPr>
          <w:rFonts w:ascii="Times New Roman" w:eastAsia="Times New Roman" w:hAnsi="Times New Roman" w:cs="Times New Roman"/>
          <w:sz w:val="28"/>
        </w:rPr>
        <w:t>е к местам отдыха и обратно, а также в период их пребывания в указанных организациях;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работу по предупреждению детского дорожно-транспортного травматизма и созданию условий для безопасного нахождения детей на улицах в период каникул;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Общественному сове</w:t>
      </w:r>
      <w:r>
        <w:rPr>
          <w:rFonts w:ascii="Times New Roman" w:eastAsia="Times New Roman" w:hAnsi="Times New Roman" w:cs="Times New Roman"/>
          <w:sz w:val="28"/>
        </w:rPr>
        <w:t>ту ОМВД России по Хорольскому району совместно с управлением народного образования администрации Хорольского муниципального района принять участие в организации профильного лагеря на базе МКОУ школы №2 с.Хороль в период летних каникул.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Специалисту-экс</w:t>
      </w:r>
      <w:r>
        <w:rPr>
          <w:rFonts w:ascii="Times New Roman" w:eastAsia="Times New Roman" w:hAnsi="Times New Roman" w:cs="Times New Roman"/>
          <w:sz w:val="28"/>
        </w:rPr>
        <w:t>перту территориального отдела управления Роспотребнадзора по Приморскому краю в г.Спасск-Дальний И.В.Бернацкому обеспечить: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государственного надзора за соблюдением законодательства в сфере защиты прав потребителей и санитарного законодатель</w:t>
      </w:r>
      <w:r>
        <w:rPr>
          <w:rFonts w:ascii="Times New Roman" w:eastAsia="Times New Roman" w:hAnsi="Times New Roman" w:cs="Times New Roman"/>
          <w:sz w:val="28"/>
        </w:rPr>
        <w:t xml:space="preserve">ства в организациях отдыха и оздоровления детей; 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организационно-методическое руководство деятельностью по оказанию медицинской помощи при проведении детской оздоровительной кампании.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7.3. Отделу по Хор</w:t>
      </w:r>
      <w:r w:rsidR="00AF7771">
        <w:rPr>
          <w:rFonts w:ascii="Times New Roman" w:eastAsia="Times New Roman" w:hAnsi="Times New Roman" w:cs="Times New Roman"/>
          <w:sz w:val="28"/>
        </w:rPr>
        <w:t xml:space="preserve">ольскому муниципальному району </w:t>
      </w:r>
      <w:r>
        <w:rPr>
          <w:rFonts w:ascii="Times New Roman" w:eastAsia="Times New Roman" w:hAnsi="Times New Roman" w:cs="Times New Roman"/>
          <w:sz w:val="28"/>
        </w:rPr>
        <w:t>отделения по Ханкайс</w:t>
      </w:r>
      <w:r>
        <w:rPr>
          <w:rFonts w:ascii="Times New Roman" w:eastAsia="Times New Roman" w:hAnsi="Times New Roman" w:cs="Times New Roman"/>
          <w:sz w:val="28"/>
        </w:rPr>
        <w:t>кому муниципальному району краевого государ</w:t>
      </w:r>
      <w:r w:rsidR="00AF7771">
        <w:rPr>
          <w:rFonts w:ascii="Times New Roman" w:eastAsia="Times New Roman" w:hAnsi="Times New Roman" w:cs="Times New Roman"/>
          <w:sz w:val="28"/>
        </w:rPr>
        <w:t>ственного казенного учреждения «</w:t>
      </w:r>
      <w:r>
        <w:rPr>
          <w:rFonts w:ascii="Times New Roman" w:eastAsia="Times New Roman" w:hAnsi="Times New Roman" w:cs="Times New Roman"/>
          <w:sz w:val="28"/>
        </w:rPr>
        <w:t>Центр социальной подде</w:t>
      </w:r>
      <w:r w:rsidR="00AF7771">
        <w:rPr>
          <w:rFonts w:ascii="Times New Roman" w:eastAsia="Times New Roman" w:hAnsi="Times New Roman" w:cs="Times New Roman"/>
          <w:sz w:val="28"/>
        </w:rPr>
        <w:t>ржки населения Приморского края» (</w:t>
      </w:r>
      <w:r>
        <w:rPr>
          <w:rFonts w:ascii="Times New Roman" w:eastAsia="Times New Roman" w:hAnsi="Times New Roman" w:cs="Times New Roman"/>
          <w:sz w:val="28"/>
        </w:rPr>
        <w:t>Костенко Т.П.) обеспечить оздоровление детей, находящихся в трудной жизненной ситуации.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 Координационному совету профсою</w:t>
      </w:r>
      <w:r>
        <w:rPr>
          <w:rFonts w:ascii="Times New Roman" w:eastAsia="Times New Roman" w:hAnsi="Times New Roman" w:cs="Times New Roman"/>
          <w:sz w:val="28"/>
        </w:rPr>
        <w:t>зов Хорольского муниципального района (Украинская) осуществлять в пределах своих полномочий координацию деятельности организаций по созданию комфортных условий для отдыха и оздоровления детей.</w:t>
      </w:r>
    </w:p>
    <w:p w:rsidR="00497303" w:rsidRDefault="00AF77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7.5. Отделению КГБУ «</w:t>
      </w:r>
      <w:r w:rsidR="00D5559B">
        <w:rPr>
          <w:rFonts w:ascii="Times New Roman" w:eastAsia="Times New Roman" w:hAnsi="Times New Roman" w:cs="Times New Roman"/>
          <w:sz w:val="28"/>
        </w:rPr>
        <w:t xml:space="preserve">Приморский центр занятости населения» в </w:t>
      </w:r>
      <w:r w:rsidR="00D5559B">
        <w:rPr>
          <w:rFonts w:ascii="Times New Roman" w:eastAsia="Times New Roman" w:hAnsi="Times New Roman" w:cs="Times New Roman"/>
          <w:sz w:val="28"/>
        </w:rPr>
        <w:t>Хорольском районе (Бабченко) обеспечить временное трудоустройство несовершеннолетних граждан в возрасте с 14 до 18 лет в свободное от учебы время в период летних каникул.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7.6. Отделу надзорной деятельности Хорольского муниципального района (Мисюрев) обесп</w:t>
      </w:r>
      <w:r>
        <w:rPr>
          <w:rFonts w:ascii="Times New Roman" w:eastAsia="Times New Roman" w:hAnsi="Times New Roman" w:cs="Times New Roman"/>
          <w:sz w:val="28"/>
        </w:rPr>
        <w:t>ечить: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приемку пришкольных оздоровительных лагерей с дневным пребыванием детей, согласно графику; </w:t>
      </w: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организационную помощь учреждениям, обеспечивающим отдых и оздоровление детей.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7.7. КГКУ «26 </w:t>
      </w:r>
      <w:r>
        <w:rPr>
          <w:rFonts w:ascii="Times New Roman" w:eastAsia="Times New Roman" w:hAnsi="Times New Roman" w:cs="Times New Roman"/>
          <w:sz w:val="28"/>
        </w:rPr>
        <w:t>отряд противопожарной службы Приморского края по охране Хорольского муниципального района» (Литвиненко) совместно с управлением народного образования администрации Хорольского муниципального района принять участие в организации профильного отряда на базе М</w:t>
      </w:r>
      <w:r>
        <w:rPr>
          <w:rFonts w:ascii="Times New Roman" w:eastAsia="Times New Roman" w:hAnsi="Times New Roman" w:cs="Times New Roman"/>
          <w:sz w:val="28"/>
        </w:rPr>
        <w:t>КОУ школы №3 с.Хороль в период летних каникул.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Постановление вступает в силу со дня его принятия.</w:t>
      </w:r>
    </w:p>
    <w:p w:rsidR="00497303" w:rsidRDefault="00D555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Постановление обнародо</w:t>
      </w:r>
      <w:r w:rsidR="00AF7771">
        <w:rPr>
          <w:rFonts w:ascii="Times New Roman" w:eastAsia="Times New Roman" w:hAnsi="Times New Roman" w:cs="Times New Roman"/>
          <w:sz w:val="28"/>
        </w:rPr>
        <w:t xml:space="preserve">вать в установленном порядке, и </w:t>
      </w:r>
      <w:r>
        <w:rPr>
          <w:rFonts w:ascii="Times New Roman" w:eastAsia="Times New Roman" w:hAnsi="Times New Roman" w:cs="Times New Roman"/>
          <w:sz w:val="28"/>
        </w:rPr>
        <w:t>разместить на официальном сайте администрации Хорольского муниципального района в информационно-те</w:t>
      </w:r>
      <w:r>
        <w:rPr>
          <w:rFonts w:ascii="Times New Roman" w:eastAsia="Times New Roman" w:hAnsi="Times New Roman" w:cs="Times New Roman"/>
          <w:sz w:val="28"/>
        </w:rPr>
        <w:t>лекоммуникационной сети «Интернет».</w:t>
      </w:r>
    </w:p>
    <w:p w:rsidR="00497303" w:rsidRDefault="00D555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Контроль за исполнением постановления возложить на заместителя главы администрации Хорольского муниципального района по финансовым и социальным вопросам Л.А. Петренко.</w:t>
      </w:r>
    </w:p>
    <w:p w:rsidR="00497303" w:rsidRDefault="00497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97303" w:rsidRDefault="0049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7771" w:rsidRDefault="00AF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F7771" w:rsidRPr="002B411C" w:rsidTr="0068234C">
        <w:tc>
          <w:tcPr>
            <w:tcW w:w="4927" w:type="dxa"/>
          </w:tcPr>
          <w:p w:rsidR="00AF7771" w:rsidRPr="00AF7771" w:rsidRDefault="00AF7771" w:rsidP="0068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71">
              <w:rPr>
                <w:rFonts w:ascii="Times New Roman" w:hAnsi="Times New Roman" w:cs="Times New Roman"/>
                <w:sz w:val="28"/>
                <w:szCs w:val="28"/>
              </w:rPr>
              <w:t>Глава Хорольского муниципального</w:t>
            </w:r>
          </w:p>
          <w:p w:rsidR="00AF7771" w:rsidRPr="00AF7771" w:rsidRDefault="00AF7771" w:rsidP="0068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71">
              <w:rPr>
                <w:rFonts w:ascii="Times New Roman" w:hAnsi="Times New Roman" w:cs="Times New Roman"/>
                <w:sz w:val="28"/>
                <w:szCs w:val="28"/>
              </w:rPr>
              <w:t>района - глава администрации</w:t>
            </w:r>
          </w:p>
          <w:p w:rsidR="00AF7771" w:rsidRPr="00AF7771" w:rsidRDefault="00AF7771" w:rsidP="0068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7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928" w:type="dxa"/>
          </w:tcPr>
          <w:p w:rsidR="00AF7771" w:rsidRPr="00AF7771" w:rsidRDefault="00AF7771" w:rsidP="00682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71" w:rsidRPr="00AF7771" w:rsidRDefault="00AF7771" w:rsidP="00682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71" w:rsidRPr="00AF7771" w:rsidRDefault="00AF7771" w:rsidP="00682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771">
              <w:rPr>
                <w:rFonts w:ascii="Times New Roman" w:hAnsi="Times New Roman" w:cs="Times New Roman"/>
                <w:sz w:val="28"/>
                <w:szCs w:val="28"/>
              </w:rPr>
              <w:t>А.А. Губайдуллин</w:t>
            </w:r>
          </w:p>
        </w:tc>
      </w:tr>
    </w:tbl>
    <w:p w:rsidR="00497303" w:rsidRDefault="0049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7303" w:rsidRDefault="00D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</w:p>
    <w:p w:rsidR="00497303" w:rsidRDefault="004973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303" w:rsidRDefault="004973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303" w:rsidRDefault="004973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303" w:rsidRDefault="004973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303" w:rsidRDefault="0049730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97303" w:rsidSect="00AF7771">
      <w:headerReference w:type="default" r:id="rId8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9B" w:rsidRDefault="00D5559B" w:rsidP="00AF7771">
      <w:pPr>
        <w:spacing w:after="0" w:line="240" w:lineRule="auto"/>
      </w:pPr>
      <w:r>
        <w:separator/>
      </w:r>
    </w:p>
  </w:endnote>
  <w:endnote w:type="continuationSeparator" w:id="1">
    <w:p w:rsidR="00D5559B" w:rsidRDefault="00D5559B" w:rsidP="00AF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9B" w:rsidRDefault="00D5559B" w:rsidP="00AF7771">
      <w:pPr>
        <w:spacing w:after="0" w:line="240" w:lineRule="auto"/>
      </w:pPr>
      <w:r>
        <w:separator/>
      </w:r>
    </w:p>
  </w:footnote>
  <w:footnote w:type="continuationSeparator" w:id="1">
    <w:p w:rsidR="00D5559B" w:rsidRDefault="00D5559B" w:rsidP="00AF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3782"/>
      <w:docPartObj>
        <w:docPartGallery w:val="Page Numbers (Top of Page)"/>
        <w:docPartUnique/>
      </w:docPartObj>
    </w:sdtPr>
    <w:sdtContent>
      <w:p w:rsidR="00AF7771" w:rsidRDefault="00AF7771">
        <w:pPr>
          <w:pStyle w:val="a3"/>
          <w:jc w:val="center"/>
        </w:pPr>
        <w:fldSimple w:instr=" PAGE   \* MERGEFORMAT ">
          <w:r w:rsidR="00B21F2B">
            <w:rPr>
              <w:noProof/>
            </w:rPr>
            <w:t>2</w:t>
          </w:r>
        </w:fldSimple>
      </w:p>
    </w:sdtContent>
  </w:sdt>
  <w:p w:rsidR="00AF7771" w:rsidRDefault="00AF77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303"/>
    <w:rsid w:val="004118D5"/>
    <w:rsid w:val="00497303"/>
    <w:rsid w:val="00631B30"/>
    <w:rsid w:val="00874B94"/>
    <w:rsid w:val="00AF4985"/>
    <w:rsid w:val="00AF7771"/>
    <w:rsid w:val="00B21F2B"/>
    <w:rsid w:val="00B71E9F"/>
    <w:rsid w:val="00D5559B"/>
    <w:rsid w:val="00D7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71"/>
  </w:style>
  <w:style w:type="paragraph" w:styleId="a5">
    <w:name w:val="footer"/>
    <w:basedOn w:val="a"/>
    <w:link w:val="a6"/>
    <w:uiPriority w:val="99"/>
    <w:semiHidden/>
    <w:unhideWhenUsed/>
    <w:rsid w:val="00AF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771"/>
  </w:style>
  <w:style w:type="table" w:styleId="a7">
    <w:name w:val="Table Grid"/>
    <w:basedOn w:val="a1"/>
    <w:uiPriority w:val="59"/>
    <w:rsid w:val="00AF77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5</cp:revision>
  <cp:lastPrinted>2020-02-05T03:31:00Z</cp:lastPrinted>
  <dcterms:created xsi:type="dcterms:W3CDTF">2020-02-05T02:47:00Z</dcterms:created>
  <dcterms:modified xsi:type="dcterms:W3CDTF">2020-02-05T03:31:00Z</dcterms:modified>
</cp:coreProperties>
</file>