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D" w:rsidRDefault="008509A7" w:rsidP="001504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981325" cy="2169106"/>
            <wp:effectExtent l="19050" t="0" r="9525" b="0"/>
            <wp:docPr id="1" name="Рисунок 1" descr="C:\Users\M1\Desktop\1311753702_5967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\Desktop\1311753702_596790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24" cy="216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19" w:rsidRPr="00D82719" w:rsidRDefault="00D82719" w:rsidP="001504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2719">
        <w:rPr>
          <w:rFonts w:ascii="Times New Roman" w:eastAsia="Times New Roman" w:hAnsi="Times New Roman" w:cs="Times New Roman"/>
          <w:b/>
          <w:bCs/>
          <w:sz w:val="36"/>
          <w:szCs w:val="36"/>
        </w:rPr>
        <w:t>"ВПР: тест на качество"</w:t>
      </w:r>
    </w:p>
    <w:p w:rsidR="00150411" w:rsidRPr="009830A8" w:rsidRDefault="00D82719" w:rsidP="009651BC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0A8">
        <w:rPr>
          <w:rFonts w:ascii="Times New Roman" w:hAnsi="Times New Roman" w:cs="Times New Roman"/>
          <w:sz w:val="28"/>
          <w:szCs w:val="28"/>
        </w:rPr>
        <w:t>Всероссийские прове</w:t>
      </w:r>
      <w:r w:rsidR="00150411" w:rsidRPr="009830A8">
        <w:rPr>
          <w:rFonts w:ascii="Times New Roman" w:hAnsi="Times New Roman" w:cs="Times New Roman"/>
          <w:sz w:val="28"/>
          <w:szCs w:val="28"/>
        </w:rPr>
        <w:t>рочные работы</w:t>
      </w:r>
      <w:r w:rsidR="00C7701F" w:rsidRPr="009830A8">
        <w:rPr>
          <w:rFonts w:ascii="Times New Roman" w:hAnsi="Times New Roman" w:cs="Times New Roman"/>
          <w:sz w:val="28"/>
          <w:szCs w:val="28"/>
        </w:rPr>
        <w:t xml:space="preserve"> в 4-х  классах</w:t>
      </w:r>
      <w:r w:rsidR="00150411" w:rsidRPr="009830A8">
        <w:rPr>
          <w:rFonts w:ascii="Times New Roman" w:hAnsi="Times New Roman" w:cs="Times New Roman"/>
          <w:sz w:val="28"/>
          <w:szCs w:val="28"/>
        </w:rPr>
        <w:t xml:space="preserve">, начиная с 2015 года,  </w:t>
      </w:r>
      <w:r w:rsidRPr="009830A8">
        <w:rPr>
          <w:rFonts w:ascii="Times New Roman" w:hAnsi="Times New Roman" w:cs="Times New Roman"/>
          <w:sz w:val="28"/>
          <w:szCs w:val="28"/>
        </w:rPr>
        <w:t xml:space="preserve"> остаются одной из самых обсуждаемых школьных тем. </w:t>
      </w:r>
      <w:r w:rsidRPr="009830A8">
        <w:rPr>
          <w:rFonts w:ascii="Times New Roman" w:hAnsi="Times New Roman" w:cs="Times New Roman"/>
          <w:sz w:val="28"/>
          <w:szCs w:val="28"/>
        </w:rPr>
        <w:br/>
        <w:t xml:space="preserve">Какие только мифы о них ни ходили: родители сравнивали их с ЕГЭ, педагоги опасались введения «санкций» в зависимости от успешного выполнения ВПР… </w:t>
      </w:r>
      <w:r w:rsidRPr="009830A8">
        <w:rPr>
          <w:rFonts w:ascii="Times New Roman" w:hAnsi="Times New Roman" w:cs="Times New Roman"/>
          <w:sz w:val="28"/>
          <w:szCs w:val="28"/>
        </w:rPr>
        <w:br/>
        <w:t xml:space="preserve">В 2016-2017 учебном году число школьников, которые будут писать Всероссийские проверочные работы, увеличилось: </w:t>
      </w:r>
      <w:r w:rsidR="00C7701F" w:rsidRPr="0098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A8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9830A8">
        <w:rPr>
          <w:rFonts w:ascii="Times New Roman" w:hAnsi="Times New Roman" w:cs="Times New Roman"/>
          <w:sz w:val="28"/>
          <w:szCs w:val="28"/>
        </w:rPr>
        <w:t xml:space="preserve"> предложил проверить знания </w:t>
      </w:r>
      <w:r w:rsidR="00C7701F" w:rsidRPr="009830A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9830A8">
        <w:rPr>
          <w:rFonts w:ascii="Times New Roman" w:hAnsi="Times New Roman" w:cs="Times New Roman"/>
          <w:sz w:val="28"/>
          <w:szCs w:val="28"/>
        </w:rPr>
        <w:t xml:space="preserve">не только в 4-х, но и в 5-х и 11-х классах, а также провести ВПР по русскому языку для второклассников.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50411" w:rsidRPr="009830A8" w:rsidTr="006A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411" w:rsidRPr="009830A8" w:rsidRDefault="00150411" w:rsidP="009651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hAnsi="Times New Roman" w:cs="Times New Roman"/>
                <w:sz w:val="28"/>
                <w:szCs w:val="28"/>
              </w:rPr>
              <w:t>Так,  9 ноября 2016 года ученики 2 классов выполнили контрольное списывание текста и несколько заданий. А 10 ноября 2016 года для учащихся 5 классов было проведено контрольное списывание текста с пропущенными буквами и знаками препинания и выполнением заданий. В апреле и мае 2017 года ВПР по ряду предметов пройдут</w:t>
            </w:r>
            <w:r w:rsidR="002E177D" w:rsidRPr="009830A8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4, 5 и 11 классов.</w:t>
            </w:r>
          </w:p>
          <w:p w:rsidR="00150411" w:rsidRPr="009830A8" w:rsidRDefault="00150411" w:rsidP="009651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hAnsi="Times New Roman" w:cs="Times New Roman"/>
                <w:sz w:val="28"/>
                <w:szCs w:val="28"/>
              </w:rPr>
              <w:t>Это обычные школьные итоговые контрольные работы, результаты которых не будут учитываться при выставлении годовых отметок по предметам или при получении аттестата о среднем общем образовании</w:t>
            </w:r>
            <w:r w:rsidR="009651BC" w:rsidRPr="00983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0411" w:rsidRPr="009830A8" w:rsidRDefault="00150411" w:rsidP="009651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ВПР организовано с целью формирования единого образовательного пространства в России. Варианты контрольных работ и система оценивания разрабатываются на федеральном уровне и должны дать возможность оценить учебные результаты школьников по единым критериям</w:t>
            </w:r>
            <w:r w:rsidR="00C7701F" w:rsidRPr="009830A8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уровнях образования.</w:t>
            </w:r>
          </w:p>
          <w:p w:rsidR="00150411" w:rsidRPr="009830A8" w:rsidRDefault="00150411" w:rsidP="009651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1BC" w:rsidRPr="009830A8" w:rsidRDefault="009651BC" w:rsidP="00E86B4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0A8">
        <w:rPr>
          <w:rFonts w:ascii="Times New Roman" w:eastAsia="Times New Roman" w:hAnsi="Times New Roman" w:cs="Times New Roman"/>
          <w:sz w:val="28"/>
          <w:szCs w:val="28"/>
        </w:rPr>
        <w:t>График проведения ВПР  на 2017 год.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5"/>
        <w:gridCol w:w="3115"/>
        <w:gridCol w:w="3115"/>
      </w:tblGrid>
      <w:tr w:rsidR="009651BC" w:rsidRPr="009830A8" w:rsidTr="009651BC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9651BC" w:rsidRPr="009830A8" w:rsidTr="009651BC">
        <w:tc>
          <w:tcPr>
            <w:tcW w:w="31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18,20 апреля</w:t>
            </w:r>
          </w:p>
        </w:tc>
      </w:tr>
      <w:tr w:rsidR="009651BC" w:rsidRPr="009830A8" w:rsidTr="009651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9651BC" w:rsidRPr="009830A8" w:rsidTr="009651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</w:tr>
      <w:tr w:rsidR="009651BC" w:rsidRPr="009830A8" w:rsidTr="009651BC">
        <w:tc>
          <w:tcPr>
            <w:tcW w:w="31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9651BC" w:rsidRPr="009830A8" w:rsidTr="009651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</w:tc>
      </w:tr>
      <w:tr w:rsidR="009651BC" w:rsidRPr="009830A8" w:rsidTr="009651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9651BC" w:rsidRPr="009830A8" w:rsidTr="009651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</w:tr>
      <w:tr w:rsidR="009651BC" w:rsidRPr="009830A8" w:rsidTr="009651BC">
        <w:tc>
          <w:tcPr>
            <w:tcW w:w="31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9651BC" w:rsidRPr="009830A8" w:rsidTr="009651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</w:tr>
      <w:tr w:rsidR="009651BC" w:rsidRPr="009830A8" w:rsidTr="009651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</w:tc>
      </w:tr>
      <w:tr w:rsidR="009651BC" w:rsidRPr="009830A8" w:rsidTr="009651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</w:tc>
      </w:tr>
      <w:tr w:rsidR="009651BC" w:rsidRPr="009830A8" w:rsidTr="009651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1BC" w:rsidRPr="009830A8" w:rsidRDefault="009651BC" w:rsidP="0096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0A8"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</w:tc>
      </w:tr>
    </w:tbl>
    <w:p w:rsidR="00767AEF" w:rsidRDefault="00767AEF"/>
    <w:p w:rsidR="009830A8" w:rsidRDefault="009830A8">
      <w:r>
        <w:t>Методист по общему образованию                    Н.В.Козлова</w:t>
      </w:r>
    </w:p>
    <w:sectPr w:rsidR="009830A8" w:rsidSect="009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719"/>
    <w:rsid w:val="00077C39"/>
    <w:rsid w:val="00150411"/>
    <w:rsid w:val="002E0DE1"/>
    <w:rsid w:val="002E177D"/>
    <w:rsid w:val="0032556B"/>
    <w:rsid w:val="007502A6"/>
    <w:rsid w:val="00767AEF"/>
    <w:rsid w:val="0080073E"/>
    <w:rsid w:val="008509A7"/>
    <w:rsid w:val="008E1D8A"/>
    <w:rsid w:val="00954B4B"/>
    <w:rsid w:val="009651BC"/>
    <w:rsid w:val="00982F5D"/>
    <w:rsid w:val="009830A8"/>
    <w:rsid w:val="00B73398"/>
    <w:rsid w:val="00C7701F"/>
    <w:rsid w:val="00D82719"/>
    <w:rsid w:val="00E8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B"/>
  </w:style>
  <w:style w:type="paragraph" w:styleId="2">
    <w:name w:val="heading 2"/>
    <w:basedOn w:val="a"/>
    <w:link w:val="20"/>
    <w:uiPriority w:val="9"/>
    <w:qFormat/>
    <w:rsid w:val="00D8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7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504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A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65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17</cp:revision>
  <dcterms:created xsi:type="dcterms:W3CDTF">2017-02-22T00:46:00Z</dcterms:created>
  <dcterms:modified xsi:type="dcterms:W3CDTF">2017-02-26T23:36:00Z</dcterms:modified>
</cp:coreProperties>
</file>